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4509" w14:textId="2453AEF8" w:rsidR="003772BB" w:rsidRDefault="00CF4CA9">
      <w:r>
        <w:t>Urology Match</w:t>
      </w:r>
      <w:r w:rsidR="003772BB">
        <w:t xml:space="preserve"> Recommendations:</w:t>
      </w:r>
    </w:p>
    <w:p w14:paraId="77B3CF0A" w14:textId="0A5CB20F" w:rsidR="00CF4CA9" w:rsidRDefault="00CF4CA9">
      <w:r>
        <w:t xml:space="preserve">Urology 4th year planning is slightly different because Urology has a separate and early match process. Historically the urology match has been competitive. Complete applications must be submitted in September in order to be considered by as many programs possible. </w:t>
      </w:r>
      <w:r w:rsidR="007D1AD1">
        <w:t xml:space="preserve">Applicants are allotted 30 “signals” that </w:t>
      </w:r>
      <w:r w:rsidR="003772BB">
        <w:t>are</w:t>
      </w:r>
      <w:r w:rsidR="007D1AD1">
        <w:t xml:space="preserve"> use</w:t>
      </w:r>
      <w:r w:rsidR="003772BB">
        <w:t>d</w:t>
      </w:r>
      <w:r w:rsidR="007D1AD1">
        <w:t xml:space="preserve"> to express interest in programs. In addition to presenting the strongest application possible, signals must be thoughtfully deployed to maximize match success</w:t>
      </w:r>
      <w:r w:rsidR="003772BB">
        <w:t xml:space="preserve">. </w:t>
      </w:r>
    </w:p>
    <w:p w14:paraId="3F96F82B" w14:textId="300A5EC0" w:rsidR="00CF4CA9" w:rsidRDefault="00CF4CA9">
      <w:r>
        <w:t xml:space="preserve">Acting Internships (Away rotations) in Urology begin as early as May. Some away rotations in Urology require recommendation letters. The </w:t>
      </w:r>
      <w:r w:rsidR="007D1AD1">
        <w:t xml:space="preserve">Urology residency advisor </w:t>
      </w:r>
      <w:r>
        <w:t>can help with these letters</w:t>
      </w:r>
      <w:r w:rsidR="007D1AD1">
        <w:t>.</w:t>
      </w:r>
      <w:r>
        <w:t xml:space="preserve"> </w:t>
      </w:r>
      <w:r w:rsidR="007D1AD1">
        <w:t>Careful planning of the fourth year schedule is necessary to maximize chances of a successful match.</w:t>
      </w:r>
    </w:p>
    <w:p w14:paraId="6E22B8C1" w14:textId="0ABB2C05" w:rsidR="007D1AD1" w:rsidRDefault="007D1AD1">
      <w:r>
        <w:rPr>
          <w:kern w:val="0"/>
          <w14:ligatures w14:val="none"/>
        </w:rPr>
        <w:t>- Required:</w:t>
      </w:r>
      <w:r>
        <w:t xml:space="preserve"> An individual meeting/discussion with the residency advisor is required and should take place in Dec or January of year three.</w:t>
      </w:r>
    </w:p>
    <w:p w14:paraId="26125571" w14:textId="77777777" w:rsidR="007D1AD1" w:rsidRDefault="007D1AD1">
      <w:bookmarkStart w:id="0" w:name="OLE_LINK1"/>
      <w:r>
        <w:t>-</w:t>
      </w:r>
      <w:r w:rsidR="00CF4CA9">
        <w:t xml:space="preserve"> Required: </w:t>
      </w:r>
      <w:bookmarkEnd w:id="0"/>
      <w:r w:rsidR="00CF4CA9">
        <w:t>Acting Internship Urology: Perform at sites with an accredited program. Applicants are strongly encouraged to perform more than one. The</w:t>
      </w:r>
      <w:r>
        <w:t xml:space="preserve"> residency advisor</w:t>
      </w:r>
      <w:r w:rsidR="00CF4CA9">
        <w:t xml:space="preserve"> can help provide advice on where to perform </w:t>
      </w:r>
      <w:r>
        <w:t>a</w:t>
      </w:r>
      <w:r w:rsidR="00CF4CA9">
        <w:t>way rotations. Recommendations are based on multiple factors including applicant’s geographic preferences, overall strength of application, and other factors such as couple’s matching.</w:t>
      </w:r>
    </w:p>
    <w:p w14:paraId="36B2F0C2" w14:textId="44782374" w:rsidR="00CF4CA9" w:rsidRDefault="007D1AD1">
      <w:r>
        <w:t>-Required: Interview selection and preparation, Once a student receives application invitations the advisor will work with the student to accept or reschedule interviews to maximize the number of interviews. If an applicant is on an interview waitlist, the advisor will assist on how to proceed. In preparation for interviews, interview materials will be provided. Mock interviews</w:t>
      </w:r>
      <w:r w:rsidR="00CF4CA9">
        <w:t xml:space="preserve"> </w:t>
      </w:r>
      <w:r>
        <w:t>will be scheduled as well.</w:t>
      </w:r>
    </w:p>
    <w:p w14:paraId="4FAB455D" w14:textId="60BD480D" w:rsidR="00CF4CA9" w:rsidRDefault="007D1AD1">
      <w:r>
        <w:t xml:space="preserve">- </w:t>
      </w:r>
      <w:r w:rsidR="00CF4CA9">
        <w:t>UCF COM requires a rotation in either Emergency Medicine or Critical Care</w:t>
      </w:r>
    </w:p>
    <w:p w14:paraId="6B30BA7D" w14:textId="49BE36B3" w:rsidR="00CF4CA9" w:rsidRDefault="00CF4CA9">
      <w:r>
        <w:t xml:space="preserve"> </w:t>
      </w:r>
      <w:r w:rsidR="007D1AD1">
        <w:t>-</w:t>
      </w:r>
      <w:r>
        <w:t xml:space="preserve"> Highly Recommended: High yield electives: Surgery, Radiology, Anesthesia, Plastic Surgery, Critical Care These are also helpful if the applicant chooses to have a “back-up” plan should they not match</w:t>
      </w:r>
      <w:r w:rsidR="007D1AD1">
        <w:t>. These back up plans and overall competitiveness of the application will be discussed.</w:t>
      </w:r>
      <w:r>
        <w:t xml:space="preserve"> </w:t>
      </w:r>
    </w:p>
    <w:p w14:paraId="1212E807" w14:textId="3BA0465D" w:rsidR="00CF4CA9" w:rsidRDefault="000C4FCE">
      <w:r>
        <w:t>-</w:t>
      </w:r>
      <w:r w:rsidR="00CF4CA9">
        <w:t xml:space="preserve">Urology based research: This could be a case report, case series, review article, FIRE project, meta-analysis or larger research study. </w:t>
      </w:r>
      <w:r>
        <w:t>Research experiences including p</w:t>
      </w:r>
      <w:r w:rsidR="00CF4CA9">
        <w:t>oster or podium presentations as well as publication in peer review journals are important.</w:t>
      </w:r>
      <w:r>
        <w:t xml:space="preserve"> </w:t>
      </w:r>
    </w:p>
    <w:p w14:paraId="3B63EEAF" w14:textId="7B5B8C8C" w:rsidR="00CF4CA9" w:rsidRDefault="00CF4CA9">
      <w:r>
        <w:t xml:space="preserve"> </w:t>
      </w:r>
      <w:r w:rsidR="007D1AD1">
        <w:t>-</w:t>
      </w:r>
      <w:r>
        <w:t xml:space="preserve"> Participation in the Urology Interest Group is recommended. </w:t>
      </w:r>
    </w:p>
    <w:p w14:paraId="3C0ADEAF" w14:textId="0F75A89F" w:rsidR="00CF4CA9" w:rsidRDefault="007D1AD1">
      <w:r>
        <w:t xml:space="preserve">- </w:t>
      </w:r>
      <w:r w:rsidR="00CF4CA9">
        <w:t xml:space="preserve">Join AUA American Urological Association as a student member. </w:t>
      </w:r>
    </w:p>
    <w:p w14:paraId="125DDFDF" w14:textId="3D6056BA" w:rsidR="00CF4CA9" w:rsidRDefault="007D1AD1">
      <w:r>
        <w:t xml:space="preserve">- </w:t>
      </w:r>
      <w:r w:rsidR="00CF4CA9">
        <w:t>Attend a urology conference AUA, SESAUA, Florida Urologic Society (suggested)</w:t>
      </w:r>
    </w:p>
    <w:p w14:paraId="24785D99" w14:textId="7E348C2D" w:rsidR="00C11D94" w:rsidRDefault="007D1AD1">
      <w:r>
        <w:t xml:space="preserve">- </w:t>
      </w:r>
      <w:r w:rsidR="00C11D94">
        <w:t xml:space="preserve">Log on to the Society for Academic Urologists Website:   </w:t>
      </w:r>
      <w:hyperlink r:id="rId5" w:history="1">
        <w:r w:rsidR="00C11D94">
          <w:rPr>
            <w:rStyle w:val="Hyperlink"/>
          </w:rPr>
          <w:t>Society of Academic Urologists |</w:t>
        </w:r>
      </w:hyperlink>
    </w:p>
    <w:p w14:paraId="579A7CE8" w14:textId="34DDF374" w:rsidR="00C11D94" w:rsidRDefault="00C11D94">
      <w:r>
        <w:t xml:space="preserve">This site describes the match process. It provides a calendar for the academic year. It discusses program </w:t>
      </w:r>
      <w:r w:rsidR="007D1AD1">
        <w:t>signaling</w:t>
      </w:r>
      <w:r>
        <w:t>. It also describes rules for applicants and programs pertaining to the match. Match related programs are available online. Urology programs from around the country post content including links to their programs, open houses and their interview dates are posted.</w:t>
      </w:r>
    </w:p>
    <w:p w14:paraId="496C2721" w14:textId="3C5AC0A3" w:rsidR="000C4FCE" w:rsidRDefault="000C4FCE" w:rsidP="000C4FCE">
      <w:r>
        <w:t xml:space="preserve">-Visit individual programs </w:t>
      </w:r>
    </w:p>
    <w:p w14:paraId="7076E05A" w14:textId="77777777" w:rsidR="00C11D94" w:rsidRDefault="00C11D94"/>
    <w:p w14:paraId="4A05C0E7" w14:textId="41D18AB3" w:rsidR="00C11D94" w:rsidRDefault="00CF4CA9">
      <w:r>
        <w:t xml:space="preserve"> • Example Schedule: </w:t>
      </w:r>
    </w:p>
    <w:p w14:paraId="2FA14DB0" w14:textId="13D379AF" w:rsidR="007D1AD1" w:rsidRDefault="007D1AD1">
      <w:r>
        <w:t>DEC</w:t>
      </w:r>
      <w:r w:rsidR="003772BB">
        <w:t xml:space="preserve"> Year Three</w:t>
      </w:r>
      <w:r>
        <w:t>: Florida Urological Society Meeting (free to medical students) usually in Orlando</w:t>
      </w:r>
    </w:p>
    <w:p w14:paraId="6B06591D" w14:textId="3D09A6D0" w:rsidR="003772BB" w:rsidRDefault="003772BB">
      <w:r>
        <w:t>DEC/JAN: Year Three: Group Meeting: Fourth Year Planning</w:t>
      </w:r>
    </w:p>
    <w:p w14:paraId="0FE96AC4" w14:textId="09592D4B" w:rsidR="003772BB" w:rsidRDefault="003772BB">
      <w:r>
        <w:t xml:space="preserve">                                               Individual Meeting: Fourth Year Planning</w:t>
      </w:r>
    </w:p>
    <w:p w14:paraId="3F25A1FC" w14:textId="3C62E632" w:rsidR="003772BB" w:rsidRDefault="003772BB">
      <w:r>
        <w:t>FEB/MAR: Year Three: Zoom Meeting: How to Succeed in fourth year rotations and acting internships</w:t>
      </w:r>
    </w:p>
    <w:p w14:paraId="3309457A" w14:textId="300DAF5F" w:rsidR="00CF4CA9" w:rsidRDefault="00CF4CA9">
      <w:r>
        <w:t xml:space="preserve">MAY: AUA NATIONAL CONFERENCE/ (* STEP II EXAM)  </w:t>
      </w:r>
    </w:p>
    <w:p w14:paraId="78F72574" w14:textId="77777777" w:rsidR="00CF4CA9" w:rsidRDefault="00CF4CA9">
      <w:r>
        <w:t xml:space="preserve">JUNE: UROLOGY AI </w:t>
      </w:r>
    </w:p>
    <w:p w14:paraId="00692709" w14:textId="5DF04155" w:rsidR="00CF4CA9" w:rsidRDefault="00CF4CA9">
      <w:r>
        <w:t xml:space="preserve"> JULY: UROLOGY AI </w:t>
      </w:r>
    </w:p>
    <w:p w14:paraId="13BC7CAC" w14:textId="3F03EB53" w:rsidR="00CF4CA9" w:rsidRDefault="00CF4CA9">
      <w:r>
        <w:t xml:space="preserve">AUGUST: UROLOGY AI </w:t>
      </w:r>
    </w:p>
    <w:p w14:paraId="5C00B9A1" w14:textId="63BC0475" w:rsidR="00CF4CA9" w:rsidRDefault="00CF4CA9">
      <w:r>
        <w:t xml:space="preserve"> SEPT: Urology AI. SUBMIT APPLICATION, Research, </w:t>
      </w:r>
    </w:p>
    <w:p w14:paraId="414615A0" w14:textId="65C2A15A" w:rsidR="00CF4CA9" w:rsidRDefault="00CF4CA9">
      <w:r>
        <w:t>OCT/</w:t>
      </w:r>
      <w:r w:rsidRPr="00CF4CA9">
        <w:t xml:space="preserve"> </w:t>
      </w:r>
      <w:r>
        <w:t>Surgery Elective/ Back-up specialty Rotation</w:t>
      </w:r>
    </w:p>
    <w:p w14:paraId="4A88F1BD" w14:textId="77777777" w:rsidR="00CF4CA9" w:rsidRDefault="00CF4CA9">
      <w:r>
        <w:t xml:space="preserve">NOV/DEC: INTERVIEWS, Possible research Elective </w:t>
      </w:r>
    </w:p>
    <w:p w14:paraId="2ED8D152" w14:textId="76B4E417" w:rsidR="00C11D94" w:rsidRDefault="00CF4CA9">
      <w:r>
        <w:t xml:space="preserve"> JAN: Submit Rank List </w:t>
      </w:r>
    </w:p>
    <w:p w14:paraId="0556E66F" w14:textId="7D4A91B8" w:rsidR="00CF4CA9" w:rsidRDefault="00CF4CA9">
      <w:r>
        <w:t>Match Day</w:t>
      </w:r>
      <w:r w:rsidR="00C11D94">
        <w:t>: Late Jan early Feb</w:t>
      </w:r>
      <w:r>
        <w:t xml:space="preserve"> </w:t>
      </w:r>
    </w:p>
    <w:p w14:paraId="40FEA936" w14:textId="7A53C956" w:rsidR="00CF4CA9" w:rsidRDefault="00CF4CA9">
      <w:r>
        <w:t xml:space="preserve"> FEB-APR: ELECTIVES</w:t>
      </w:r>
      <w:r w:rsidR="007D1AD1">
        <w:t>/REQUIREMENTS</w:t>
      </w:r>
    </w:p>
    <w:p w14:paraId="78CFB0E9" w14:textId="3CFB325A" w:rsidR="005F120A" w:rsidRDefault="00CF4CA9">
      <w:r>
        <w:t xml:space="preserve"> MAY: GRADUATION </w:t>
      </w:r>
    </w:p>
    <w:p w14:paraId="7D5F5DC2" w14:textId="77777777" w:rsidR="00CF4CA9" w:rsidRDefault="00CF4CA9"/>
    <w:p w14:paraId="02BBEAC5" w14:textId="77777777" w:rsidR="003772BB" w:rsidRDefault="003772BB"/>
    <w:p w14:paraId="34111337" w14:textId="4D148925" w:rsidR="003772BB" w:rsidRDefault="003772BB">
      <w:r>
        <w:t xml:space="preserve">Resources: </w:t>
      </w:r>
    </w:p>
    <w:p w14:paraId="11948559" w14:textId="1FD0B80C" w:rsidR="00CF4CA9" w:rsidRDefault="00942D4E">
      <w:r>
        <w:t>AUA Medical Student Curriculum: Review before urology rotations</w:t>
      </w:r>
    </w:p>
    <w:p w14:paraId="0BBA088E" w14:textId="2E38D364" w:rsidR="00942D4E" w:rsidRDefault="00942D4E">
      <w:hyperlink r:id="rId6" w:history="1">
        <w:r w:rsidRPr="00942D4E">
          <w:rPr>
            <w:color w:val="0000FF"/>
            <w:u w:val="single"/>
          </w:rPr>
          <w:t>Medical Student Curriculum - American Urological Association</w:t>
        </w:r>
      </w:hyperlink>
    </w:p>
    <w:p w14:paraId="02AA2782" w14:textId="073B2330" w:rsidR="00CF4CA9" w:rsidRDefault="00942D4E">
      <w:r>
        <w:t xml:space="preserve">AUA Medical Student Resources: </w:t>
      </w:r>
    </w:p>
    <w:p w14:paraId="06C09B22" w14:textId="44E49996" w:rsidR="00942D4E" w:rsidRDefault="00942D4E">
      <w:hyperlink r:id="rId7" w:history="1">
        <w:r w:rsidRPr="00942D4E">
          <w:rPr>
            <w:color w:val="0000FF"/>
            <w:u w:val="single"/>
          </w:rPr>
          <w:t>Medical Student Resources - American Urological Association</w:t>
        </w:r>
      </w:hyperlink>
    </w:p>
    <w:p w14:paraId="3FD8EA61" w14:textId="23B1B137" w:rsidR="000C4FCE" w:rsidRDefault="000C4FCE">
      <w:r>
        <w:t>Society for Academic Urology: Match information</w:t>
      </w:r>
    </w:p>
    <w:p w14:paraId="3B32E330" w14:textId="2D92A52F" w:rsidR="000C4FCE" w:rsidRDefault="000C4FCE">
      <w:hyperlink r:id="rId8" w:history="1">
        <w:r w:rsidRPr="000C4FCE">
          <w:rPr>
            <w:rStyle w:val="Hyperlink"/>
          </w:rPr>
          <w:t>Match | Society of Academic Urologists</w:t>
        </w:r>
      </w:hyperlink>
    </w:p>
    <w:p w14:paraId="5767BE9C" w14:textId="2E21A322" w:rsidR="00942D4E" w:rsidRDefault="007A39E0">
      <w:r>
        <w:t>Michigan Urology Academy: An immersion program designed for students interested in urology who do not have a home urology program. UCF COM students have participated in the past. The residency advisor can provide guidance and recommendation letter for interested students.</w:t>
      </w:r>
    </w:p>
    <w:p w14:paraId="43BCB020" w14:textId="74DF473F" w:rsidR="007A39E0" w:rsidRDefault="007A39E0">
      <w:hyperlink r:id="rId9" w:history="1">
        <w:r w:rsidRPr="007A39E0">
          <w:rPr>
            <w:rStyle w:val="Hyperlink"/>
          </w:rPr>
          <w:t>Michigan Urology Academy (MUA) | University of Michigan Medical School</w:t>
        </w:r>
      </w:hyperlink>
    </w:p>
    <w:p w14:paraId="1F23C041" w14:textId="77777777" w:rsidR="007A39E0" w:rsidRDefault="007A39E0"/>
    <w:p w14:paraId="55BBDD21" w14:textId="5C0D803D" w:rsidR="000C4FCE" w:rsidRDefault="000C4FCE">
      <w:r>
        <w:t>For questions contact Hubert Swana MD</w:t>
      </w:r>
    </w:p>
    <w:p w14:paraId="7830059F" w14:textId="6EF03346" w:rsidR="000C4FCE" w:rsidRDefault="000C4FCE">
      <w:r>
        <w:t>Email: Hswana@Gmail.com</w:t>
      </w:r>
    </w:p>
    <w:sectPr w:rsidR="000C4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C3835"/>
    <w:multiLevelType w:val="hybridMultilevel"/>
    <w:tmpl w:val="77F6B61E"/>
    <w:lvl w:ilvl="0" w:tplc="6E982A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A9"/>
    <w:rsid w:val="00095E4E"/>
    <w:rsid w:val="000C4FCE"/>
    <w:rsid w:val="000E193B"/>
    <w:rsid w:val="001D38AC"/>
    <w:rsid w:val="003772BB"/>
    <w:rsid w:val="004E4D05"/>
    <w:rsid w:val="004F5A50"/>
    <w:rsid w:val="005F120A"/>
    <w:rsid w:val="007A39E0"/>
    <w:rsid w:val="007D1AD1"/>
    <w:rsid w:val="00942D4E"/>
    <w:rsid w:val="00AE188C"/>
    <w:rsid w:val="00B22F42"/>
    <w:rsid w:val="00B4392B"/>
    <w:rsid w:val="00C11D94"/>
    <w:rsid w:val="00CF4CA9"/>
    <w:rsid w:val="00D548CF"/>
    <w:rsid w:val="00FE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D4E9"/>
  <w15:chartTrackingRefBased/>
  <w15:docId w15:val="{FB95F919-6E2F-40B2-84D6-C6625E9D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CA9"/>
    <w:rPr>
      <w:rFonts w:eastAsiaTheme="majorEastAsia" w:cstheme="majorBidi"/>
      <w:color w:val="272727" w:themeColor="text1" w:themeTint="D8"/>
    </w:rPr>
  </w:style>
  <w:style w:type="paragraph" w:styleId="Title">
    <w:name w:val="Title"/>
    <w:basedOn w:val="Normal"/>
    <w:next w:val="Normal"/>
    <w:link w:val="TitleChar"/>
    <w:uiPriority w:val="10"/>
    <w:qFormat/>
    <w:rsid w:val="00CF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CA9"/>
    <w:pPr>
      <w:spacing w:before="160"/>
      <w:jc w:val="center"/>
    </w:pPr>
    <w:rPr>
      <w:i/>
      <w:iCs/>
      <w:color w:val="404040" w:themeColor="text1" w:themeTint="BF"/>
    </w:rPr>
  </w:style>
  <w:style w:type="character" w:customStyle="1" w:styleId="QuoteChar">
    <w:name w:val="Quote Char"/>
    <w:basedOn w:val="DefaultParagraphFont"/>
    <w:link w:val="Quote"/>
    <w:uiPriority w:val="29"/>
    <w:rsid w:val="00CF4CA9"/>
    <w:rPr>
      <w:i/>
      <w:iCs/>
      <w:color w:val="404040" w:themeColor="text1" w:themeTint="BF"/>
    </w:rPr>
  </w:style>
  <w:style w:type="paragraph" w:styleId="ListParagraph">
    <w:name w:val="List Paragraph"/>
    <w:basedOn w:val="Normal"/>
    <w:uiPriority w:val="34"/>
    <w:qFormat/>
    <w:rsid w:val="00CF4CA9"/>
    <w:pPr>
      <w:ind w:left="720"/>
      <w:contextualSpacing/>
    </w:pPr>
  </w:style>
  <w:style w:type="character" w:styleId="IntenseEmphasis">
    <w:name w:val="Intense Emphasis"/>
    <w:basedOn w:val="DefaultParagraphFont"/>
    <w:uiPriority w:val="21"/>
    <w:qFormat/>
    <w:rsid w:val="00CF4CA9"/>
    <w:rPr>
      <w:i/>
      <w:iCs/>
      <w:color w:val="0F4761" w:themeColor="accent1" w:themeShade="BF"/>
    </w:rPr>
  </w:style>
  <w:style w:type="paragraph" w:styleId="IntenseQuote">
    <w:name w:val="Intense Quote"/>
    <w:basedOn w:val="Normal"/>
    <w:next w:val="Normal"/>
    <w:link w:val="IntenseQuoteChar"/>
    <w:uiPriority w:val="30"/>
    <w:qFormat/>
    <w:rsid w:val="00CF4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A9"/>
    <w:rPr>
      <w:i/>
      <w:iCs/>
      <w:color w:val="0F4761" w:themeColor="accent1" w:themeShade="BF"/>
    </w:rPr>
  </w:style>
  <w:style w:type="character" w:styleId="IntenseReference">
    <w:name w:val="Intense Reference"/>
    <w:basedOn w:val="DefaultParagraphFont"/>
    <w:uiPriority w:val="32"/>
    <w:qFormat/>
    <w:rsid w:val="00CF4CA9"/>
    <w:rPr>
      <w:b/>
      <w:bCs/>
      <w:smallCaps/>
      <w:color w:val="0F4761" w:themeColor="accent1" w:themeShade="BF"/>
      <w:spacing w:val="5"/>
    </w:rPr>
  </w:style>
  <w:style w:type="character" w:styleId="Hyperlink">
    <w:name w:val="Hyperlink"/>
    <w:basedOn w:val="DefaultParagraphFont"/>
    <w:uiPriority w:val="99"/>
    <w:unhideWhenUsed/>
    <w:rsid w:val="00C11D94"/>
    <w:rPr>
      <w:color w:val="0000FF"/>
      <w:u w:val="single"/>
    </w:rPr>
  </w:style>
  <w:style w:type="character" w:styleId="UnresolvedMention">
    <w:name w:val="Unresolved Mention"/>
    <w:basedOn w:val="DefaultParagraphFont"/>
    <w:uiPriority w:val="99"/>
    <w:semiHidden/>
    <w:unhideWhenUsed/>
    <w:rsid w:val="000C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web.org/matc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auanet.org/meetings-and-education/for-medical-students/medical-student-resourc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anet.org/meetings-and-education/for-medical-students/medical-students-curriculum-x18427" TargetMode="External"/><Relationship Id="rId11" Type="http://schemas.openxmlformats.org/officeDocument/2006/relationships/theme" Target="theme/theme1.xml"/><Relationship Id="rId5" Type="http://schemas.openxmlformats.org/officeDocument/2006/relationships/hyperlink" Target="https://sauweb.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chool.umich.edu/departments/urology/education/medical-student-programs/michigan-urology-academy-mu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F17E9EB19614AB65349922791E6D0" ma:contentTypeVersion="7" ma:contentTypeDescription="Create a new document." ma:contentTypeScope="" ma:versionID="fe29a5ed6e481fb7f6d81e30f3e99c6f">
  <xsd:schema xmlns:xsd="http://www.w3.org/2001/XMLSchema" xmlns:xs="http://www.w3.org/2001/XMLSchema" xmlns:p="http://schemas.microsoft.com/office/2006/metadata/properties" xmlns:ns2="81eb001c-3f4b-46c9-b796-dfaed478c346" targetNamespace="http://schemas.microsoft.com/office/2006/metadata/properties" ma:root="true" ma:fieldsID="cec3cefe07f00570783e6d17e104274f" ns2:_="">
    <xsd:import namespace="81eb001c-3f4b-46c9-b796-dfaed478c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001c-3f4b-46c9-b796-dfaed478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D5A60-7856-46EF-8B31-05356E453CAA}"/>
</file>

<file path=customXml/itemProps2.xml><?xml version="1.0" encoding="utf-8"?>
<ds:datastoreItem xmlns:ds="http://schemas.openxmlformats.org/officeDocument/2006/customXml" ds:itemID="{CAB8FC1C-96B0-47E5-9EC0-925D1AD53044}"/>
</file>

<file path=customXml/itemProps3.xml><?xml version="1.0" encoding="utf-8"?>
<ds:datastoreItem xmlns:ds="http://schemas.openxmlformats.org/officeDocument/2006/customXml" ds:itemID="{69CCC905-D509-4B5C-8A27-796AA0830DB3}"/>
</file>

<file path=docProps/app.xml><?xml version="1.0" encoding="utf-8"?>
<Properties xmlns="http://schemas.openxmlformats.org/officeDocument/2006/extended-properties" xmlns:vt="http://schemas.openxmlformats.org/officeDocument/2006/docPropsVTypes">
  <Template>Normal</Template>
  <TotalTime>11</TotalTime>
  <Pages>3</Pages>
  <Words>642</Words>
  <Characters>3808</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Swana, Hubert</dc:creator>
  <cp:keywords/>
  <dc:description/>
  <cp:lastModifiedBy>Swana, Hubert</cp:lastModifiedBy>
  <cp:revision>2</cp:revision>
  <dcterms:created xsi:type="dcterms:W3CDTF">2025-12-02T15:37:00Z</dcterms:created>
  <dcterms:modified xsi:type="dcterms:W3CDTF">2025-12-02T15:37:00Z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0x0101000EAF17E9EB19614AB65349922791E6D0</vt:lpwstr>
  </property>
</Properties>
</file>