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EF8C" w14:textId="452BBF2E" w:rsidR="00E863F8" w:rsidRPr="00431E23" w:rsidRDefault="00E863F8" w:rsidP="00E863F8">
      <w:pPr>
        <w:pStyle w:val="NoSpacing"/>
        <w:rPr>
          <w:b/>
          <w:bCs/>
          <w:sz w:val="32"/>
          <w:szCs w:val="32"/>
        </w:rPr>
      </w:pPr>
      <w:r w:rsidRPr="00431E23">
        <w:rPr>
          <w:b/>
          <w:bCs/>
          <w:sz w:val="32"/>
          <w:szCs w:val="32"/>
        </w:rPr>
        <w:t xml:space="preserve">Pediatrics </w:t>
      </w:r>
    </w:p>
    <w:p w14:paraId="7AC33587" w14:textId="77777777" w:rsidR="00E863F8" w:rsidRDefault="00E863F8" w:rsidP="00E863F8">
      <w:pPr>
        <w:pStyle w:val="NoSpacing"/>
        <w:rPr>
          <w:b/>
          <w:bCs/>
        </w:rPr>
      </w:pPr>
    </w:p>
    <w:p w14:paraId="13EB2179" w14:textId="7E1F1374" w:rsidR="00431E23" w:rsidRPr="00431E23" w:rsidRDefault="00431E23" w:rsidP="00E863F8">
      <w:pPr>
        <w:pStyle w:val="NoSpacing"/>
        <w:rPr>
          <w:b/>
          <w:bCs/>
          <w:u w:val="single"/>
        </w:rPr>
      </w:pPr>
      <w:r w:rsidRPr="00431E23">
        <w:rPr>
          <w:b/>
          <w:bCs/>
          <w:u w:val="single"/>
        </w:rPr>
        <w:t xml:space="preserve">Core </w:t>
      </w:r>
      <w:r>
        <w:rPr>
          <w:b/>
          <w:bCs/>
          <w:u w:val="single"/>
        </w:rPr>
        <w:t xml:space="preserve">Pediatric </w:t>
      </w:r>
      <w:r w:rsidRPr="00431E23">
        <w:rPr>
          <w:b/>
          <w:bCs/>
          <w:u w:val="single"/>
        </w:rPr>
        <w:t>Specialties</w:t>
      </w:r>
    </w:p>
    <w:p w14:paraId="66415774" w14:textId="77777777" w:rsidR="00431E23" w:rsidRDefault="00431E23" w:rsidP="00E863F8">
      <w:pPr>
        <w:pStyle w:val="NoSpacing"/>
        <w:rPr>
          <w:b/>
          <w:bCs/>
        </w:rPr>
      </w:pPr>
    </w:p>
    <w:p w14:paraId="57F2B3B0" w14:textId="3E6FE8C3" w:rsidR="00E863F8" w:rsidRPr="00E048C5" w:rsidRDefault="001B2261" w:rsidP="00431E23">
      <w:pPr>
        <w:pStyle w:val="NoSpacing"/>
        <w:ind w:left="360"/>
        <w:rPr>
          <w:b/>
          <w:bCs/>
        </w:rPr>
      </w:pPr>
      <w:r w:rsidRPr="00E048C5">
        <w:rPr>
          <w:b/>
          <w:bCs/>
        </w:rPr>
        <w:t xml:space="preserve">Acting Internship </w:t>
      </w:r>
      <w:r w:rsidR="00E863F8" w:rsidRPr="00E048C5">
        <w:rPr>
          <w:b/>
          <w:bCs/>
        </w:rPr>
        <w:t>(minimum of 1):</w:t>
      </w:r>
    </w:p>
    <w:p w14:paraId="701290AF" w14:textId="43C8F162" w:rsidR="00E863F8" w:rsidRDefault="00E863F8" w:rsidP="00431E23">
      <w:pPr>
        <w:pStyle w:val="NoSpacing"/>
        <w:numPr>
          <w:ilvl w:val="0"/>
          <w:numId w:val="2"/>
        </w:numPr>
        <w:ind w:left="1080"/>
      </w:pPr>
      <w:r w:rsidRPr="00E863F8">
        <w:t>Acting Internship in Pediatric</w:t>
      </w:r>
      <w:r>
        <w:t xml:space="preserve"> Hospital Medicine</w:t>
      </w:r>
      <w:r w:rsidR="0018451E">
        <w:t xml:space="preserve"> (General Pediatrics – Inpatient)</w:t>
      </w:r>
      <w:r>
        <w:t>, MD</w:t>
      </w:r>
      <w:r w:rsidR="00FE389A">
        <w:t>E</w:t>
      </w:r>
      <w:r>
        <w:t xml:space="preserve"> 8400</w:t>
      </w:r>
    </w:p>
    <w:p w14:paraId="1004B069" w14:textId="20F0D651" w:rsidR="00E863F8" w:rsidRDefault="00E863F8" w:rsidP="00431E23">
      <w:pPr>
        <w:pStyle w:val="NoSpacing"/>
        <w:numPr>
          <w:ilvl w:val="0"/>
          <w:numId w:val="2"/>
        </w:numPr>
        <w:ind w:left="1080"/>
      </w:pPr>
      <w:r w:rsidRPr="00E863F8">
        <w:t xml:space="preserve">Acting Internship in </w:t>
      </w:r>
      <w:r>
        <w:t>Neonatology, MD</w:t>
      </w:r>
      <w:r w:rsidR="00FE389A">
        <w:t>E</w:t>
      </w:r>
      <w:r>
        <w:t xml:space="preserve"> 8461</w:t>
      </w:r>
    </w:p>
    <w:p w14:paraId="56CEDF32" w14:textId="525A94AD" w:rsidR="00E863F8" w:rsidRDefault="00E863F8" w:rsidP="00431E23">
      <w:pPr>
        <w:pStyle w:val="NoSpacing"/>
        <w:numPr>
          <w:ilvl w:val="0"/>
          <w:numId w:val="2"/>
        </w:numPr>
        <w:ind w:left="1080"/>
      </w:pPr>
      <w:r w:rsidRPr="00E863F8">
        <w:t xml:space="preserve">Acting Internship in </w:t>
      </w:r>
      <w:r w:rsidR="001B2261">
        <w:t>Pediatric</w:t>
      </w:r>
      <w:r>
        <w:t xml:space="preserve"> Critical Care, MD</w:t>
      </w:r>
      <w:r w:rsidR="00FE389A">
        <w:t>E</w:t>
      </w:r>
      <w:r>
        <w:t xml:space="preserve"> 8463</w:t>
      </w:r>
    </w:p>
    <w:p w14:paraId="3966147C" w14:textId="77777777" w:rsidR="00E863F8" w:rsidRDefault="00E863F8" w:rsidP="00431E23">
      <w:pPr>
        <w:pStyle w:val="NoSpacing"/>
        <w:ind w:left="360"/>
      </w:pPr>
    </w:p>
    <w:p w14:paraId="12BB6DCC" w14:textId="3EB74564" w:rsidR="00E863F8" w:rsidRPr="00E048C5" w:rsidRDefault="001B2261" w:rsidP="00431E23">
      <w:pPr>
        <w:pStyle w:val="NoSpacing"/>
        <w:ind w:left="360"/>
        <w:rPr>
          <w:b/>
          <w:bCs/>
        </w:rPr>
      </w:pPr>
      <w:r w:rsidRPr="00E048C5">
        <w:rPr>
          <w:b/>
          <w:bCs/>
        </w:rPr>
        <w:t>Electives</w:t>
      </w:r>
      <w:r w:rsidR="00431E23">
        <w:rPr>
          <w:b/>
          <w:bCs/>
        </w:rPr>
        <w:t>:</w:t>
      </w:r>
    </w:p>
    <w:p w14:paraId="4B0BE42A" w14:textId="7C2298D1" w:rsidR="00023A63" w:rsidRPr="00375FF2" w:rsidRDefault="00023A63" w:rsidP="00431E23">
      <w:pPr>
        <w:pStyle w:val="NoSpacing"/>
        <w:numPr>
          <w:ilvl w:val="0"/>
          <w:numId w:val="7"/>
        </w:numPr>
        <w:ind w:left="1080"/>
      </w:pPr>
      <w:r w:rsidRPr="00375FF2">
        <w:t>Acting Internship in Pediatric Neurology and Epilepsy, MDI 8470</w:t>
      </w:r>
    </w:p>
    <w:p w14:paraId="6970A1FD" w14:textId="1BC4BEA3" w:rsidR="00023A63" w:rsidRPr="00375FF2" w:rsidRDefault="00023A63" w:rsidP="00431E23">
      <w:pPr>
        <w:pStyle w:val="NoSpacing"/>
        <w:numPr>
          <w:ilvl w:val="0"/>
          <w:numId w:val="7"/>
        </w:numPr>
        <w:ind w:left="1080"/>
      </w:pPr>
      <w:r w:rsidRPr="00375FF2">
        <w:t>Adolescent Medicine, MDE 8410</w:t>
      </w:r>
    </w:p>
    <w:p w14:paraId="2239E78D" w14:textId="5FD51688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Cardiology</w:t>
      </w:r>
      <w:r w:rsidR="00023A63" w:rsidRPr="00375FF2">
        <w:t>, MDE 8420</w:t>
      </w:r>
    </w:p>
    <w:p w14:paraId="47C7122B" w14:textId="1128EA05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Emergency Medicine</w:t>
      </w:r>
      <w:r w:rsidR="00023A63" w:rsidRPr="00375FF2">
        <w:t>, MDE 8505</w:t>
      </w:r>
    </w:p>
    <w:p w14:paraId="3B10DBE8" w14:textId="5685E63D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Endocrine</w:t>
      </w:r>
      <w:r w:rsidR="00023A63" w:rsidRPr="00375FF2">
        <w:t>, MDE 8430</w:t>
      </w:r>
    </w:p>
    <w:p w14:paraId="10D1166C" w14:textId="5548F80D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Gastroenterology</w:t>
      </w:r>
      <w:r w:rsidR="00023A63" w:rsidRPr="00375FF2">
        <w:t>, MDE 8433</w:t>
      </w:r>
    </w:p>
    <w:p w14:paraId="39A9EAAC" w14:textId="77777777" w:rsidR="00375FF2" w:rsidRPr="00375FF2" w:rsidRDefault="00023A63" w:rsidP="00431E23">
      <w:pPr>
        <w:pStyle w:val="NoSpacing"/>
        <w:numPr>
          <w:ilvl w:val="0"/>
          <w:numId w:val="7"/>
        </w:numPr>
        <w:ind w:left="1080"/>
      </w:pPr>
      <w:r w:rsidRPr="00023A63">
        <w:t>General Outpatient Pediatric Clinic</w:t>
      </w:r>
      <w:r w:rsidRPr="00375FF2">
        <w:t>, MDE 8409</w:t>
      </w:r>
    </w:p>
    <w:p w14:paraId="6E31ED49" w14:textId="272C7FF4" w:rsidR="00023A63" w:rsidRPr="00375FF2" w:rsidRDefault="00375FF2" w:rsidP="00431E23">
      <w:pPr>
        <w:pStyle w:val="NoSpacing"/>
        <w:numPr>
          <w:ilvl w:val="0"/>
          <w:numId w:val="7"/>
        </w:numPr>
        <w:ind w:left="1080"/>
      </w:pPr>
      <w:r w:rsidRPr="00375FF2">
        <w:t>General Outpatient Telehealth, MDE 8412</w:t>
      </w:r>
    </w:p>
    <w:p w14:paraId="4055D71F" w14:textId="1AF0084B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Hematology Oncology</w:t>
      </w:r>
      <w:r w:rsidR="00023A63" w:rsidRPr="00375FF2">
        <w:t>, MDE 8440</w:t>
      </w:r>
    </w:p>
    <w:p w14:paraId="382A8858" w14:textId="2A1ED4AB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I</w:t>
      </w:r>
      <w:r w:rsidR="00E048C5">
        <w:t>nfectious Disease</w:t>
      </w:r>
      <w:r w:rsidR="00023A63" w:rsidRPr="00375FF2">
        <w:t>, MDE 8454</w:t>
      </w:r>
    </w:p>
    <w:p w14:paraId="30A11F06" w14:textId="77777777" w:rsidR="00435233" w:rsidRDefault="001B2261" w:rsidP="00435233">
      <w:pPr>
        <w:pStyle w:val="NoSpacing"/>
        <w:numPr>
          <w:ilvl w:val="0"/>
          <w:numId w:val="7"/>
        </w:numPr>
        <w:ind w:left="1080"/>
      </w:pPr>
      <w:r w:rsidRPr="00375FF2">
        <w:t>Nephrology</w:t>
      </w:r>
      <w:r w:rsidR="00023A63" w:rsidRPr="00375FF2">
        <w:t>, MDE 84456</w:t>
      </w:r>
    </w:p>
    <w:p w14:paraId="0F0B1E09" w14:textId="60A6D58B" w:rsidR="00435233" w:rsidRPr="00375FF2" w:rsidRDefault="00435233" w:rsidP="00435233">
      <w:pPr>
        <w:pStyle w:val="NoSpacing"/>
        <w:numPr>
          <w:ilvl w:val="0"/>
          <w:numId w:val="7"/>
        </w:numPr>
        <w:ind w:left="1080"/>
      </w:pPr>
      <w:r w:rsidRPr="00375FF2">
        <w:t>Nutrition, MDE 8434</w:t>
      </w:r>
    </w:p>
    <w:p w14:paraId="4742B533" w14:textId="4E7C970C" w:rsidR="001B2261" w:rsidRPr="00375FF2" w:rsidRDefault="001B2261" w:rsidP="00431E23">
      <w:pPr>
        <w:pStyle w:val="NoSpacing"/>
        <w:numPr>
          <w:ilvl w:val="0"/>
          <w:numId w:val="7"/>
        </w:numPr>
        <w:ind w:left="1080"/>
      </w:pPr>
      <w:r w:rsidRPr="00375FF2">
        <w:t>Pulmonology</w:t>
      </w:r>
      <w:r w:rsidR="00375FF2" w:rsidRPr="00375FF2">
        <w:t>, MDE 8425</w:t>
      </w:r>
    </w:p>
    <w:p w14:paraId="09ED9333" w14:textId="77777777" w:rsidR="00431E23" w:rsidRDefault="00431E23" w:rsidP="00E863F8">
      <w:pPr>
        <w:pStyle w:val="NoSpacing"/>
      </w:pPr>
    </w:p>
    <w:p w14:paraId="78D03EF8" w14:textId="77777777" w:rsidR="00431E23" w:rsidRDefault="00431E23" w:rsidP="00431E23">
      <w:pPr>
        <w:pStyle w:val="NoSpacing"/>
        <w:rPr>
          <w:b/>
          <w:bCs/>
          <w:u w:val="single"/>
        </w:rPr>
      </w:pPr>
      <w:r w:rsidRPr="00431E23">
        <w:rPr>
          <w:b/>
          <w:bCs/>
          <w:u w:val="single"/>
        </w:rPr>
        <w:t>Other Electives</w:t>
      </w:r>
      <w:r>
        <w:rPr>
          <w:b/>
          <w:bCs/>
          <w:u w:val="single"/>
        </w:rPr>
        <w:t xml:space="preserve"> </w:t>
      </w:r>
    </w:p>
    <w:p w14:paraId="6F1595AF" w14:textId="77777777" w:rsidR="00431E23" w:rsidRDefault="00431E23" w:rsidP="00431E23">
      <w:pPr>
        <w:pStyle w:val="NoSpacing"/>
        <w:rPr>
          <w:b/>
          <w:bCs/>
          <w:u w:val="single"/>
        </w:rPr>
      </w:pPr>
    </w:p>
    <w:p w14:paraId="11C45CDF" w14:textId="6FEA364E" w:rsidR="00431E23" w:rsidRDefault="00431E23" w:rsidP="00431E23">
      <w:pPr>
        <w:pStyle w:val="NoSpacing"/>
        <w:ind w:left="360"/>
        <w:rPr>
          <w:b/>
          <w:bCs/>
          <w:u w:val="single"/>
        </w:rPr>
      </w:pPr>
      <w:r w:rsidRPr="00431E23">
        <w:rPr>
          <w:b/>
          <w:bCs/>
        </w:rPr>
        <w:t>*</w:t>
      </w:r>
      <w:r>
        <w:rPr>
          <w:b/>
          <w:bCs/>
        </w:rPr>
        <w:t xml:space="preserve"> </w:t>
      </w:r>
      <w:r w:rsidRPr="00431E23">
        <w:rPr>
          <w:b/>
          <w:bCs/>
        </w:rPr>
        <w:t>Specialties that have pediatric-focused practice areas</w:t>
      </w:r>
      <w:r w:rsidR="00435233">
        <w:rPr>
          <w:b/>
          <w:bCs/>
        </w:rPr>
        <w:t>. Each elective counts toward that specific specialty.</w:t>
      </w:r>
    </w:p>
    <w:p w14:paraId="5EA08F12" w14:textId="291124FA" w:rsidR="00375FF2" w:rsidRPr="00431E23" w:rsidRDefault="00375FF2" w:rsidP="00431E23">
      <w:pPr>
        <w:pStyle w:val="NoSpacing"/>
        <w:numPr>
          <w:ilvl w:val="0"/>
          <w:numId w:val="8"/>
        </w:numPr>
        <w:ind w:left="1080"/>
        <w:rPr>
          <w:b/>
          <w:bCs/>
          <w:u w:val="single"/>
        </w:rPr>
      </w:pPr>
      <w:r w:rsidRPr="00375FF2">
        <w:t>Acting Internship</w:t>
      </w:r>
      <w:r w:rsidR="00E048C5">
        <w:t xml:space="preserve"> in </w:t>
      </w:r>
      <w:r w:rsidRPr="00375FF2">
        <w:t>Pediatric Orthopedic Surgery, MDI 8570</w:t>
      </w:r>
      <w:r w:rsidR="00E048C5">
        <w:t xml:space="preserve"> (non-AI MDE 8485) </w:t>
      </w:r>
    </w:p>
    <w:p w14:paraId="04739EB5" w14:textId="77777777" w:rsidR="00431E23" w:rsidRDefault="00E048C5" w:rsidP="00431E23">
      <w:pPr>
        <w:pStyle w:val="NoSpacing"/>
        <w:numPr>
          <w:ilvl w:val="0"/>
          <w:numId w:val="6"/>
        </w:numPr>
        <w:ind w:left="1080"/>
      </w:pPr>
      <w:r>
        <w:t xml:space="preserve">Acting Internship in </w:t>
      </w:r>
      <w:r w:rsidR="00375FF2" w:rsidRPr="00375FF2">
        <w:t>Pediatric Surgery, MDI 8490</w:t>
      </w:r>
      <w:r>
        <w:t xml:space="preserve"> (non-AI MDE 8490)</w:t>
      </w:r>
    </w:p>
    <w:p w14:paraId="68A141AF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023A63">
        <w:t>Child and Adolescent Psychiatry</w:t>
      </w:r>
      <w:r w:rsidRPr="00375FF2">
        <w:t>, MDE 8873</w:t>
      </w:r>
    </w:p>
    <w:p w14:paraId="2173B29E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023A63">
        <w:t>Pathology and Laboratory Medicine</w:t>
      </w:r>
      <w:r w:rsidRPr="00375FF2">
        <w:t>, MDE 8530</w:t>
      </w:r>
    </w:p>
    <w:p w14:paraId="2D21D8FB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023A63">
        <w:t>Pediatric Anesthesia</w:t>
      </w:r>
      <w:r w:rsidRPr="00375FF2">
        <w:t>, MDE 8511</w:t>
      </w:r>
    </w:p>
    <w:p w14:paraId="5C8A246E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375FF2">
        <w:t>Pediatric ENT, MDE 8592</w:t>
      </w:r>
    </w:p>
    <w:p w14:paraId="3475DAC3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375FF2">
        <w:t>Pediatric Neurosurgery, MDE 8491</w:t>
      </w:r>
    </w:p>
    <w:p w14:paraId="5119AA2B" w14:textId="77777777" w:rsidR="00431E23" w:rsidRDefault="00431E23" w:rsidP="00431E23">
      <w:pPr>
        <w:pStyle w:val="NoSpacing"/>
        <w:numPr>
          <w:ilvl w:val="0"/>
          <w:numId w:val="6"/>
        </w:numPr>
        <w:ind w:left="1080"/>
      </w:pPr>
      <w:r>
        <w:t>P</w:t>
      </w:r>
      <w:r w:rsidR="00375FF2" w:rsidRPr="00023A63">
        <w:t>ediatric Ophthalmology</w:t>
      </w:r>
      <w:r w:rsidR="00375FF2" w:rsidRPr="00375FF2">
        <w:t>, MDE 8480</w:t>
      </w:r>
    </w:p>
    <w:p w14:paraId="490CACC6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375FF2">
        <w:t>Pediatric Orthopedic Surgery, MDE 8485</w:t>
      </w:r>
    </w:p>
    <w:p w14:paraId="4A7A8AE4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375FF2">
        <w:t>Pediatric Radiology, MDE 8769</w:t>
      </w:r>
    </w:p>
    <w:p w14:paraId="77FE4D85" w14:textId="77777777" w:rsidR="00431E23" w:rsidRDefault="00375FF2" w:rsidP="00431E23">
      <w:pPr>
        <w:pStyle w:val="NoSpacing"/>
        <w:numPr>
          <w:ilvl w:val="0"/>
          <w:numId w:val="6"/>
        </w:numPr>
        <w:ind w:left="1080"/>
      </w:pPr>
      <w:r w:rsidRPr="00375FF2">
        <w:t>Pediatric Ultrasound, MDE 8775</w:t>
      </w:r>
    </w:p>
    <w:p w14:paraId="63E76EE4" w14:textId="2FA3D139" w:rsidR="00E863F8" w:rsidRPr="00E863F8" w:rsidRDefault="00375FF2" w:rsidP="00E863F8">
      <w:pPr>
        <w:pStyle w:val="NoSpacing"/>
        <w:numPr>
          <w:ilvl w:val="0"/>
          <w:numId w:val="6"/>
        </w:numPr>
        <w:ind w:left="1080"/>
      </w:pPr>
      <w:r w:rsidRPr="00375FF2">
        <w:t>Pediatric Urology, MDE 8675</w:t>
      </w:r>
    </w:p>
    <w:sectPr w:rsidR="00E863F8" w:rsidRPr="00E8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CDA"/>
    <w:multiLevelType w:val="hybridMultilevel"/>
    <w:tmpl w:val="5652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D9D"/>
    <w:multiLevelType w:val="hybridMultilevel"/>
    <w:tmpl w:val="AF08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E4F"/>
    <w:multiLevelType w:val="hybridMultilevel"/>
    <w:tmpl w:val="A7D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6A17"/>
    <w:multiLevelType w:val="hybridMultilevel"/>
    <w:tmpl w:val="6B4C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2149"/>
    <w:multiLevelType w:val="hybridMultilevel"/>
    <w:tmpl w:val="4CCA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E4DB2"/>
    <w:multiLevelType w:val="hybridMultilevel"/>
    <w:tmpl w:val="142E9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C4CDC"/>
    <w:multiLevelType w:val="hybridMultilevel"/>
    <w:tmpl w:val="D574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E36AA"/>
    <w:multiLevelType w:val="hybridMultilevel"/>
    <w:tmpl w:val="F792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809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1447">
    <w:abstractNumId w:val="7"/>
  </w:num>
  <w:num w:numId="2" w16cid:durableId="950473011">
    <w:abstractNumId w:val="1"/>
  </w:num>
  <w:num w:numId="3" w16cid:durableId="1417240036">
    <w:abstractNumId w:val="4"/>
  </w:num>
  <w:num w:numId="4" w16cid:durableId="1863015105">
    <w:abstractNumId w:val="6"/>
  </w:num>
  <w:num w:numId="5" w16cid:durableId="669409890">
    <w:abstractNumId w:val="2"/>
  </w:num>
  <w:num w:numId="6" w16cid:durableId="1614290893">
    <w:abstractNumId w:val="5"/>
  </w:num>
  <w:num w:numId="7" w16cid:durableId="956567612">
    <w:abstractNumId w:val="0"/>
  </w:num>
  <w:num w:numId="8" w16cid:durableId="149927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8"/>
    <w:rsid w:val="00023A63"/>
    <w:rsid w:val="0018451E"/>
    <w:rsid w:val="001B2261"/>
    <w:rsid w:val="00293E07"/>
    <w:rsid w:val="00334F98"/>
    <w:rsid w:val="00375FF2"/>
    <w:rsid w:val="003E2F6F"/>
    <w:rsid w:val="00431E23"/>
    <w:rsid w:val="00435233"/>
    <w:rsid w:val="00600C4C"/>
    <w:rsid w:val="00826F3C"/>
    <w:rsid w:val="009D6564"/>
    <w:rsid w:val="00B24B40"/>
    <w:rsid w:val="00B86D8B"/>
    <w:rsid w:val="00D65BF9"/>
    <w:rsid w:val="00E048C5"/>
    <w:rsid w:val="00E863F8"/>
    <w:rsid w:val="00E93E62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61AC"/>
  <w15:chartTrackingRefBased/>
  <w15:docId w15:val="{434493FE-640D-4E30-8D37-03283C7C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6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Spacing">
    <w:name w:val="No Spacing"/>
    <w:uiPriority w:val="1"/>
    <w:qFormat/>
    <w:rsid w:val="00E86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F17E9EB19614AB65349922791E6D0" ma:contentTypeVersion="7" ma:contentTypeDescription="Create a new document." ma:contentTypeScope="" ma:versionID="fe29a5ed6e481fb7f6d81e30f3e99c6f">
  <xsd:schema xmlns:xsd="http://www.w3.org/2001/XMLSchema" xmlns:xs="http://www.w3.org/2001/XMLSchema" xmlns:p="http://schemas.microsoft.com/office/2006/metadata/properties" xmlns:ns2="81eb001c-3f4b-46c9-b796-dfaed478c346" targetNamespace="http://schemas.microsoft.com/office/2006/metadata/properties" ma:root="true" ma:fieldsID="cec3cefe07f00570783e6d17e104274f" ns2:_="">
    <xsd:import namespace="81eb001c-3f4b-46c9-b796-dfaed478c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001c-3f4b-46c9-b796-dfaed478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9BF1D-0825-4574-A004-F087053C2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A09B3-4AA0-49DF-80C6-39531531EDC5}"/>
</file>

<file path=customXml/itemProps3.xml><?xml version="1.0" encoding="utf-8"?>
<ds:datastoreItem xmlns:ds="http://schemas.openxmlformats.org/officeDocument/2006/customXml" ds:itemID="{B4F7B47C-8BBA-4E6B-ADBB-426BE4019E08}"/>
</file>

<file path=customXml/itemProps4.xml><?xml version="1.0" encoding="utf-8"?>
<ds:datastoreItem xmlns:ds="http://schemas.openxmlformats.org/officeDocument/2006/customXml" ds:itemID="{A59F31F5-94D4-4AE0-BA6C-09B0F8C6F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Brogan, Ryan J.</dc:creator>
  <cp:keywords/>
  <dc:description/>
  <cp:lastModifiedBy>Brogan, Ryan J.</cp:lastModifiedBy>
  <cp:revision>7</cp:revision>
  <dcterms:created xsi:type="dcterms:W3CDTF">2025-11-23T21:46:00Z</dcterms:created>
  <dcterms:modified xsi:type="dcterms:W3CDTF">2025-12-03T18:50:00Z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0x0101000EAF17E9EB19614AB65349922791E6D0</vt:lpwstr>
  </property>
</Properties>
</file>