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E813" w14:textId="58A09F76" w:rsidR="00833938" w:rsidRDefault="00833938" w:rsidP="00833938">
      <w:pPr>
        <w:ind w:left="720" w:hanging="36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DC80C73" wp14:editId="3611AEA7">
            <wp:extent cx="1841500" cy="1845521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92" cy="18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E344" w14:textId="4EB5206C" w:rsidR="00833938" w:rsidRPr="00833938" w:rsidRDefault="00833938" w:rsidP="00833938">
      <w:pPr>
        <w:ind w:left="720" w:hanging="360"/>
        <w:jc w:val="center"/>
        <w:rPr>
          <w:b/>
          <w:bCs/>
          <w:sz w:val="40"/>
          <w:szCs w:val="40"/>
        </w:rPr>
      </w:pPr>
      <w:r w:rsidRPr="00833938">
        <w:rPr>
          <w:b/>
          <w:bCs/>
          <w:sz w:val="40"/>
          <w:szCs w:val="40"/>
        </w:rPr>
        <w:t>CENTRAL FLORIDA ORTHOPEDICS CONFERENCE</w:t>
      </w:r>
    </w:p>
    <w:p w14:paraId="56345918" w14:textId="658198F6" w:rsidR="00833938" w:rsidRPr="008C5065" w:rsidRDefault="00833938" w:rsidP="00833938">
      <w:pPr>
        <w:ind w:left="720" w:hanging="360"/>
        <w:jc w:val="center"/>
        <w:rPr>
          <w:b/>
          <w:bCs/>
          <w:sz w:val="24"/>
          <w:szCs w:val="24"/>
        </w:rPr>
      </w:pPr>
      <w:r w:rsidRPr="008C5065">
        <w:rPr>
          <w:b/>
          <w:bCs/>
          <w:sz w:val="24"/>
          <w:szCs w:val="24"/>
        </w:rPr>
        <w:t>POSTER PRESENTATIONS AND LOCATIONS</w:t>
      </w:r>
    </w:p>
    <w:p w14:paraId="37D61379" w14:textId="26039559" w:rsidR="00833938" w:rsidRPr="008C5065" w:rsidRDefault="00833938" w:rsidP="004E36EF">
      <w:pPr>
        <w:spacing w:after="0"/>
        <w:ind w:left="720" w:hanging="360"/>
        <w:jc w:val="center"/>
        <w:rPr>
          <w:i/>
          <w:iCs/>
        </w:rPr>
      </w:pPr>
      <w:r w:rsidRPr="008C5065">
        <w:rPr>
          <w:i/>
          <w:iCs/>
        </w:rPr>
        <w:t>Please find your number and proceed to the corresponding easel</w:t>
      </w:r>
    </w:p>
    <w:p w14:paraId="728535F8" w14:textId="4053A442" w:rsidR="00833938" w:rsidRPr="008C5065" w:rsidRDefault="00833938" w:rsidP="004E36EF">
      <w:pPr>
        <w:spacing w:after="0"/>
        <w:ind w:left="720" w:hanging="360"/>
        <w:jc w:val="center"/>
        <w:rPr>
          <w:i/>
          <w:iCs/>
        </w:rPr>
      </w:pPr>
      <w:r w:rsidRPr="008C5065">
        <w:rPr>
          <w:i/>
          <w:iCs/>
        </w:rPr>
        <w:t>Poster presentation</w:t>
      </w:r>
      <w:r w:rsidR="004E36EF">
        <w:rPr>
          <w:i/>
          <w:iCs/>
        </w:rPr>
        <w:t>s</w:t>
      </w:r>
      <w:r w:rsidRPr="008C5065">
        <w:rPr>
          <w:i/>
          <w:iCs/>
        </w:rPr>
        <w:t xml:space="preserve"> and judging will run from 10:15am-12pm</w:t>
      </w:r>
    </w:p>
    <w:p w14:paraId="59FD6CD3" w14:textId="22EA0AF0" w:rsidR="00833938" w:rsidRPr="008C5065" w:rsidRDefault="00833938" w:rsidP="004E36EF">
      <w:pPr>
        <w:spacing w:after="0"/>
        <w:ind w:left="720" w:hanging="360"/>
        <w:jc w:val="center"/>
        <w:rPr>
          <w:i/>
          <w:iCs/>
        </w:rPr>
      </w:pPr>
      <w:r w:rsidRPr="008C5065">
        <w:rPr>
          <w:i/>
          <w:iCs/>
        </w:rPr>
        <w:t>You must be present at your poster for judging to be considered for a prize</w:t>
      </w:r>
    </w:p>
    <w:p w14:paraId="16FE3F1E" w14:textId="77777777" w:rsidR="008C5065" w:rsidRPr="008C5065" w:rsidRDefault="008C5065" w:rsidP="008C5065">
      <w:pPr>
        <w:pStyle w:val="ListParagraph"/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</w:p>
    <w:p w14:paraId="0AB78486" w14:textId="09803858" w:rsidR="008F396E" w:rsidRPr="00833938" w:rsidRDefault="00A02DE9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Poor Outcomes Following Hip Dislocation for Patients with Pre-existing Comorbidities</w:t>
      </w:r>
    </w:p>
    <w:p w14:paraId="3D5C1CC0" w14:textId="5C9148A3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Joshua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Cassinat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, Collin Hoggard, Vonda Wright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MD</w:t>
      </w:r>
    </w:p>
    <w:p w14:paraId="0E0C8800" w14:textId="4C9C7E30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 Collin Hoggard</w:t>
      </w:r>
    </w:p>
    <w:p w14:paraId="2AA1E3A3" w14:textId="07A7BE1F" w:rsidR="00A02DE9" w:rsidRPr="00833938" w:rsidRDefault="00A02DE9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Assessing Clinical Outcomes in Menopausal Women Following Hip Fractures: A Study Using the National Trauma Data Bank</w:t>
      </w:r>
    </w:p>
    <w:p w14:paraId="3E242243" w14:textId="0D07A2F3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Joshua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Cassinat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, Collin Hoggard, Ahmed Mohamed, Vonda Wright MD</w:t>
      </w:r>
    </w:p>
    <w:p w14:paraId="2263F331" w14:textId="7902F9FF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 Ahmed Mohamed</w:t>
      </w:r>
    </w:p>
    <w:p w14:paraId="023DB4E9" w14:textId="62A8096C" w:rsidR="00A02DE9" w:rsidRPr="00833938" w:rsidRDefault="00A02DE9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Comparative Evaluation</w:t>
      </w:r>
      <w:r w:rsidRPr="00833938">
        <w:rPr>
          <w:rFonts w:ascii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</w:rPr>
        <w:t> </w:t>
      </w: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of Closed Reduction Cast Immobilization with or without Percutaneous Pinning for Distal Radius Fracture in Pubertal Patients: Implications</w:t>
      </w:r>
      <w:r w:rsidRPr="00833938">
        <w:rPr>
          <w:rFonts w:ascii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</w:rPr>
        <w:t> </w:t>
      </w: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and Best Practices</w:t>
      </w:r>
      <w:r w:rsidRPr="00833938">
        <w:rPr>
          <w:rFonts w:ascii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</w:rPr>
        <w:t> </w:t>
      </w: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of a 15-Year Single-Facility Review.</w:t>
      </w:r>
    </w:p>
    <w:p w14:paraId="1F94BA8B" w14:textId="52466988" w:rsidR="00A02DE9" w:rsidRPr="008E7229" w:rsidRDefault="00A02DE9" w:rsidP="008E722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Sierra Sleeper, Emily Schofield, </w:t>
      </w:r>
      <w:r w:rsidR="008E7229" w:rsidRPr="008E722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Raj Sawh-Martine</w:t>
      </w:r>
      <w:r w:rsidR="008E722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z MD</w:t>
      </w:r>
    </w:p>
    <w:p w14:paraId="01F8EE24" w14:textId="2FEA675C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 Sierra Sleeper</w:t>
      </w:r>
    </w:p>
    <w:p w14:paraId="3FAE233E" w14:textId="5FBAD8AC" w:rsidR="00A02DE9" w:rsidRPr="00833938" w:rsidRDefault="00A02DE9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A Comparative Review of Surgical and Conservative Outcomes in Pediatric Gamekeeper’s Thumb </w:t>
      </w:r>
    </w:p>
    <w:p w14:paraId="04C2B5EB" w14:textId="25F9D42F" w:rsidR="00A02DE9" w:rsidRP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David Rallison, </w:t>
      </w:r>
      <w:r w:rsidR="008E7229" w:rsidRPr="008E722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Raj Sawh-Martine</w:t>
      </w:r>
      <w:r w:rsidR="008E722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z MD</w:t>
      </w:r>
    </w:p>
    <w:p w14:paraId="1D5E1930" w14:textId="34F84AB6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 David Rallison</w:t>
      </w:r>
    </w:p>
    <w:p w14:paraId="17510BE0" w14:textId="2DEE7EBA" w:rsidR="00A02DE9" w:rsidRPr="00833938" w:rsidRDefault="00A02DE9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Multivariate Analysis of Surgical Interventions in Lower Extremity Injuries in NBA Athletes </w:t>
      </w:r>
    </w:p>
    <w:p w14:paraId="451EF383" w14:textId="19A263C7" w:rsidR="00A02DE9" w:rsidRPr="00A02DE9" w:rsidRDefault="00A02DE9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Joshua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Cassinat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, Matthew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Aceto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, Jonathan Schwartzman, Zachary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Gapinsky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, Craig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Mintzer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, Daniel Miller, Abhishek Kannan, Benjamin Service MD</w:t>
      </w:r>
    </w:p>
    <w:p w14:paraId="30B12000" w14:textId="1010B792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Presenting Author: Matthew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Aceto</w:t>
      </w:r>
      <w:proofErr w:type="spellEnd"/>
    </w:p>
    <w:p w14:paraId="41C52092" w14:textId="72F51F99" w:rsidR="00A02DE9" w:rsidRPr="00833938" w:rsidRDefault="00A02DE9" w:rsidP="00833938">
      <w:pPr>
        <w:pStyle w:val="ListParagraph"/>
        <w:numPr>
          <w:ilvl w:val="0"/>
          <w:numId w:val="1"/>
        </w:numPr>
        <w:spacing w:before="240" w:after="0"/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proofErr w:type="spellStart"/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Bioink</w:t>
      </w:r>
      <w:proofErr w:type="spellEnd"/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 Material Stiffness and Composition Promote Chondrogenesis </w:t>
      </w:r>
    </w:p>
    <w:p w14:paraId="6FFEF1B8" w14:textId="4CB11D7D" w:rsidR="00A02DE9" w:rsidRDefault="00A02DE9" w:rsidP="00A02DE9">
      <w:pPr>
        <w:spacing w:before="240" w:after="0"/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Martyniak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, Maria Cruz,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Makan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Karimzadeh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, Thomas Kean PhD</w:t>
      </w:r>
    </w:p>
    <w:p w14:paraId="63BF3E93" w14:textId="7D4F8DC6" w:rsidR="00A02DE9" w:rsidRDefault="00A02DE9" w:rsidP="00A02DE9">
      <w:pPr>
        <w:spacing w:before="240" w:after="0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Presenting Author: Kari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Martyniak</w:t>
      </w:r>
      <w:proofErr w:type="spellEnd"/>
    </w:p>
    <w:p w14:paraId="0DD10BE6" w14:textId="2E5638BB" w:rsidR="00A02DE9" w:rsidRPr="00833938" w:rsidRDefault="00A02DE9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lastRenderedPageBreak/>
        <w:t xml:space="preserve">The United States Tennis Association </w:t>
      </w:r>
      <w:r w:rsidR="008E7229"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and</w:t>
      </w: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 Nemours Family Zone's Impact </w:t>
      </w:r>
      <w:proofErr w:type="gramStart"/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On</w:t>
      </w:r>
      <w:proofErr w:type="gramEnd"/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 Sports Specialization In Youth Tennis </w:t>
      </w:r>
    </w:p>
    <w:p w14:paraId="78B329CB" w14:textId="3A3D8C7A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Joshua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Cassinat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,</w:t>
      </w:r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Cassidy M. Foley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Davelaar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, </w:t>
      </w:r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Ron Woods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PhD</w:t>
      </w:r>
    </w:p>
    <w:p w14:paraId="0543E60B" w14:textId="6302ACFC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Presenting Author: Joshua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Cassinat</w:t>
      </w:r>
      <w:proofErr w:type="spellEnd"/>
    </w:p>
    <w:p w14:paraId="7C2CABCD" w14:textId="4828CE9E" w:rsidR="00A02DE9" w:rsidRPr="00833938" w:rsidRDefault="00A02DE9" w:rsidP="00833938">
      <w:pPr>
        <w:pStyle w:val="ListParagraph"/>
        <w:numPr>
          <w:ilvl w:val="0"/>
          <w:numId w:val="1"/>
        </w:num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3D Bioprinting of Bone Tissue with Gelatin Methacrylate and Hydroxyapatite</w:t>
      </w:r>
      <w:r w:rsidRPr="00833938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14:paraId="03E96DC6" w14:textId="4403D0E6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Jonathan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deVries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, Tiffany Lee, Saar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Peles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, Thomas Kean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PhD</w:t>
      </w:r>
    </w:p>
    <w:p w14:paraId="47711440" w14:textId="1619F084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Presenting Author: Jonathan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deVries</w:t>
      </w:r>
      <w:proofErr w:type="spellEnd"/>
    </w:p>
    <w:p w14:paraId="649B20B7" w14:textId="62EF34BD" w:rsidR="00A02DE9" w:rsidRPr="00833938" w:rsidRDefault="00A02DE9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Investigation of the Use and Awareness of Throwing Guidelines and ACL Injury Prevention Programs in Youth Athletes </w:t>
      </w:r>
    </w:p>
    <w:p w14:paraId="5CBAADB6" w14:textId="159B2B0A" w:rsidR="00A02DE9" w:rsidRDefault="00A02DE9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Jonathan Schwartzman, Assad Khan, Joshua Clutter, Gabriela Vazquez, Zachary Stinson, Viki Kim, Henry</w:t>
      </w:r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Ellis, Jennifer Beck, Stephanie Mayer MD, Matthew Ellington MD, Curtis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VanderBerg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, Luke</w:t>
      </w:r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Gauthie</w:t>
      </w:r>
      <w:proofErr w:type="spellEnd"/>
      <w:r w:rsidRPr="00A02DE9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MD</w:t>
      </w:r>
    </w:p>
    <w:p w14:paraId="476511A8" w14:textId="2E4308F0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 JD Schwartzman</w:t>
      </w:r>
    </w:p>
    <w:p w14:paraId="7F06EAD8" w14:textId="433E2BEA" w:rsidR="009966F4" w:rsidRPr="00833938" w:rsidRDefault="009966F4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Novel Applications of Robot-Assisted Navigation in the Treatment of Lumbar Adjacent Segment Disease Avoids Hardware Revisions: A Case Series </w:t>
      </w:r>
    </w:p>
    <w:p w14:paraId="25D380A4" w14:textId="33CB7783" w:rsidR="009966F4" w:rsidRPr="009966F4" w:rsidRDefault="009966F4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Rebecca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Zelmanovich</w:t>
      </w:r>
      <w:proofErr w:type="spellEnd"/>
    </w:p>
    <w:p w14:paraId="5D6B75C7" w14:textId="4399D180" w:rsidR="00A02DE9" w:rsidRDefault="00A02DE9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</w:t>
      </w:r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Rebecca </w:t>
      </w:r>
      <w:proofErr w:type="spellStart"/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Zelmanovich</w:t>
      </w:r>
      <w:proofErr w:type="spellEnd"/>
    </w:p>
    <w:p w14:paraId="420B8803" w14:textId="5853731B" w:rsidR="009966F4" w:rsidRPr="00833938" w:rsidRDefault="009966F4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Bioactive Absorbable Magnesium Composite Implants for Bone Regeneration </w:t>
      </w:r>
    </w:p>
    <w:p w14:paraId="03B85184" w14:textId="77777777" w:rsidR="009966F4" w:rsidRDefault="009966F4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 w:rsidRP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Alison Grise, Andrew Romero, </w:t>
      </w:r>
      <w:proofErr w:type="spellStart"/>
      <w:r w:rsidRP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Pedram</w:t>
      </w:r>
      <w:proofErr w:type="spellEnd"/>
      <w:r w:rsidRP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Sotoudehbagha</w:t>
      </w:r>
      <w:proofErr w:type="spellEnd"/>
      <w:r w:rsidRP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, Andres </w:t>
      </w:r>
      <w:proofErr w:type="spellStart"/>
      <w:r w:rsidRP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Larraza</w:t>
      </w:r>
      <w:proofErr w:type="spellEnd"/>
      <w:r w:rsidRP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, Mehdi </w:t>
      </w:r>
      <w:proofErr w:type="spellStart"/>
      <w:r w:rsidRP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Razavi</w:t>
      </w:r>
      <w:proofErr w:type="spellEnd"/>
      <w:r w:rsidRP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14:paraId="7E923C30" w14:textId="654E30F0" w:rsidR="00A02DE9" w:rsidRDefault="00A02DE9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</w:t>
      </w:r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Alison Grise</w:t>
      </w:r>
    </w:p>
    <w:p w14:paraId="07582581" w14:textId="294A1D83" w:rsidR="009966F4" w:rsidRPr="00833938" w:rsidRDefault="009966F4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The algorithm to treating lumbar disc herniation: a case report </w:t>
      </w:r>
    </w:p>
    <w:p w14:paraId="61EEC14D" w14:textId="3E8085A0" w:rsidR="009966F4" w:rsidRDefault="009966F4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Brittany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Chandani</w:t>
      </w:r>
      <w:proofErr w:type="spellEnd"/>
    </w:p>
    <w:p w14:paraId="4B1C0907" w14:textId="1507A918" w:rsidR="00A02DE9" w:rsidRDefault="00A02DE9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</w:t>
      </w:r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Brittany </w:t>
      </w:r>
      <w:proofErr w:type="spellStart"/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Chandani</w:t>
      </w:r>
      <w:proofErr w:type="spellEnd"/>
    </w:p>
    <w:p w14:paraId="67D2988E" w14:textId="12A0FF14" w:rsidR="009966F4" w:rsidRPr="00833938" w:rsidRDefault="009966F4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Survivorship of</w:t>
      </w:r>
      <w:r w:rsidRPr="00833938">
        <w:rPr>
          <w:rFonts w:ascii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</w:rPr>
        <w:t> </w:t>
      </w:r>
      <w:proofErr w:type="spellStart"/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varising</w:t>
      </w:r>
      <w:proofErr w:type="spellEnd"/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 osteotomy vs lateral unicompartmental knee arthroplasty </w:t>
      </w:r>
    </w:p>
    <w:p w14:paraId="185460F1" w14:textId="77777777" w:rsidR="00F57E20" w:rsidRPr="00456D07" w:rsidRDefault="00F57E20" w:rsidP="00F57E20">
      <w:pPr>
        <w:pStyle w:val="ListParagraph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 w:rsidRPr="00456D07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Melanie Peterson, Yamilet Gonzalez, Brandon Simons, Collin Hoggard, David </w:t>
      </w:r>
      <w:proofErr w:type="spellStart"/>
      <w:r w:rsidRPr="00456D07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Gelikman</w:t>
      </w:r>
      <w:proofErr w:type="spellEnd"/>
      <w:r w:rsidRPr="00456D07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, Dr. </w:t>
      </w:r>
      <w:proofErr w:type="spellStart"/>
      <w:r w:rsidRPr="00456D07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Aadil</w:t>
      </w:r>
      <w:proofErr w:type="spellEnd"/>
      <w:r w:rsidRPr="00456D07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456D07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Mumith</w:t>
      </w:r>
      <w:proofErr w:type="spellEnd"/>
    </w:p>
    <w:p w14:paraId="7817BAEA" w14:textId="1A836742" w:rsidR="00F57E20" w:rsidRPr="00F57E20" w:rsidRDefault="00F57E20" w:rsidP="00F57E20">
      <w:pPr>
        <w:pStyle w:val="ListParagraph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 w:rsidRPr="00456D07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 Brandon Simons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14:paraId="2669B930" w14:textId="7E200D66" w:rsidR="009966F4" w:rsidRPr="00833938" w:rsidRDefault="009966F4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Open Reduction and Internal Fixation of Left Distal Radius Fracture </w:t>
      </w:r>
    </w:p>
    <w:p w14:paraId="6BEB4055" w14:textId="77777777" w:rsidR="009966F4" w:rsidRDefault="009966F4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Parth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Patel, Johnny Gibbs MD</w:t>
      </w:r>
    </w:p>
    <w:p w14:paraId="0E878DE2" w14:textId="18075241" w:rsidR="00A02DE9" w:rsidRDefault="00A02DE9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</w:t>
      </w:r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Parth</w:t>
      </w:r>
      <w:proofErr w:type="spellEnd"/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Patel</w:t>
      </w:r>
    </w:p>
    <w:p w14:paraId="7963CED7" w14:textId="589EE2D4" w:rsidR="009966F4" w:rsidRPr="00833938" w:rsidRDefault="009966F4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Insufficient Full Thickness Skin Graft Preparation Leads to a Longer Finger with Growth of the Fourth Phalanx: A Case Report </w:t>
      </w:r>
    </w:p>
    <w:p w14:paraId="4B1715AC" w14:textId="77777777" w:rsidR="009966F4" w:rsidRDefault="009966F4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Sarah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Voskamp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14:paraId="015AC6FC" w14:textId="7193B86D" w:rsidR="00A02DE9" w:rsidRDefault="00A02DE9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</w:t>
      </w:r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Sarah </w:t>
      </w:r>
      <w:proofErr w:type="spellStart"/>
      <w:r w:rsidR="009966F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Voskamp</w:t>
      </w:r>
      <w:proofErr w:type="spellEnd"/>
    </w:p>
    <w:p w14:paraId="67A75580" w14:textId="56180AB6" w:rsidR="009B04B0" w:rsidRPr="00833938" w:rsidRDefault="009B04B0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Prosthetic Joint Infection with </w:t>
      </w:r>
      <w:r w:rsidRPr="00833938">
        <w:rPr>
          <w:rFonts w:ascii="Roboto" w:hAnsi="Roboto"/>
          <w:b/>
          <w:bCs/>
          <w:i/>
          <w:iCs/>
          <w:color w:val="202124"/>
          <w:spacing w:val="3"/>
          <w:sz w:val="21"/>
          <w:szCs w:val="21"/>
          <w:shd w:val="clear" w:color="auto" w:fill="FFFFFF"/>
        </w:rPr>
        <w:t>Abiotrophia defectiva</w:t>
      </w: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 Following Total Knee Arthroplasty: A Case Report and Literature Review</w:t>
      </w:r>
    </w:p>
    <w:p w14:paraId="025FAB4C" w14:textId="18D9693F" w:rsidR="00CB0BCA" w:rsidRDefault="00CB0BCA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Samantha Reiss, Johnny Gibbs MD</w:t>
      </w:r>
    </w:p>
    <w:p w14:paraId="129067A6" w14:textId="5CFA1E0C" w:rsidR="00A02DE9" w:rsidRDefault="00A02DE9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</w:t>
      </w:r>
      <w:r w:rsidR="00CB0BCA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Samantha Reiss</w:t>
      </w:r>
    </w:p>
    <w:p w14:paraId="3A2DCC54" w14:textId="20BDBE24" w:rsidR="00CB0BCA" w:rsidRPr="00833938" w:rsidRDefault="00CB0BCA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Positive Correlation Between Orthopedic Journals’ Social Media Presence and Impact Factor </w:t>
      </w:r>
    </w:p>
    <w:p w14:paraId="64DA3F92" w14:textId="23C5BC60" w:rsidR="00CB0BCA" w:rsidRPr="00CB0BCA" w:rsidRDefault="00CB0BCA" w:rsidP="00A02DE9">
      <w:p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lastRenderedPageBreak/>
        <w:t>JD Schwartzman</w:t>
      </w:r>
    </w:p>
    <w:p w14:paraId="030617EE" w14:textId="743F8B3B" w:rsidR="00A02DE9" w:rsidRDefault="00A02DE9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</w:t>
      </w:r>
      <w:r w:rsidR="00CB0BCA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JD Schwartzman</w:t>
      </w:r>
    </w:p>
    <w:p w14:paraId="44CD4195" w14:textId="40E643FC" w:rsidR="00CB0BCA" w:rsidRPr="00833938" w:rsidRDefault="00CB0BCA" w:rsidP="00833938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83393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Bridging Reconstruction and Reverse Total Shoulder Arthroplasty for Rotator Cuff Tear Management: Is there a Difference in Clinical Outcomes?</w:t>
      </w:r>
    </w:p>
    <w:p w14:paraId="3B920FA8" w14:textId="5BDEEB4F" w:rsidR="00CB0BCA" w:rsidRDefault="00CB0BCA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Shane Saifman, Tyler Riley, Andrew P Collins, Cara Peters, John J Kelly,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Rogerio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D Ferreira, Benjamin C Service MD</w:t>
      </w:r>
    </w:p>
    <w:p w14:paraId="1BD0B2CC" w14:textId="2AC0A54C" w:rsidR="00A02DE9" w:rsidRDefault="00A02DE9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Presenting Author:</w:t>
      </w:r>
      <w:r w:rsidR="00CB0BCA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Shane Saifman</w:t>
      </w:r>
    </w:p>
    <w:p w14:paraId="3067EB78" w14:textId="03107E0F" w:rsidR="00A02DE9" w:rsidRDefault="00A02DE9" w:rsidP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23E32E14" w14:textId="77777777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0E39CA85" w14:textId="77777777" w:rsidR="00A02DE9" w:rsidRDefault="00A02DE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1A1E9A02" w14:textId="77777777" w:rsidR="00A02DE9" w:rsidRPr="00A02DE9" w:rsidRDefault="00A02DE9"/>
    <w:sectPr w:rsidR="00A02DE9" w:rsidRPr="00A02DE9" w:rsidSect="00833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C4D84"/>
    <w:multiLevelType w:val="hybridMultilevel"/>
    <w:tmpl w:val="8D8A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04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E9"/>
    <w:rsid w:val="00456D07"/>
    <w:rsid w:val="004E36EF"/>
    <w:rsid w:val="00833938"/>
    <w:rsid w:val="008C5065"/>
    <w:rsid w:val="008E7229"/>
    <w:rsid w:val="008F396E"/>
    <w:rsid w:val="009966F4"/>
    <w:rsid w:val="009A33B5"/>
    <w:rsid w:val="009B04B0"/>
    <w:rsid w:val="00A02DE9"/>
    <w:rsid w:val="00CB0BCA"/>
    <w:rsid w:val="00F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2DEA"/>
  <w15:chartTrackingRefBased/>
  <w15:docId w15:val="{BC2939C1-CC4B-40EF-8D39-B16DB87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Reiss</dc:creator>
  <cp:keywords/>
  <dc:description/>
  <cp:lastModifiedBy>Melanie Peterson</cp:lastModifiedBy>
  <cp:revision>4</cp:revision>
  <dcterms:created xsi:type="dcterms:W3CDTF">2022-12-03T00:03:00Z</dcterms:created>
  <dcterms:modified xsi:type="dcterms:W3CDTF">2023-01-19T21:08:00Z</dcterms:modified>
</cp:coreProperties>
</file>