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45C" w:rsidRPr="00410A08" w:rsidRDefault="00F0145C" w:rsidP="00F0145C">
      <w:pPr>
        <w:pStyle w:val="Heading1"/>
        <w:rPr>
          <w:rFonts w:eastAsiaTheme="minorEastAsia" w:cstheme="minorBidi"/>
          <w:b/>
          <w:caps/>
          <w:color w:val="FFFFFF" w:themeColor="background1"/>
          <w:sz w:val="52"/>
          <w:szCs w:val="20"/>
        </w:rPr>
      </w:pPr>
    </w:p>
    <w:p w:rsidR="00A41DFA" w:rsidRPr="008C0AE5" w:rsidRDefault="00B120D9" w:rsidP="00A41DFA">
      <w:pPr>
        <w:pStyle w:val="Details"/>
        <w:spacing w:before="0"/>
        <w:jc w:val="center"/>
        <w:rPr>
          <w:rFonts w:ascii="Calibri Light" w:hAnsi="Calibri Light" w:cs="Calibri Light"/>
          <w:b/>
        </w:rPr>
      </w:pPr>
      <w:r w:rsidRPr="008C0AE5">
        <w:rPr>
          <w:rFonts w:ascii="Calibri Light" w:hAnsi="Calibri Light" w:cs="Calibri Light"/>
          <w:noProof/>
          <w:lang w:eastAsia="en-US"/>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282575</wp:posOffset>
                </wp:positionV>
                <wp:extent cx="694372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B4440"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2.25pt" to="536.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7RL2AEAAA8EAAAOAAAAZHJzL2Uyb0RvYy54bWysU02PEzEMvSPxH6Lc6bQFFhh1uoeulguC&#10;igXu2YzTiZTEkRP68e9xMu10BQgJxCWKE79nvxdndXv0TuyBksXQycVsLgUEjb0Nu05+/XL/4q0U&#10;KavQK4cBOnmCJG/Xz5+tDrGFJQ7oeiDBJCG1h9jJIefYNk3SA3iVZhgh8KVB8ipzSLumJ3Vgdu+a&#10;5Xx+0xyQ+kioISU+vRsv5bryGwM6fzImQRauk9xbrivV9bGszXql2h2pOFh9bkP9Qxde2cBFJ6o7&#10;lZX4TvYXKm81YUKTZxp9g8ZYDVUDq1nMf1LzMKgIVQubk+JkU/p/tPrjfkvC9vx2bE9Qnt/oIZOy&#10;uyGLDYbADiIJvmSnDjG1DNiELZ2jFLdUZB8NeWGcjd+YqBrB0sSx+nyafIZjFpoPb969evlm+VoK&#10;fblrRopCFSnl94BelE0nnQ3FAtWq/YeUuSynXlLKsQtlTehsf2+dq0EZHtg4EnvFz56Pi9I8455k&#10;cVSQTZE0iqi7fHIwsn4Gw7Zws6OcOpBXTqU1hHzhdYGzC8xwBxNwXtv+I/CcX6BQh/VvwBOiVsaQ&#10;J7C3Ael31a9WmDH/4sCou1jwiP2pPm+1hqeuOnf+IWWsn8YVfv3H6x8AAAD//wMAUEsDBBQABgAI&#10;AAAAIQA1DxpJ4AAAAAoBAAAPAAAAZHJzL2Rvd25yZXYueG1sTI/NTsMwEITvSLyDtUjcWidRgSrE&#10;qRASB6Sq9IdDubn2kgTidYg3bXh7XHGA2+7OaPabYjG6VhyxD40nBek0AYFkvG2oUvC6e5rMQQTW&#10;ZHXrCRV8Y4BFeXlR6Nz6E23wuOVKxBAKuVZQM3e5lMHU6HSY+g4pau++d5rj2lfS9voUw10rsyS5&#10;lU43FD/UusPHGs3ndnAK9unz19p0H+vdi1m+9UterZAHpa6vxod7EIwj/5nhjB/RoYxMBz+QDaJV&#10;MMnS2IUVzGY3IM6G5C6L0+H3IstC/q9Q/gAAAP//AwBQSwECLQAUAAYACAAAACEAtoM4kv4AAADh&#10;AQAAEwAAAAAAAAAAAAAAAAAAAAAAW0NvbnRlbnRfVHlwZXNdLnhtbFBLAQItABQABgAIAAAAIQA4&#10;/SH/1gAAAJQBAAALAAAAAAAAAAAAAAAAAC8BAABfcmVscy8ucmVsc1BLAQItABQABgAIAAAAIQD5&#10;T7RL2AEAAA8EAAAOAAAAAAAAAAAAAAAAAC4CAABkcnMvZTJvRG9jLnhtbFBLAQItABQABgAIAAAA&#10;IQA1DxpJ4AAAAAoBAAAPAAAAAAAAAAAAAAAAADIEAABkcnMvZG93bnJldi54bWxQSwUGAAAAAAQA&#10;BADzAAAAPwUAAAAA&#10;" strokecolor="black [3213]" strokeweight=".5pt">
                <v:stroke joinstyle="miter"/>
              </v:line>
            </w:pict>
          </mc:Fallback>
        </mc:AlternateContent>
      </w:r>
      <w:r w:rsidR="00A41DFA" w:rsidRPr="008C0AE5">
        <w:rPr>
          <w:rFonts w:ascii="Calibri Light" w:hAnsi="Calibri Light" w:cs="Calibri Light"/>
          <w:b/>
        </w:rPr>
        <w:t>M.D. Program Curriculum Committee Meeting Minutes</w:t>
      </w:r>
    </w:p>
    <w:p w:rsidR="00A41DFA" w:rsidRPr="008C0AE5" w:rsidRDefault="00A41DFA" w:rsidP="00F0145C">
      <w:pPr>
        <w:pStyle w:val="Details"/>
        <w:spacing w:before="0"/>
        <w:rPr>
          <w:rFonts w:ascii="Calibri Light" w:hAnsi="Calibri Light" w:cs="Calibri Light"/>
          <w:b/>
        </w:rPr>
      </w:pPr>
    </w:p>
    <w:p w:rsidR="00DC5CA9" w:rsidRPr="008C0AE5" w:rsidRDefault="008962D9" w:rsidP="00F0145C">
      <w:pPr>
        <w:pStyle w:val="Details"/>
        <w:spacing w:before="0"/>
        <w:rPr>
          <w:rFonts w:ascii="Calibri Light" w:hAnsi="Calibri Light" w:cs="Calibri Light"/>
          <w:sz w:val="28"/>
          <w:szCs w:val="28"/>
        </w:rPr>
      </w:pPr>
      <w:r w:rsidRPr="00A0746B">
        <w:rPr>
          <w:rFonts w:cs="Calibri Light"/>
          <w:b/>
          <w:sz w:val="28"/>
          <w:szCs w:val="28"/>
        </w:rPr>
        <w:t>Date</w:t>
      </w:r>
      <w:r w:rsidRPr="00A0746B">
        <w:rPr>
          <w:rFonts w:cs="Calibri Light"/>
          <w:sz w:val="28"/>
          <w:szCs w:val="28"/>
        </w:rPr>
        <w:t>:</w:t>
      </w:r>
      <w:r w:rsidR="00DC5CA9" w:rsidRPr="008C0AE5">
        <w:rPr>
          <w:rFonts w:ascii="Calibri Light" w:hAnsi="Calibri Light" w:cs="Calibri Light"/>
          <w:sz w:val="28"/>
          <w:szCs w:val="28"/>
        </w:rPr>
        <w:t xml:space="preserve"> </w:t>
      </w:r>
      <w:r w:rsidR="00C54803">
        <w:rPr>
          <w:rFonts w:ascii="Calibri Light" w:hAnsi="Calibri Light" w:cs="Calibri Light"/>
          <w:sz w:val="28"/>
          <w:szCs w:val="28"/>
        </w:rPr>
        <w:t>May 15</w:t>
      </w:r>
      <w:r w:rsidR="00656402" w:rsidRPr="008C0AE5">
        <w:rPr>
          <w:rFonts w:ascii="Calibri Light" w:hAnsi="Calibri Light" w:cs="Calibri Light"/>
          <w:sz w:val="28"/>
          <w:szCs w:val="28"/>
        </w:rPr>
        <w:t>, 20</w:t>
      </w:r>
      <w:r w:rsidR="008D2B53" w:rsidRPr="008C0AE5">
        <w:rPr>
          <w:rFonts w:ascii="Calibri Light" w:hAnsi="Calibri Light" w:cs="Calibri Light"/>
          <w:sz w:val="28"/>
          <w:szCs w:val="28"/>
        </w:rPr>
        <w:t>20</w:t>
      </w:r>
      <w:r w:rsidR="00F0145C" w:rsidRPr="008C0AE5">
        <w:rPr>
          <w:rFonts w:ascii="Calibri Light" w:hAnsi="Calibri Light" w:cs="Calibri Light"/>
          <w:sz w:val="28"/>
          <w:szCs w:val="28"/>
        </w:rPr>
        <w:tab/>
      </w:r>
      <w:r w:rsidR="00F0145C" w:rsidRPr="008C0AE5">
        <w:rPr>
          <w:rFonts w:ascii="Calibri Light" w:hAnsi="Calibri Light" w:cs="Calibri Light"/>
          <w:sz w:val="28"/>
          <w:szCs w:val="28"/>
        </w:rPr>
        <w:tab/>
      </w:r>
      <w:r w:rsidR="00F0145C" w:rsidRPr="008C0AE5">
        <w:rPr>
          <w:rFonts w:ascii="Calibri Light" w:hAnsi="Calibri Light" w:cs="Calibri Light"/>
          <w:sz w:val="28"/>
          <w:szCs w:val="28"/>
        </w:rPr>
        <w:tab/>
      </w:r>
      <w:r w:rsidR="00F0145C" w:rsidRPr="008C0AE5">
        <w:rPr>
          <w:rFonts w:ascii="Calibri Light" w:hAnsi="Calibri Light" w:cs="Calibri Light"/>
          <w:sz w:val="28"/>
          <w:szCs w:val="28"/>
        </w:rPr>
        <w:tab/>
      </w:r>
      <w:r w:rsidR="00F0145C" w:rsidRPr="008C0AE5">
        <w:rPr>
          <w:rFonts w:ascii="Calibri Light" w:hAnsi="Calibri Light" w:cs="Calibri Light"/>
          <w:sz w:val="28"/>
          <w:szCs w:val="28"/>
        </w:rPr>
        <w:tab/>
      </w:r>
      <w:r w:rsidR="00B120D9" w:rsidRPr="008C0AE5">
        <w:rPr>
          <w:rFonts w:ascii="Calibri Light" w:hAnsi="Calibri Light" w:cs="Calibri Light"/>
          <w:sz w:val="28"/>
          <w:szCs w:val="28"/>
        </w:rPr>
        <w:tab/>
      </w:r>
      <w:r w:rsidR="00A32D57" w:rsidRPr="008C0AE5">
        <w:rPr>
          <w:rFonts w:ascii="Calibri Light" w:hAnsi="Calibri Light" w:cs="Calibri Light"/>
          <w:sz w:val="28"/>
          <w:szCs w:val="28"/>
        </w:rPr>
        <w:tab/>
      </w:r>
      <w:r w:rsidRPr="00A0746B">
        <w:rPr>
          <w:rFonts w:cs="Calibri Light"/>
          <w:b/>
          <w:sz w:val="28"/>
          <w:szCs w:val="28"/>
        </w:rPr>
        <w:t>Time</w:t>
      </w:r>
      <w:r w:rsidRPr="00A0746B">
        <w:rPr>
          <w:rFonts w:cs="Calibri Light"/>
          <w:sz w:val="28"/>
          <w:szCs w:val="28"/>
        </w:rPr>
        <w:t>:</w:t>
      </w:r>
      <w:r w:rsidR="00DC5CA9" w:rsidRPr="008C0AE5">
        <w:rPr>
          <w:rFonts w:ascii="Calibri Light" w:hAnsi="Calibri Light" w:cs="Calibri Light"/>
          <w:sz w:val="28"/>
          <w:szCs w:val="28"/>
        </w:rPr>
        <w:t xml:space="preserve"> </w:t>
      </w:r>
      <w:r w:rsidR="00A32D57" w:rsidRPr="008C0AE5">
        <w:rPr>
          <w:rFonts w:ascii="Calibri Light" w:hAnsi="Calibri Light" w:cs="Calibri Light"/>
          <w:sz w:val="28"/>
          <w:szCs w:val="28"/>
        </w:rPr>
        <w:t>2</w:t>
      </w:r>
      <w:r w:rsidR="00340468" w:rsidRPr="008C0AE5">
        <w:rPr>
          <w:rFonts w:ascii="Calibri Light" w:hAnsi="Calibri Light" w:cs="Calibri Light"/>
          <w:sz w:val="28"/>
          <w:szCs w:val="28"/>
        </w:rPr>
        <w:t>:0</w:t>
      </w:r>
      <w:r w:rsidR="00B83BBA" w:rsidRPr="008C0AE5">
        <w:rPr>
          <w:rFonts w:ascii="Calibri Light" w:hAnsi="Calibri Light" w:cs="Calibri Light"/>
          <w:sz w:val="28"/>
          <w:szCs w:val="28"/>
        </w:rPr>
        <w:t>0</w:t>
      </w:r>
      <w:r w:rsidR="00F0145C" w:rsidRPr="008C0AE5">
        <w:rPr>
          <w:rFonts w:ascii="Calibri Light" w:hAnsi="Calibri Light" w:cs="Calibri Light"/>
          <w:sz w:val="28"/>
          <w:szCs w:val="28"/>
        </w:rPr>
        <w:t xml:space="preserve"> PM – </w:t>
      </w:r>
      <w:r w:rsidR="000B1B13">
        <w:rPr>
          <w:rFonts w:ascii="Calibri Light" w:hAnsi="Calibri Light" w:cs="Calibri Light"/>
          <w:sz w:val="28"/>
          <w:szCs w:val="28"/>
        </w:rPr>
        <w:t>4</w:t>
      </w:r>
      <w:r w:rsidR="00A32D57" w:rsidRPr="008C0AE5">
        <w:rPr>
          <w:rFonts w:ascii="Calibri Light" w:hAnsi="Calibri Light" w:cs="Calibri Light"/>
          <w:sz w:val="28"/>
          <w:szCs w:val="28"/>
        </w:rPr>
        <w:t>:</w:t>
      </w:r>
      <w:r w:rsidR="000B1B13">
        <w:rPr>
          <w:rFonts w:ascii="Calibri Light" w:hAnsi="Calibri Light" w:cs="Calibri Light"/>
          <w:sz w:val="28"/>
          <w:szCs w:val="28"/>
        </w:rPr>
        <w:t>23</w:t>
      </w:r>
      <w:r w:rsidR="00727542" w:rsidRPr="008C0AE5">
        <w:rPr>
          <w:rFonts w:ascii="Calibri Light" w:hAnsi="Calibri Light" w:cs="Calibri Light"/>
          <w:sz w:val="28"/>
          <w:szCs w:val="28"/>
        </w:rPr>
        <w:t xml:space="preserve"> </w:t>
      </w:r>
      <w:r w:rsidR="00F0145C" w:rsidRPr="008C0AE5">
        <w:rPr>
          <w:rFonts w:ascii="Calibri Light" w:hAnsi="Calibri Light" w:cs="Calibri Light"/>
          <w:sz w:val="28"/>
          <w:szCs w:val="28"/>
        </w:rPr>
        <w:t>PM</w:t>
      </w:r>
    </w:p>
    <w:p w:rsidR="00DC5CA9" w:rsidRPr="008C0AE5" w:rsidRDefault="00F0145C" w:rsidP="00317906">
      <w:pPr>
        <w:pStyle w:val="Details"/>
        <w:rPr>
          <w:rFonts w:ascii="Calibri Light" w:hAnsi="Calibri Light" w:cs="Calibri Light"/>
          <w:sz w:val="28"/>
          <w:szCs w:val="28"/>
        </w:rPr>
      </w:pPr>
      <w:r w:rsidRPr="00A0746B">
        <w:rPr>
          <w:rFonts w:cs="Calibri Light"/>
          <w:b/>
          <w:sz w:val="28"/>
          <w:szCs w:val="28"/>
        </w:rPr>
        <w:t>Chaired by</w:t>
      </w:r>
      <w:r w:rsidR="008962D9" w:rsidRPr="00A0746B">
        <w:rPr>
          <w:rFonts w:cs="Calibri Light"/>
          <w:sz w:val="28"/>
          <w:szCs w:val="28"/>
        </w:rPr>
        <w:t>:</w:t>
      </w:r>
      <w:r w:rsidR="00DC5CA9" w:rsidRPr="008C0AE5">
        <w:rPr>
          <w:rFonts w:ascii="Calibri Light" w:hAnsi="Calibri Light" w:cs="Calibri Light"/>
          <w:sz w:val="28"/>
          <w:szCs w:val="28"/>
        </w:rPr>
        <w:t xml:space="preserve"> </w:t>
      </w:r>
      <w:r w:rsidR="00034371" w:rsidRPr="008C0AE5">
        <w:rPr>
          <w:rFonts w:ascii="Calibri Light" w:hAnsi="Calibri Light" w:cs="Calibri Light"/>
          <w:sz w:val="28"/>
          <w:szCs w:val="28"/>
        </w:rPr>
        <w:t xml:space="preserve">Dr. </w:t>
      </w:r>
      <w:r w:rsidRPr="008C0AE5">
        <w:rPr>
          <w:rFonts w:ascii="Calibri Light" w:hAnsi="Calibri Light" w:cs="Calibri Light"/>
          <w:sz w:val="28"/>
          <w:szCs w:val="28"/>
        </w:rPr>
        <w:t>Richard Peppler</w:t>
      </w:r>
      <w:r w:rsidR="00F85300" w:rsidRPr="008C0AE5">
        <w:rPr>
          <w:rFonts w:ascii="Calibri Light" w:hAnsi="Calibri Light" w:cs="Calibri Light"/>
          <w:sz w:val="28"/>
          <w:szCs w:val="28"/>
        </w:rPr>
        <w:t xml:space="preserve"> </w:t>
      </w:r>
    </w:p>
    <w:p w:rsidR="00CA6B4F" w:rsidRPr="008C0AE5" w:rsidRDefault="00EE240B" w:rsidP="00EE240B">
      <w:pPr>
        <w:pStyle w:val="Heading1"/>
        <w:tabs>
          <w:tab w:val="left" w:pos="6090"/>
        </w:tabs>
        <w:rPr>
          <w:rFonts w:ascii="Calibri Light" w:hAnsi="Calibri Light" w:cs="Calibri Light"/>
          <w:color w:val="auto"/>
          <w:sz w:val="28"/>
          <w:szCs w:val="28"/>
        </w:rPr>
      </w:pPr>
      <w:sdt>
        <w:sdtPr>
          <w:rPr>
            <w:rFonts w:ascii="Calibri Light" w:hAnsi="Calibri Light" w:cs="Calibri Light"/>
            <w:b/>
            <w:color w:val="auto"/>
            <w:sz w:val="28"/>
            <w:szCs w:val="28"/>
          </w:rPr>
          <w:alias w:val="In attendance:"/>
          <w:tag w:val="In attendance:"/>
          <w:id w:val="-34966697"/>
          <w:placeholder>
            <w:docPart w:val="39C54ADF56AA4E9686ED6ADC4ED26449"/>
          </w:placeholder>
          <w:temporary/>
          <w:showingPlcHdr/>
          <w15:appearance w15:val="hidden"/>
        </w:sdtPr>
        <w:sdtEndPr>
          <w:rPr>
            <w:b w:val="0"/>
          </w:rPr>
        </w:sdtEndPr>
        <w:sdtContent>
          <w:r w:rsidR="00CA6B4F" w:rsidRPr="00A0746B">
            <w:rPr>
              <w:rFonts w:asciiTheme="minorHAnsi" w:hAnsiTheme="minorHAnsi" w:cs="Calibri Light"/>
              <w:b/>
              <w:color w:val="auto"/>
              <w:sz w:val="28"/>
              <w:szCs w:val="28"/>
            </w:rPr>
            <w:t>In Attendance</w:t>
          </w:r>
        </w:sdtContent>
      </w:sdt>
      <w:r>
        <w:rPr>
          <w:rFonts w:ascii="Calibri Light" w:hAnsi="Calibri Light" w:cs="Calibri Light"/>
          <w:b/>
          <w:color w:val="auto"/>
          <w:sz w:val="28"/>
          <w:szCs w:val="28"/>
        </w:rPr>
        <w:tab/>
      </w:r>
    </w:p>
    <w:p w:rsidR="00A32D57" w:rsidRPr="00974498" w:rsidRDefault="00034371" w:rsidP="00EB76AC">
      <w:pPr>
        <w:spacing w:after="0" w:line="240" w:lineRule="auto"/>
        <w:jc w:val="both"/>
        <w:rPr>
          <w:rFonts w:ascii="Calibri Light" w:hAnsi="Calibri Light" w:cs="Calibri Light"/>
          <w:color w:val="auto"/>
          <w:sz w:val="28"/>
          <w:szCs w:val="28"/>
        </w:rPr>
      </w:pPr>
      <w:r w:rsidRPr="00974498">
        <w:rPr>
          <w:rFonts w:ascii="Calibri Light" w:hAnsi="Calibri Light" w:cs="Calibri Light"/>
          <w:color w:val="auto"/>
          <w:sz w:val="28"/>
          <w:szCs w:val="28"/>
        </w:rPr>
        <w:t>Drs.</w:t>
      </w:r>
      <w:r w:rsidR="00A32D57" w:rsidRPr="00974498">
        <w:rPr>
          <w:rFonts w:ascii="Calibri Light" w:hAnsi="Calibri Light" w:cs="Calibri Light"/>
          <w:color w:val="auto"/>
          <w:sz w:val="28"/>
          <w:szCs w:val="28"/>
        </w:rPr>
        <w:t xml:space="preserve"> </w:t>
      </w:r>
      <w:r w:rsidR="00E24B68">
        <w:rPr>
          <w:rFonts w:ascii="Calibri Light" w:hAnsi="Calibri Light" w:cs="Calibri Light"/>
          <w:color w:val="auto"/>
          <w:sz w:val="28"/>
          <w:szCs w:val="28"/>
        </w:rPr>
        <w:t xml:space="preserve">Beg, </w:t>
      </w:r>
      <w:r w:rsidR="005B1F6A">
        <w:rPr>
          <w:rFonts w:ascii="Calibri Light" w:hAnsi="Calibri Light" w:cs="Calibri Light"/>
          <w:color w:val="auto"/>
          <w:sz w:val="28"/>
          <w:szCs w:val="28"/>
        </w:rPr>
        <w:t>Berman</w:t>
      </w:r>
      <w:r w:rsidR="00A32D57" w:rsidRPr="00974498">
        <w:rPr>
          <w:rFonts w:ascii="Calibri Light" w:hAnsi="Calibri Light" w:cs="Calibri Light"/>
          <w:color w:val="auto"/>
          <w:sz w:val="28"/>
          <w:szCs w:val="28"/>
        </w:rPr>
        <w:t xml:space="preserve">, </w:t>
      </w:r>
      <w:r w:rsidR="00656402" w:rsidRPr="00974498">
        <w:rPr>
          <w:rFonts w:ascii="Calibri Light" w:hAnsi="Calibri Light" w:cs="Calibri Light"/>
          <w:color w:val="auto"/>
          <w:sz w:val="28"/>
          <w:szCs w:val="28"/>
        </w:rPr>
        <w:t xml:space="preserve">Castiglioni, </w:t>
      </w:r>
      <w:r w:rsidR="005B1F6A">
        <w:rPr>
          <w:rFonts w:ascii="Calibri Light" w:hAnsi="Calibri Light" w:cs="Calibri Light"/>
          <w:color w:val="auto"/>
          <w:sz w:val="28"/>
          <w:szCs w:val="28"/>
        </w:rPr>
        <w:t>Cendan, Daro</w:t>
      </w:r>
      <w:r w:rsidR="00E24B68">
        <w:rPr>
          <w:rFonts w:ascii="Calibri Light" w:hAnsi="Calibri Light" w:cs="Calibri Light"/>
          <w:color w:val="auto"/>
          <w:sz w:val="28"/>
          <w:szCs w:val="28"/>
        </w:rPr>
        <w:t>o</w:t>
      </w:r>
      <w:r w:rsidR="005B1F6A">
        <w:rPr>
          <w:rFonts w:ascii="Calibri Light" w:hAnsi="Calibri Light" w:cs="Calibri Light"/>
          <w:color w:val="auto"/>
          <w:sz w:val="28"/>
          <w:szCs w:val="28"/>
        </w:rPr>
        <w:t>walla, Davey</w:t>
      </w:r>
      <w:r w:rsidR="00984AF3" w:rsidRPr="00974498">
        <w:rPr>
          <w:rFonts w:ascii="Calibri Light" w:hAnsi="Calibri Light" w:cs="Calibri Light"/>
          <w:color w:val="auto"/>
          <w:sz w:val="28"/>
          <w:szCs w:val="28"/>
        </w:rPr>
        <w:t xml:space="preserve">, </w:t>
      </w:r>
      <w:r w:rsidR="00783D59" w:rsidRPr="00974498">
        <w:rPr>
          <w:rFonts w:ascii="Calibri Light" w:hAnsi="Calibri Light" w:cs="Calibri Light"/>
          <w:color w:val="auto"/>
          <w:sz w:val="28"/>
          <w:szCs w:val="28"/>
        </w:rPr>
        <w:t>Dexter,</w:t>
      </w:r>
      <w:r w:rsidR="00861385" w:rsidRPr="00974498">
        <w:rPr>
          <w:rFonts w:ascii="Calibri Light" w:hAnsi="Calibri Light" w:cs="Calibri Light"/>
          <w:color w:val="auto"/>
          <w:sz w:val="28"/>
          <w:szCs w:val="28"/>
        </w:rPr>
        <w:t xml:space="preserve"> </w:t>
      </w:r>
      <w:r w:rsidR="00366BD1" w:rsidRPr="00974498">
        <w:rPr>
          <w:rFonts w:ascii="Calibri Light" w:hAnsi="Calibri Light" w:cs="Calibri Light"/>
          <w:color w:val="auto"/>
          <w:sz w:val="28"/>
          <w:szCs w:val="28"/>
        </w:rPr>
        <w:t xml:space="preserve">Dil, </w:t>
      </w:r>
      <w:r w:rsidR="00E24B68">
        <w:rPr>
          <w:rFonts w:ascii="Calibri Light" w:hAnsi="Calibri Light" w:cs="Calibri Light"/>
          <w:color w:val="auto"/>
          <w:sz w:val="28"/>
          <w:szCs w:val="28"/>
        </w:rPr>
        <w:t xml:space="preserve">Fagan, </w:t>
      </w:r>
      <w:r w:rsidR="005B1F6A">
        <w:rPr>
          <w:rFonts w:ascii="Calibri Light" w:hAnsi="Calibri Light" w:cs="Calibri Light"/>
          <w:color w:val="auto"/>
          <w:sz w:val="28"/>
          <w:szCs w:val="28"/>
        </w:rPr>
        <w:t xml:space="preserve">Gorman, </w:t>
      </w:r>
      <w:r w:rsidR="00366BD1" w:rsidRPr="00974498">
        <w:rPr>
          <w:rFonts w:ascii="Calibri Light" w:hAnsi="Calibri Light" w:cs="Calibri Light"/>
          <w:color w:val="auto"/>
          <w:sz w:val="28"/>
          <w:szCs w:val="28"/>
        </w:rPr>
        <w:t xml:space="preserve">Gros, </w:t>
      </w:r>
      <w:r w:rsidR="00861385" w:rsidRPr="00974498">
        <w:rPr>
          <w:rFonts w:ascii="Calibri Light" w:hAnsi="Calibri Light" w:cs="Calibri Light"/>
          <w:color w:val="auto"/>
          <w:sz w:val="28"/>
          <w:szCs w:val="28"/>
        </w:rPr>
        <w:t>Harris,</w:t>
      </w:r>
      <w:r w:rsidR="00A32D57" w:rsidRPr="00974498">
        <w:rPr>
          <w:rFonts w:ascii="Calibri Light" w:hAnsi="Calibri Light" w:cs="Calibri Light"/>
          <w:color w:val="auto"/>
          <w:sz w:val="28"/>
          <w:szCs w:val="28"/>
        </w:rPr>
        <w:t xml:space="preserve"> </w:t>
      </w:r>
      <w:r w:rsidR="005B1F6A">
        <w:rPr>
          <w:rFonts w:ascii="Calibri Light" w:hAnsi="Calibri Light" w:cs="Calibri Light"/>
          <w:color w:val="auto"/>
          <w:sz w:val="28"/>
          <w:szCs w:val="28"/>
        </w:rPr>
        <w:t xml:space="preserve">Hirumi, Husain, </w:t>
      </w:r>
      <w:r w:rsidR="00E24B68">
        <w:rPr>
          <w:rFonts w:ascii="Calibri Light" w:hAnsi="Calibri Light" w:cs="Calibri Light"/>
          <w:color w:val="auto"/>
          <w:sz w:val="28"/>
          <w:szCs w:val="28"/>
        </w:rPr>
        <w:t xml:space="preserve">Kauffman, </w:t>
      </w:r>
      <w:r w:rsidR="00C05E14" w:rsidRPr="00974498">
        <w:rPr>
          <w:rFonts w:ascii="Calibri Light" w:hAnsi="Calibri Light" w:cs="Calibri Light"/>
          <w:color w:val="auto"/>
          <w:sz w:val="28"/>
          <w:szCs w:val="28"/>
        </w:rPr>
        <w:t xml:space="preserve">Kay, </w:t>
      </w:r>
      <w:r w:rsidR="00366BD1" w:rsidRPr="00974498">
        <w:rPr>
          <w:rFonts w:ascii="Calibri Light" w:hAnsi="Calibri Light" w:cs="Calibri Light"/>
          <w:color w:val="auto"/>
          <w:sz w:val="28"/>
          <w:szCs w:val="28"/>
        </w:rPr>
        <w:t xml:space="preserve">Kibble, </w:t>
      </w:r>
      <w:r w:rsidR="00870B95" w:rsidRPr="00974498">
        <w:rPr>
          <w:rFonts w:ascii="Calibri Light" w:hAnsi="Calibri Light" w:cs="Calibri Light"/>
          <w:color w:val="auto"/>
          <w:sz w:val="28"/>
          <w:szCs w:val="28"/>
        </w:rPr>
        <w:t>Klapheke,</w:t>
      </w:r>
      <w:r w:rsidR="00C05E14" w:rsidRPr="00974498">
        <w:rPr>
          <w:rFonts w:ascii="Calibri Light" w:hAnsi="Calibri Light" w:cs="Calibri Light"/>
          <w:color w:val="auto"/>
          <w:sz w:val="28"/>
          <w:szCs w:val="28"/>
        </w:rPr>
        <w:t xml:space="preserve"> </w:t>
      </w:r>
      <w:r w:rsidR="00A32D57" w:rsidRPr="00974498">
        <w:rPr>
          <w:rFonts w:ascii="Calibri Light" w:hAnsi="Calibri Light" w:cs="Calibri Light"/>
          <w:color w:val="auto"/>
          <w:sz w:val="28"/>
          <w:szCs w:val="28"/>
        </w:rPr>
        <w:t>Lambert</w:t>
      </w:r>
      <w:r w:rsidR="00984AF3" w:rsidRPr="00974498">
        <w:rPr>
          <w:rFonts w:ascii="Calibri Light" w:hAnsi="Calibri Light" w:cs="Calibri Light"/>
          <w:color w:val="auto"/>
          <w:sz w:val="28"/>
          <w:szCs w:val="28"/>
        </w:rPr>
        <w:t xml:space="preserve">, </w:t>
      </w:r>
      <w:r w:rsidR="00092708">
        <w:rPr>
          <w:rFonts w:ascii="Calibri Light" w:hAnsi="Calibri Light" w:cs="Calibri Light"/>
          <w:color w:val="auto"/>
          <w:sz w:val="28"/>
          <w:szCs w:val="28"/>
        </w:rPr>
        <w:t xml:space="preserve">Mehta, </w:t>
      </w:r>
      <w:r w:rsidR="00E24B68">
        <w:rPr>
          <w:rFonts w:ascii="Calibri Light" w:hAnsi="Calibri Light" w:cs="Calibri Light"/>
          <w:color w:val="auto"/>
          <w:sz w:val="28"/>
          <w:szCs w:val="28"/>
        </w:rPr>
        <w:t xml:space="preserve">Nyenhuis, </w:t>
      </w:r>
      <w:r w:rsidR="00096478" w:rsidRPr="00974498">
        <w:rPr>
          <w:rFonts w:ascii="Calibri Light" w:hAnsi="Calibri Light" w:cs="Calibri Light"/>
          <w:color w:val="auto"/>
          <w:sz w:val="28"/>
          <w:szCs w:val="28"/>
        </w:rPr>
        <w:t>Peppler</w:t>
      </w:r>
      <w:r w:rsidR="00861385" w:rsidRPr="00974498">
        <w:rPr>
          <w:rFonts w:ascii="Calibri Light" w:hAnsi="Calibri Light" w:cs="Calibri Light"/>
          <w:color w:val="auto"/>
          <w:sz w:val="28"/>
          <w:szCs w:val="28"/>
        </w:rPr>
        <w:t>,</w:t>
      </w:r>
      <w:r w:rsidR="00984AF3" w:rsidRPr="00974498">
        <w:rPr>
          <w:rFonts w:ascii="Calibri Light" w:hAnsi="Calibri Light" w:cs="Calibri Light"/>
          <w:color w:val="auto"/>
          <w:sz w:val="28"/>
          <w:szCs w:val="28"/>
        </w:rPr>
        <w:t xml:space="preserve"> </w:t>
      </w:r>
      <w:r w:rsidR="005B1F6A">
        <w:rPr>
          <w:rFonts w:ascii="Calibri Light" w:hAnsi="Calibri Light" w:cs="Calibri Light"/>
          <w:color w:val="auto"/>
          <w:sz w:val="28"/>
          <w:szCs w:val="28"/>
        </w:rPr>
        <w:t xml:space="preserve">Rahman, </w:t>
      </w:r>
      <w:r w:rsidR="00984AF3" w:rsidRPr="00974498">
        <w:rPr>
          <w:rFonts w:ascii="Calibri Light" w:hAnsi="Calibri Light" w:cs="Calibri Light"/>
          <w:color w:val="auto"/>
          <w:sz w:val="28"/>
          <w:szCs w:val="28"/>
        </w:rPr>
        <w:t>Rubero,</w:t>
      </w:r>
      <w:r w:rsidR="005B1F6A">
        <w:rPr>
          <w:rFonts w:ascii="Calibri Light" w:hAnsi="Calibri Light" w:cs="Calibri Light"/>
          <w:color w:val="auto"/>
          <w:sz w:val="28"/>
          <w:szCs w:val="28"/>
        </w:rPr>
        <w:t xml:space="preserve"> </w:t>
      </w:r>
      <w:r w:rsidR="00E24B68">
        <w:rPr>
          <w:rFonts w:ascii="Calibri Light" w:hAnsi="Calibri Light" w:cs="Calibri Light"/>
          <w:color w:val="auto"/>
          <w:sz w:val="28"/>
          <w:szCs w:val="28"/>
        </w:rPr>
        <w:t xml:space="preserve">Schrimshaw, </w:t>
      </w:r>
      <w:r w:rsidR="005B1F6A">
        <w:rPr>
          <w:rFonts w:ascii="Calibri Light" w:hAnsi="Calibri Light" w:cs="Calibri Light"/>
          <w:color w:val="auto"/>
          <w:sz w:val="28"/>
          <w:szCs w:val="28"/>
        </w:rPr>
        <w:t>Selim</w:t>
      </w:r>
      <w:r w:rsidR="00984AF3" w:rsidRPr="00974498">
        <w:rPr>
          <w:rFonts w:ascii="Calibri Light" w:hAnsi="Calibri Light" w:cs="Calibri Light"/>
          <w:color w:val="auto"/>
          <w:sz w:val="28"/>
          <w:szCs w:val="28"/>
        </w:rPr>
        <w:t xml:space="preserve">, </w:t>
      </w:r>
      <w:r w:rsidR="005B1F6A">
        <w:rPr>
          <w:rFonts w:ascii="Calibri Light" w:hAnsi="Calibri Light" w:cs="Calibri Light"/>
          <w:color w:val="auto"/>
          <w:sz w:val="28"/>
          <w:szCs w:val="28"/>
        </w:rPr>
        <w:t xml:space="preserve">Thompson, </w:t>
      </w:r>
      <w:r w:rsidR="00E24B68">
        <w:rPr>
          <w:rFonts w:ascii="Calibri Light" w:hAnsi="Calibri Light" w:cs="Calibri Light"/>
          <w:color w:val="auto"/>
          <w:sz w:val="28"/>
          <w:szCs w:val="28"/>
        </w:rPr>
        <w:t xml:space="preserve">Topping, </w:t>
      </w:r>
      <w:r w:rsidR="00984AF3" w:rsidRPr="00974498">
        <w:rPr>
          <w:rFonts w:ascii="Calibri Light" w:hAnsi="Calibri Light" w:cs="Calibri Light"/>
          <w:color w:val="auto"/>
          <w:sz w:val="28"/>
          <w:szCs w:val="28"/>
        </w:rPr>
        <w:t>Verduin</w:t>
      </w:r>
      <w:r w:rsidR="00E24B68">
        <w:rPr>
          <w:rFonts w:ascii="Calibri Light" w:hAnsi="Calibri Light" w:cs="Calibri Light"/>
          <w:color w:val="auto"/>
          <w:sz w:val="28"/>
          <w:szCs w:val="28"/>
        </w:rPr>
        <w:t>, and Wasserstrom</w:t>
      </w:r>
      <w:r w:rsidR="00340468" w:rsidRPr="00974498">
        <w:rPr>
          <w:rFonts w:ascii="Calibri Light" w:hAnsi="Calibri Light" w:cs="Calibri Light"/>
          <w:color w:val="auto"/>
          <w:sz w:val="28"/>
          <w:szCs w:val="28"/>
        </w:rPr>
        <w:t>.</w:t>
      </w:r>
      <w:r w:rsidRPr="00974498">
        <w:rPr>
          <w:rFonts w:ascii="Calibri Light" w:hAnsi="Calibri Light" w:cs="Calibri Light"/>
          <w:color w:val="auto"/>
          <w:sz w:val="28"/>
          <w:szCs w:val="28"/>
        </w:rPr>
        <w:t xml:space="preserve">  </w:t>
      </w:r>
      <w:r w:rsidR="005B1F6A">
        <w:rPr>
          <w:rFonts w:ascii="Calibri Light" w:hAnsi="Calibri Light" w:cs="Calibri Light"/>
          <w:color w:val="auto"/>
          <w:sz w:val="28"/>
          <w:szCs w:val="28"/>
        </w:rPr>
        <w:t xml:space="preserve">Ms. Berry, </w:t>
      </w:r>
      <w:r w:rsidR="00D837E2" w:rsidRPr="00974498">
        <w:rPr>
          <w:rFonts w:ascii="Calibri Light" w:hAnsi="Calibri Light" w:cs="Calibri Light"/>
          <w:color w:val="auto"/>
          <w:sz w:val="28"/>
          <w:szCs w:val="28"/>
        </w:rPr>
        <w:t xml:space="preserve">Ms. </w:t>
      </w:r>
      <w:r w:rsidRPr="00974498">
        <w:rPr>
          <w:rFonts w:ascii="Calibri Light" w:hAnsi="Calibri Light" w:cs="Calibri Light"/>
          <w:color w:val="auto"/>
          <w:sz w:val="28"/>
          <w:szCs w:val="28"/>
        </w:rPr>
        <w:t>Borges</w:t>
      </w:r>
      <w:r w:rsidR="00870B95" w:rsidRPr="00974498">
        <w:rPr>
          <w:rFonts w:ascii="Calibri Light" w:hAnsi="Calibri Light" w:cs="Calibri Light"/>
          <w:color w:val="auto"/>
          <w:sz w:val="28"/>
          <w:szCs w:val="28"/>
        </w:rPr>
        <w:t xml:space="preserve">, </w:t>
      </w:r>
      <w:r w:rsidR="00AF2FBA" w:rsidRPr="00974498">
        <w:rPr>
          <w:rFonts w:ascii="Calibri Light" w:hAnsi="Calibri Light" w:cs="Calibri Light"/>
          <w:color w:val="auto"/>
          <w:sz w:val="28"/>
          <w:szCs w:val="28"/>
        </w:rPr>
        <w:t xml:space="preserve">Ms. Corsi, </w:t>
      </w:r>
      <w:r w:rsidR="00092708">
        <w:rPr>
          <w:rFonts w:ascii="Calibri Light" w:hAnsi="Calibri Light" w:cs="Calibri Light"/>
          <w:color w:val="auto"/>
          <w:sz w:val="28"/>
          <w:szCs w:val="28"/>
        </w:rPr>
        <w:t xml:space="preserve">Mr. Larkin, Ms. Orr, </w:t>
      </w:r>
      <w:r w:rsidR="00F429B1">
        <w:rPr>
          <w:rFonts w:ascii="Calibri Light" w:hAnsi="Calibri Light" w:cs="Calibri Light"/>
          <w:color w:val="auto"/>
          <w:sz w:val="28"/>
          <w:szCs w:val="28"/>
        </w:rPr>
        <w:t xml:space="preserve">Ms. Poole, </w:t>
      </w:r>
      <w:r w:rsidR="00092708">
        <w:rPr>
          <w:rFonts w:ascii="Calibri Light" w:hAnsi="Calibri Light" w:cs="Calibri Light"/>
          <w:color w:val="auto"/>
          <w:sz w:val="28"/>
          <w:szCs w:val="28"/>
        </w:rPr>
        <w:t xml:space="preserve">Mr. Vorhees, </w:t>
      </w:r>
      <w:r w:rsidR="00D0567D" w:rsidRPr="00D0567D">
        <w:rPr>
          <w:rFonts w:ascii="Calibri Light" w:hAnsi="Calibri Light" w:cs="Calibri Light"/>
          <w:color w:val="auto"/>
          <w:sz w:val="28"/>
          <w:szCs w:val="28"/>
        </w:rPr>
        <w:t>Erickson (M2</w:t>
      </w:r>
      <w:r w:rsidR="00D0567D">
        <w:rPr>
          <w:rFonts w:ascii="Calibri Light" w:hAnsi="Calibri Light" w:cs="Calibri Light"/>
          <w:color w:val="auto"/>
          <w:sz w:val="28"/>
          <w:szCs w:val="28"/>
        </w:rPr>
        <w:t xml:space="preserve">), </w:t>
      </w:r>
      <w:r w:rsidR="00984AF3" w:rsidRPr="00D0567D">
        <w:rPr>
          <w:rFonts w:ascii="Calibri Light" w:hAnsi="Calibri Light" w:cs="Calibri Light"/>
          <w:color w:val="auto"/>
          <w:sz w:val="28"/>
          <w:szCs w:val="28"/>
        </w:rPr>
        <w:t xml:space="preserve">Lessans </w:t>
      </w:r>
      <w:r w:rsidR="00984AF3" w:rsidRPr="00974498">
        <w:rPr>
          <w:rFonts w:ascii="Calibri Light" w:hAnsi="Calibri Light" w:cs="Calibri Light"/>
          <w:color w:val="auto"/>
          <w:sz w:val="28"/>
          <w:szCs w:val="28"/>
        </w:rPr>
        <w:t xml:space="preserve">(M2) </w:t>
      </w:r>
      <w:r w:rsidR="00366BD1" w:rsidRPr="00974498">
        <w:rPr>
          <w:rFonts w:ascii="Calibri Light" w:hAnsi="Calibri Light" w:cs="Calibri Light"/>
          <w:color w:val="auto"/>
          <w:sz w:val="28"/>
          <w:szCs w:val="28"/>
        </w:rPr>
        <w:t>Maag</w:t>
      </w:r>
      <w:r w:rsidR="00870B95" w:rsidRPr="00974498">
        <w:rPr>
          <w:rFonts w:ascii="Calibri Light" w:hAnsi="Calibri Light" w:cs="Calibri Light"/>
          <w:color w:val="auto"/>
          <w:sz w:val="28"/>
          <w:szCs w:val="28"/>
        </w:rPr>
        <w:t xml:space="preserve"> </w:t>
      </w:r>
      <w:r w:rsidR="00366BD1" w:rsidRPr="00974498">
        <w:rPr>
          <w:rFonts w:ascii="Calibri Light" w:hAnsi="Calibri Light" w:cs="Calibri Light"/>
          <w:color w:val="auto"/>
          <w:sz w:val="28"/>
          <w:szCs w:val="28"/>
        </w:rPr>
        <w:t>(M1)</w:t>
      </w:r>
      <w:r w:rsidR="00984AF3" w:rsidRPr="00974498">
        <w:rPr>
          <w:rFonts w:ascii="Calibri Light" w:hAnsi="Calibri Light" w:cs="Calibri Light"/>
          <w:color w:val="auto"/>
          <w:sz w:val="28"/>
          <w:szCs w:val="28"/>
        </w:rPr>
        <w:t xml:space="preserve">, </w:t>
      </w:r>
      <w:r w:rsidR="00C05E14" w:rsidRPr="00974498">
        <w:rPr>
          <w:rFonts w:ascii="Calibri Light" w:hAnsi="Calibri Light" w:cs="Calibri Light"/>
          <w:color w:val="auto"/>
          <w:sz w:val="28"/>
          <w:szCs w:val="28"/>
        </w:rPr>
        <w:t xml:space="preserve">Mikhail (M3), </w:t>
      </w:r>
      <w:r w:rsidR="00D0567D" w:rsidRPr="00D0567D">
        <w:rPr>
          <w:rFonts w:ascii="Calibri Light" w:hAnsi="Calibri Light" w:cs="Calibri Light"/>
          <w:color w:val="auto"/>
          <w:sz w:val="28"/>
          <w:szCs w:val="28"/>
        </w:rPr>
        <w:t>Pumilia (M3),</w:t>
      </w:r>
      <w:r w:rsidR="00D0567D" w:rsidRPr="00D0567D">
        <w:rPr>
          <w:color w:val="auto"/>
        </w:rPr>
        <w:t xml:space="preserve"> </w:t>
      </w:r>
      <w:r w:rsidR="00366BD1" w:rsidRPr="00974498">
        <w:rPr>
          <w:rFonts w:ascii="Calibri Light" w:hAnsi="Calibri Light" w:cs="Calibri Light"/>
          <w:color w:val="auto"/>
          <w:sz w:val="28"/>
          <w:szCs w:val="28"/>
        </w:rPr>
        <w:t xml:space="preserve">and Wilhelm (M1). </w:t>
      </w:r>
    </w:p>
    <w:sdt>
      <w:sdtPr>
        <w:rPr>
          <w:rFonts w:asciiTheme="minorHAnsi" w:hAnsiTheme="minorHAnsi"/>
          <w:color w:val="auto"/>
        </w:rPr>
        <w:alias w:val="Approval of minutes:"/>
        <w:tag w:val="Approval of minutes:"/>
        <w:id w:val="96078072"/>
        <w:placeholder>
          <w:docPart w:val="88F6E1FF0F194602B0AE5EA91613B0C8"/>
        </w:placeholder>
        <w:temporary/>
        <w:showingPlcHdr/>
        <w15:appearance w15:val="hidden"/>
      </w:sdtPr>
      <w:sdtEndPr/>
      <w:sdtContent>
        <w:p w:rsidR="00092708" w:rsidRPr="00092708" w:rsidRDefault="00092708" w:rsidP="00092708">
          <w:pPr>
            <w:pStyle w:val="Heading1"/>
            <w:rPr>
              <w:rFonts w:asciiTheme="minorHAnsi" w:hAnsiTheme="minorHAnsi"/>
              <w:color w:val="auto"/>
            </w:rPr>
          </w:pPr>
          <w:r w:rsidRPr="00092708">
            <w:rPr>
              <w:rFonts w:asciiTheme="minorHAnsi" w:hAnsiTheme="minorHAnsi"/>
              <w:b/>
              <w:color w:val="auto"/>
            </w:rPr>
            <w:t>Approval of Minutes</w:t>
          </w:r>
        </w:p>
      </w:sdtContent>
    </w:sdt>
    <w:p w:rsidR="00092708" w:rsidRPr="00C44E4C" w:rsidRDefault="00C54803" w:rsidP="00113675">
      <w:pPr>
        <w:pStyle w:val="ListParagraph"/>
        <w:numPr>
          <w:ilvl w:val="0"/>
          <w:numId w:val="4"/>
        </w:numPr>
        <w:rPr>
          <w:rFonts w:ascii="Calibri Light" w:hAnsi="Calibri Light" w:cs="Calibri Light"/>
          <w:sz w:val="28"/>
          <w:szCs w:val="28"/>
        </w:rPr>
      </w:pPr>
      <w:r>
        <w:rPr>
          <w:rFonts w:ascii="Calibri Light" w:hAnsi="Calibri Light" w:cs="Calibri Light"/>
          <w:sz w:val="28"/>
          <w:szCs w:val="28"/>
          <w:highlight w:val="yellow"/>
        </w:rPr>
        <w:t>April</w:t>
      </w:r>
      <w:r w:rsidR="00092708" w:rsidRPr="00C44E4C">
        <w:rPr>
          <w:rFonts w:ascii="Calibri Light" w:hAnsi="Calibri Light" w:cs="Calibri Light"/>
          <w:sz w:val="28"/>
          <w:szCs w:val="28"/>
          <w:highlight w:val="yellow"/>
        </w:rPr>
        <w:t xml:space="preserve"> </w:t>
      </w:r>
      <w:r>
        <w:rPr>
          <w:rFonts w:ascii="Calibri Light" w:hAnsi="Calibri Light" w:cs="Calibri Light"/>
          <w:sz w:val="28"/>
          <w:szCs w:val="28"/>
          <w:highlight w:val="yellow"/>
        </w:rPr>
        <w:t>17</w:t>
      </w:r>
      <w:r w:rsidR="00092708" w:rsidRPr="00C44E4C">
        <w:rPr>
          <w:rFonts w:ascii="Calibri Light" w:hAnsi="Calibri Light" w:cs="Calibri Light"/>
          <w:sz w:val="28"/>
          <w:szCs w:val="28"/>
          <w:highlight w:val="yellow"/>
        </w:rPr>
        <w:t>, 2020 minutes were approved as circulated.</w:t>
      </w:r>
    </w:p>
    <w:p w:rsidR="00092708" w:rsidRPr="002C2C9A" w:rsidRDefault="00092708" w:rsidP="00092708">
      <w:pPr>
        <w:pStyle w:val="Heading1"/>
        <w:rPr>
          <w:rFonts w:asciiTheme="minorHAnsi" w:hAnsiTheme="minorHAnsi" w:cs="Calibri Light"/>
          <w:b/>
          <w:color w:val="auto"/>
          <w:sz w:val="28"/>
          <w:szCs w:val="28"/>
        </w:rPr>
      </w:pPr>
      <w:bookmarkStart w:id="0" w:name="_Hlk35850074"/>
      <w:r w:rsidRPr="00113675">
        <w:rPr>
          <w:rFonts w:asciiTheme="minorHAnsi" w:hAnsiTheme="minorHAnsi" w:cs="Calibri Light"/>
          <w:b/>
          <w:color w:val="auto"/>
        </w:rPr>
        <w:t>Student Updates</w:t>
      </w:r>
    </w:p>
    <w:p w:rsidR="00314A03" w:rsidRPr="00C44E4C" w:rsidRDefault="002C2C9A" w:rsidP="00A67E01">
      <w:pPr>
        <w:pStyle w:val="ListParagraph"/>
        <w:numPr>
          <w:ilvl w:val="0"/>
          <w:numId w:val="4"/>
        </w:numPr>
        <w:jc w:val="both"/>
        <w:rPr>
          <w:rFonts w:ascii="Calibri Light" w:hAnsi="Calibri Light" w:cs="Calibri Light"/>
          <w:sz w:val="28"/>
          <w:szCs w:val="28"/>
        </w:rPr>
      </w:pPr>
      <w:r w:rsidRPr="00C44E4C">
        <w:rPr>
          <w:rFonts w:ascii="Calibri Light" w:hAnsi="Calibri Light" w:cs="Calibri Light"/>
          <w:sz w:val="28"/>
          <w:szCs w:val="28"/>
        </w:rPr>
        <w:t>M</w:t>
      </w:r>
      <w:r w:rsidR="00AA748E">
        <w:rPr>
          <w:rFonts w:ascii="Calibri Light" w:hAnsi="Calibri Light" w:cs="Calibri Light"/>
          <w:sz w:val="28"/>
          <w:szCs w:val="28"/>
        </w:rPr>
        <w:t>3</w:t>
      </w:r>
      <w:r w:rsidRPr="00C44E4C">
        <w:rPr>
          <w:rFonts w:ascii="Calibri Light" w:hAnsi="Calibri Light" w:cs="Calibri Light"/>
          <w:sz w:val="28"/>
          <w:szCs w:val="28"/>
        </w:rPr>
        <w:t xml:space="preserve">s:  </w:t>
      </w:r>
      <w:r w:rsidR="00AA748E">
        <w:rPr>
          <w:rFonts w:ascii="Calibri Light" w:hAnsi="Calibri Light" w:cs="Calibri Light"/>
          <w:sz w:val="28"/>
          <w:szCs w:val="28"/>
        </w:rPr>
        <w:t>Concerns with Away Rotations and VSLO opening May 19</w:t>
      </w:r>
      <w:r w:rsidR="00AA748E" w:rsidRPr="00AA748E">
        <w:rPr>
          <w:rFonts w:ascii="Calibri Light" w:hAnsi="Calibri Light" w:cs="Calibri Light"/>
          <w:sz w:val="28"/>
          <w:szCs w:val="28"/>
          <w:vertAlign w:val="superscript"/>
        </w:rPr>
        <w:t>th</w:t>
      </w:r>
      <w:r w:rsidR="00AA748E">
        <w:rPr>
          <w:rFonts w:ascii="Calibri Light" w:hAnsi="Calibri Light" w:cs="Calibri Light"/>
          <w:sz w:val="28"/>
          <w:szCs w:val="28"/>
        </w:rPr>
        <w:t xml:space="preserve">.  </w:t>
      </w:r>
    </w:p>
    <w:p w:rsidR="002C2C9A" w:rsidRPr="00C44E4C" w:rsidRDefault="002C2C9A" w:rsidP="00A67E01">
      <w:pPr>
        <w:pStyle w:val="ListParagraph"/>
        <w:numPr>
          <w:ilvl w:val="0"/>
          <w:numId w:val="4"/>
        </w:numPr>
        <w:jc w:val="both"/>
        <w:rPr>
          <w:rFonts w:ascii="Calibri Light" w:hAnsi="Calibri Light" w:cs="Calibri Light"/>
          <w:sz w:val="28"/>
          <w:szCs w:val="28"/>
        </w:rPr>
      </w:pPr>
      <w:r w:rsidRPr="00C44E4C">
        <w:rPr>
          <w:rFonts w:ascii="Calibri Light" w:hAnsi="Calibri Light" w:cs="Calibri Light"/>
          <w:sz w:val="28"/>
          <w:szCs w:val="28"/>
        </w:rPr>
        <w:t xml:space="preserve">M2s:  </w:t>
      </w:r>
      <w:r w:rsidR="00AA748E">
        <w:rPr>
          <w:rFonts w:ascii="Calibri Light" w:hAnsi="Calibri Light" w:cs="Calibri Light"/>
          <w:sz w:val="28"/>
          <w:szCs w:val="28"/>
        </w:rPr>
        <w:t xml:space="preserve">Approximately 30+ students have taken the Step 1 </w:t>
      </w:r>
      <w:r w:rsidR="00C541D4">
        <w:rPr>
          <w:rFonts w:ascii="Calibri Light" w:hAnsi="Calibri Light" w:cs="Calibri Light"/>
          <w:sz w:val="28"/>
          <w:szCs w:val="28"/>
        </w:rPr>
        <w:t>exam,</w:t>
      </w:r>
      <w:r w:rsidR="00AA748E">
        <w:rPr>
          <w:rFonts w:ascii="Calibri Light" w:hAnsi="Calibri Light" w:cs="Calibri Light"/>
          <w:sz w:val="28"/>
          <w:szCs w:val="28"/>
        </w:rPr>
        <w:t xml:space="preserve"> and several are scheduled to take the exam in the following 12 weeks. </w:t>
      </w:r>
      <w:r w:rsidRPr="00C44E4C">
        <w:rPr>
          <w:rFonts w:ascii="Calibri Light" w:hAnsi="Calibri Light" w:cs="Calibri Light"/>
          <w:sz w:val="28"/>
          <w:szCs w:val="28"/>
        </w:rPr>
        <w:t xml:space="preserve"> </w:t>
      </w:r>
    </w:p>
    <w:p w:rsidR="005943CC" w:rsidRPr="005A2DF0" w:rsidRDefault="002C2C9A" w:rsidP="00A67E01">
      <w:pPr>
        <w:pStyle w:val="ListParagraph"/>
        <w:numPr>
          <w:ilvl w:val="0"/>
          <w:numId w:val="4"/>
        </w:numPr>
        <w:jc w:val="both"/>
        <w:rPr>
          <w:rFonts w:ascii="Calibri Light" w:hAnsi="Calibri Light" w:cs="Calibri Light"/>
          <w:sz w:val="28"/>
          <w:szCs w:val="28"/>
        </w:rPr>
      </w:pPr>
      <w:r w:rsidRPr="00C44E4C">
        <w:rPr>
          <w:rFonts w:ascii="Calibri Light" w:hAnsi="Calibri Light" w:cs="Calibri Light"/>
          <w:sz w:val="28"/>
          <w:szCs w:val="28"/>
        </w:rPr>
        <w:t>M</w:t>
      </w:r>
      <w:r w:rsidR="00AA748E">
        <w:rPr>
          <w:rFonts w:ascii="Calibri Light" w:hAnsi="Calibri Light" w:cs="Calibri Light"/>
          <w:sz w:val="28"/>
          <w:szCs w:val="28"/>
        </w:rPr>
        <w:t>1</w:t>
      </w:r>
      <w:r w:rsidRPr="00C44E4C">
        <w:rPr>
          <w:rFonts w:ascii="Calibri Light" w:hAnsi="Calibri Light" w:cs="Calibri Light"/>
          <w:sz w:val="28"/>
          <w:szCs w:val="28"/>
        </w:rPr>
        <w:t xml:space="preserve">s:  Completed </w:t>
      </w:r>
      <w:r w:rsidR="00952E40">
        <w:rPr>
          <w:rFonts w:ascii="Calibri Light" w:hAnsi="Calibri Light" w:cs="Calibri Light"/>
          <w:sz w:val="28"/>
          <w:szCs w:val="28"/>
        </w:rPr>
        <w:t>HB3 final, which was a Pass/Fail.  Have one more week for bio stats, C1</w:t>
      </w:r>
      <w:r w:rsidR="00C541D4">
        <w:rPr>
          <w:rFonts w:ascii="Calibri Light" w:hAnsi="Calibri Light" w:cs="Calibri Light"/>
          <w:sz w:val="28"/>
          <w:szCs w:val="28"/>
        </w:rPr>
        <w:t>,</w:t>
      </w:r>
      <w:r w:rsidR="00952E40">
        <w:rPr>
          <w:rFonts w:ascii="Calibri Light" w:hAnsi="Calibri Light" w:cs="Calibri Light"/>
          <w:sz w:val="28"/>
          <w:szCs w:val="28"/>
        </w:rPr>
        <w:t xml:space="preserve"> and S1.</w:t>
      </w:r>
    </w:p>
    <w:p w:rsidR="005943CC" w:rsidRPr="002C2C9A" w:rsidRDefault="005A2DF0" w:rsidP="005943CC">
      <w:pPr>
        <w:pStyle w:val="Heading1"/>
        <w:rPr>
          <w:rFonts w:asciiTheme="minorHAnsi" w:hAnsiTheme="minorHAnsi" w:cs="Calibri Light"/>
          <w:b/>
          <w:color w:val="auto"/>
          <w:sz w:val="28"/>
          <w:szCs w:val="28"/>
        </w:rPr>
      </w:pPr>
      <w:r>
        <w:rPr>
          <w:rFonts w:asciiTheme="minorHAnsi" w:hAnsiTheme="minorHAnsi" w:cs="Calibri Light"/>
          <w:b/>
          <w:color w:val="auto"/>
        </w:rPr>
        <w:t>National</w:t>
      </w:r>
      <w:r w:rsidR="005943CC" w:rsidRPr="00113675">
        <w:rPr>
          <w:rFonts w:asciiTheme="minorHAnsi" w:hAnsiTheme="minorHAnsi" w:cs="Calibri Light"/>
          <w:b/>
          <w:color w:val="auto"/>
        </w:rPr>
        <w:t xml:space="preserve"> Updates</w:t>
      </w:r>
    </w:p>
    <w:p w:rsidR="00670CBF" w:rsidRPr="00670CBF" w:rsidRDefault="002265C2" w:rsidP="00A67E01">
      <w:pPr>
        <w:pStyle w:val="ListParagraph"/>
        <w:numPr>
          <w:ilvl w:val="0"/>
          <w:numId w:val="15"/>
        </w:numPr>
        <w:jc w:val="both"/>
        <w:rPr>
          <w:rFonts w:ascii="Calibri Light" w:hAnsi="Calibri Light" w:cs="Calibri Light"/>
          <w:sz w:val="28"/>
          <w:szCs w:val="28"/>
        </w:rPr>
      </w:pPr>
      <w:r>
        <w:rPr>
          <w:rFonts w:ascii="Calibri Light" w:hAnsi="Calibri Light" w:cs="Calibri Light"/>
          <w:sz w:val="28"/>
          <w:szCs w:val="28"/>
        </w:rPr>
        <w:t xml:space="preserve">Away Rotations:  </w:t>
      </w:r>
      <w:r w:rsidR="00670CBF" w:rsidRPr="00670CBF">
        <w:rPr>
          <w:rFonts w:ascii="Calibri Light" w:hAnsi="Calibri Light" w:cs="Calibri Light"/>
          <w:sz w:val="28"/>
          <w:szCs w:val="28"/>
        </w:rPr>
        <w:t>Recently a national work group provided a recommendation on away rotations for 2020-2021 that indicated away rotations should be discouraged except under the following circumstances:</w:t>
      </w:r>
    </w:p>
    <w:p w:rsidR="00670CBF" w:rsidRDefault="00670CBF" w:rsidP="00A67E01">
      <w:pPr>
        <w:pStyle w:val="ListParagraph"/>
        <w:numPr>
          <w:ilvl w:val="0"/>
          <w:numId w:val="25"/>
        </w:numPr>
        <w:jc w:val="both"/>
        <w:rPr>
          <w:rFonts w:ascii="Calibri Light" w:hAnsi="Calibri Light" w:cs="Calibri Light"/>
          <w:sz w:val="28"/>
          <w:szCs w:val="28"/>
        </w:rPr>
      </w:pPr>
      <w:r w:rsidRPr="00670CBF">
        <w:rPr>
          <w:rFonts w:ascii="Calibri Light" w:hAnsi="Calibri Light" w:cs="Calibri Light"/>
          <w:sz w:val="28"/>
          <w:szCs w:val="28"/>
        </w:rPr>
        <w:t>Learners who have a specialty interest and do not have access to a clinical experience with a residency program in that specialty in their school’s system, and learners for whom an away rotation is required for graduation or accreditation requirements.</w:t>
      </w:r>
    </w:p>
    <w:p w:rsidR="00670CBF" w:rsidRPr="00670CBF" w:rsidRDefault="00670CBF" w:rsidP="00A67E01">
      <w:pPr>
        <w:pStyle w:val="ListParagraph"/>
        <w:numPr>
          <w:ilvl w:val="0"/>
          <w:numId w:val="25"/>
        </w:numPr>
        <w:jc w:val="both"/>
        <w:rPr>
          <w:rFonts w:ascii="Calibri Light" w:hAnsi="Calibri Light" w:cs="Calibri Light"/>
          <w:sz w:val="28"/>
          <w:szCs w:val="28"/>
        </w:rPr>
      </w:pPr>
      <w:r w:rsidRPr="00670CBF">
        <w:rPr>
          <w:rFonts w:ascii="Calibri Light" w:hAnsi="Calibri Light" w:cs="Calibri Light"/>
          <w:sz w:val="28"/>
          <w:szCs w:val="28"/>
        </w:rPr>
        <w:lastRenderedPageBreak/>
        <w:t xml:space="preserve">Individuals meeting these exceptions will limit the number of away rotations as much as possible, and students will consider geographically proximate programs, when appropriate, to meet learning needs.  </w:t>
      </w:r>
    </w:p>
    <w:p w:rsidR="005943CC" w:rsidRDefault="00392941" w:rsidP="00A67E01">
      <w:pPr>
        <w:pStyle w:val="ListParagraph"/>
        <w:numPr>
          <w:ilvl w:val="0"/>
          <w:numId w:val="4"/>
        </w:numPr>
        <w:jc w:val="both"/>
        <w:rPr>
          <w:rFonts w:ascii="Calibri Light" w:hAnsi="Calibri Light" w:cs="Calibri Light"/>
          <w:sz w:val="28"/>
          <w:szCs w:val="28"/>
        </w:rPr>
      </w:pPr>
      <w:r>
        <w:rPr>
          <w:rFonts w:ascii="Calibri Light" w:hAnsi="Calibri Light" w:cs="Calibri Light"/>
          <w:sz w:val="28"/>
          <w:szCs w:val="28"/>
        </w:rPr>
        <w:t>Students will now be required to complete virtual interviews instead of face-to-face</w:t>
      </w:r>
      <w:r w:rsidR="00C541D4">
        <w:rPr>
          <w:rFonts w:ascii="Calibri Light" w:hAnsi="Calibri Light" w:cs="Calibri Light"/>
          <w:sz w:val="28"/>
          <w:szCs w:val="28"/>
        </w:rPr>
        <w:t xml:space="preserve"> interviews</w:t>
      </w:r>
      <w:r>
        <w:rPr>
          <w:rFonts w:ascii="Calibri Light" w:hAnsi="Calibri Light" w:cs="Calibri Light"/>
          <w:sz w:val="28"/>
          <w:szCs w:val="28"/>
        </w:rPr>
        <w:t xml:space="preserve">. </w:t>
      </w:r>
    </w:p>
    <w:p w:rsidR="005A2DF0" w:rsidRDefault="00392941" w:rsidP="00A67E01">
      <w:pPr>
        <w:pStyle w:val="ListParagraph"/>
        <w:numPr>
          <w:ilvl w:val="0"/>
          <w:numId w:val="4"/>
        </w:numPr>
        <w:jc w:val="both"/>
        <w:rPr>
          <w:rFonts w:ascii="Calibri Light" w:hAnsi="Calibri Light" w:cs="Calibri Light"/>
          <w:sz w:val="28"/>
          <w:szCs w:val="28"/>
        </w:rPr>
      </w:pPr>
      <w:r>
        <w:rPr>
          <w:rFonts w:ascii="Calibri Light" w:hAnsi="Calibri Light" w:cs="Calibri Light"/>
          <w:sz w:val="28"/>
          <w:szCs w:val="28"/>
        </w:rPr>
        <w:t xml:space="preserve">Date </w:t>
      </w:r>
      <w:r w:rsidR="00C541D4">
        <w:rPr>
          <w:rFonts w:ascii="Calibri Light" w:hAnsi="Calibri Light" w:cs="Calibri Light"/>
          <w:sz w:val="28"/>
          <w:szCs w:val="28"/>
        </w:rPr>
        <w:t xml:space="preserve">for ERAS/MSPE has been </w:t>
      </w:r>
      <w:r>
        <w:rPr>
          <w:rFonts w:ascii="Calibri Light" w:hAnsi="Calibri Light" w:cs="Calibri Light"/>
          <w:sz w:val="28"/>
          <w:szCs w:val="28"/>
        </w:rPr>
        <w:t>m</w:t>
      </w:r>
      <w:r w:rsidR="005A2DF0">
        <w:rPr>
          <w:rFonts w:ascii="Calibri Light" w:hAnsi="Calibri Light" w:cs="Calibri Light"/>
          <w:sz w:val="28"/>
          <w:szCs w:val="28"/>
        </w:rPr>
        <w:t>oved from October 1</w:t>
      </w:r>
      <w:r w:rsidR="005A2DF0" w:rsidRPr="005A2DF0">
        <w:rPr>
          <w:rFonts w:ascii="Calibri Light" w:hAnsi="Calibri Light" w:cs="Calibri Light"/>
          <w:sz w:val="28"/>
          <w:szCs w:val="28"/>
          <w:vertAlign w:val="superscript"/>
        </w:rPr>
        <w:t>st</w:t>
      </w:r>
      <w:r w:rsidR="005A2DF0">
        <w:rPr>
          <w:rFonts w:ascii="Calibri Light" w:hAnsi="Calibri Light" w:cs="Calibri Light"/>
          <w:sz w:val="28"/>
          <w:szCs w:val="28"/>
        </w:rPr>
        <w:t xml:space="preserve"> to October 21st</w:t>
      </w:r>
    </w:p>
    <w:p w:rsidR="005A2DF0" w:rsidRDefault="005A2DF0" w:rsidP="00A67E01">
      <w:pPr>
        <w:pStyle w:val="ListParagraph"/>
        <w:numPr>
          <w:ilvl w:val="0"/>
          <w:numId w:val="4"/>
        </w:numPr>
        <w:jc w:val="both"/>
        <w:rPr>
          <w:rFonts w:ascii="Calibri Light" w:hAnsi="Calibri Light" w:cs="Calibri Light"/>
          <w:sz w:val="28"/>
          <w:szCs w:val="28"/>
        </w:rPr>
      </w:pPr>
      <w:r>
        <w:rPr>
          <w:rFonts w:ascii="Calibri Light" w:hAnsi="Calibri Light" w:cs="Calibri Light"/>
          <w:sz w:val="28"/>
          <w:szCs w:val="28"/>
        </w:rPr>
        <w:t>VSL</w:t>
      </w:r>
      <w:r w:rsidR="00C541D4">
        <w:rPr>
          <w:rFonts w:ascii="Calibri Light" w:hAnsi="Calibri Light" w:cs="Calibri Light"/>
          <w:sz w:val="28"/>
          <w:szCs w:val="28"/>
        </w:rPr>
        <w:t>O was shut down</w:t>
      </w:r>
      <w:r w:rsidR="00392941">
        <w:rPr>
          <w:rFonts w:ascii="Calibri Light" w:hAnsi="Calibri Light" w:cs="Calibri Light"/>
          <w:sz w:val="28"/>
          <w:szCs w:val="28"/>
        </w:rPr>
        <w:t xml:space="preserve"> since the end of April.  It originally had an opening date of May 11</w:t>
      </w:r>
      <w:r w:rsidR="00392941" w:rsidRPr="00392941">
        <w:rPr>
          <w:rFonts w:ascii="Calibri Light" w:hAnsi="Calibri Light" w:cs="Calibri Light"/>
          <w:sz w:val="28"/>
          <w:szCs w:val="28"/>
          <w:vertAlign w:val="superscript"/>
        </w:rPr>
        <w:t>th</w:t>
      </w:r>
      <w:r w:rsidR="00392941">
        <w:rPr>
          <w:rFonts w:ascii="Calibri Light" w:hAnsi="Calibri Light" w:cs="Calibri Light"/>
          <w:sz w:val="28"/>
          <w:szCs w:val="28"/>
        </w:rPr>
        <w:t xml:space="preserve">; however, that was pushed back to open on </w:t>
      </w:r>
      <w:r>
        <w:rPr>
          <w:rFonts w:ascii="Calibri Light" w:hAnsi="Calibri Light" w:cs="Calibri Light"/>
          <w:sz w:val="28"/>
          <w:szCs w:val="28"/>
        </w:rPr>
        <w:t>May 19</w:t>
      </w:r>
      <w:r w:rsidRPr="005A2DF0">
        <w:rPr>
          <w:rFonts w:ascii="Calibri Light" w:hAnsi="Calibri Light" w:cs="Calibri Light"/>
          <w:sz w:val="28"/>
          <w:szCs w:val="28"/>
          <w:vertAlign w:val="superscript"/>
        </w:rPr>
        <w:t>th</w:t>
      </w:r>
      <w:r w:rsidR="008744AB">
        <w:rPr>
          <w:rFonts w:ascii="Calibri Light" w:hAnsi="Calibri Light" w:cs="Calibri Light"/>
          <w:sz w:val="28"/>
          <w:szCs w:val="28"/>
        </w:rPr>
        <w:t xml:space="preserve"> at 9:00 AM.  Institutions will </w:t>
      </w:r>
      <w:r w:rsidR="00382B5F">
        <w:rPr>
          <w:rFonts w:ascii="Calibri Light" w:hAnsi="Calibri Light" w:cs="Calibri Light"/>
          <w:sz w:val="28"/>
          <w:szCs w:val="28"/>
        </w:rPr>
        <w:t>have</w:t>
      </w:r>
      <w:r w:rsidR="008744AB">
        <w:rPr>
          <w:rFonts w:ascii="Calibri Light" w:hAnsi="Calibri Light" w:cs="Calibri Light"/>
          <w:sz w:val="28"/>
          <w:szCs w:val="28"/>
        </w:rPr>
        <w:t xml:space="preserve"> access to VSLO on May 18</w:t>
      </w:r>
      <w:r w:rsidR="00382B5F" w:rsidRPr="00382B5F">
        <w:rPr>
          <w:rFonts w:ascii="Calibri Light" w:hAnsi="Calibri Light" w:cs="Calibri Light"/>
          <w:sz w:val="28"/>
          <w:szCs w:val="28"/>
          <w:vertAlign w:val="superscript"/>
        </w:rPr>
        <w:t>th</w:t>
      </w:r>
      <w:r w:rsidR="008744AB">
        <w:rPr>
          <w:rFonts w:ascii="Calibri Light" w:hAnsi="Calibri Light" w:cs="Calibri Light"/>
          <w:sz w:val="28"/>
          <w:szCs w:val="28"/>
        </w:rPr>
        <w:t xml:space="preserve">.  </w:t>
      </w:r>
      <w:r w:rsidR="00A67E01">
        <w:rPr>
          <w:rFonts w:ascii="Calibri Light" w:hAnsi="Calibri Light" w:cs="Calibri Light"/>
          <w:sz w:val="28"/>
          <w:szCs w:val="28"/>
        </w:rPr>
        <w:t>(Since meeting, the date for VSLO opening has been pushed to May 27</w:t>
      </w:r>
      <w:r w:rsidR="00A67E01" w:rsidRPr="00A67E01">
        <w:rPr>
          <w:rFonts w:ascii="Calibri Light" w:hAnsi="Calibri Light" w:cs="Calibri Light"/>
          <w:sz w:val="28"/>
          <w:szCs w:val="28"/>
          <w:vertAlign w:val="superscript"/>
        </w:rPr>
        <w:t>th</w:t>
      </w:r>
      <w:r w:rsidR="00A67E01">
        <w:rPr>
          <w:rFonts w:ascii="Calibri Light" w:hAnsi="Calibri Light" w:cs="Calibri Light"/>
          <w:sz w:val="28"/>
          <w:szCs w:val="28"/>
        </w:rPr>
        <w:t xml:space="preserve">.) </w:t>
      </w:r>
    </w:p>
    <w:p w:rsidR="00A67E01" w:rsidRPr="00A67E01" w:rsidRDefault="005A2DF0" w:rsidP="00A67E01">
      <w:pPr>
        <w:pStyle w:val="ListParagraph"/>
        <w:numPr>
          <w:ilvl w:val="0"/>
          <w:numId w:val="4"/>
        </w:numPr>
        <w:jc w:val="both"/>
        <w:rPr>
          <w:rFonts w:ascii="Calibri Light" w:hAnsi="Calibri Light" w:cs="Calibri Light"/>
          <w:sz w:val="28"/>
          <w:szCs w:val="28"/>
        </w:rPr>
      </w:pPr>
      <w:r>
        <w:rPr>
          <w:rFonts w:ascii="Calibri Light" w:hAnsi="Calibri Light" w:cs="Calibri Light"/>
          <w:sz w:val="28"/>
          <w:szCs w:val="28"/>
        </w:rPr>
        <w:t xml:space="preserve">NBME Step 1 &amp; 2 CK, </w:t>
      </w:r>
      <w:r w:rsidR="001E131F">
        <w:rPr>
          <w:rFonts w:ascii="Calibri Light" w:hAnsi="Calibri Light" w:cs="Calibri Light"/>
          <w:sz w:val="28"/>
          <w:szCs w:val="28"/>
        </w:rPr>
        <w:t>S</w:t>
      </w:r>
      <w:r>
        <w:rPr>
          <w:rFonts w:ascii="Calibri Light" w:hAnsi="Calibri Light" w:cs="Calibri Light"/>
          <w:sz w:val="28"/>
          <w:szCs w:val="28"/>
        </w:rPr>
        <w:t xml:space="preserve">tep 2 CS </w:t>
      </w:r>
      <w:r w:rsidR="001E131F">
        <w:rPr>
          <w:rFonts w:ascii="Calibri Light" w:hAnsi="Calibri Light" w:cs="Calibri Light"/>
          <w:sz w:val="28"/>
          <w:szCs w:val="28"/>
        </w:rPr>
        <w:t xml:space="preserve">has been a national problem due to the limited number of </w:t>
      </w:r>
      <w:r w:rsidR="006A49D3">
        <w:rPr>
          <w:rFonts w:ascii="Calibri Light" w:hAnsi="Calibri Light" w:cs="Calibri Light"/>
          <w:sz w:val="28"/>
          <w:szCs w:val="28"/>
        </w:rPr>
        <w:t>testing sites</w:t>
      </w:r>
      <w:r w:rsidR="001E131F">
        <w:rPr>
          <w:rFonts w:ascii="Calibri Light" w:hAnsi="Calibri Light" w:cs="Calibri Light"/>
          <w:sz w:val="28"/>
          <w:szCs w:val="28"/>
        </w:rPr>
        <w:t xml:space="preserve">.  There are approximately 15,000 examinees that are backlogged.  It is projected that it will take until mid-October or later to get </w:t>
      </w:r>
      <w:r w:rsidR="00C541D4">
        <w:rPr>
          <w:rFonts w:ascii="Calibri Light" w:hAnsi="Calibri Light" w:cs="Calibri Light"/>
          <w:sz w:val="28"/>
          <w:szCs w:val="28"/>
        </w:rPr>
        <w:t>students</w:t>
      </w:r>
      <w:r w:rsidR="001E131F">
        <w:rPr>
          <w:rFonts w:ascii="Calibri Light" w:hAnsi="Calibri Light" w:cs="Calibri Light"/>
          <w:sz w:val="28"/>
          <w:szCs w:val="28"/>
        </w:rPr>
        <w:t xml:space="preserve"> tested.   Sub centers will be </w:t>
      </w:r>
      <w:r w:rsidR="00CB5BB4">
        <w:rPr>
          <w:rFonts w:ascii="Calibri Light" w:hAnsi="Calibri Light" w:cs="Calibri Light"/>
          <w:sz w:val="28"/>
          <w:szCs w:val="28"/>
        </w:rPr>
        <w:t>established</w:t>
      </w:r>
      <w:r w:rsidR="001E131F">
        <w:rPr>
          <w:rFonts w:ascii="Calibri Light" w:hAnsi="Calibri Light" w:cs="Calibri Light"/>
          <w:sz w:val="28"/>
          <w:szCs w:val="28"/>
        </w:rPr>
        <w:t xml:space="preserve"> to assist</w:t>
      </w:r>
      <w:r w:rsidR="00687D28">
        <w:rPr>
          <w:rFonts w:ascii="Calibri Light" w:hAnsi="Calibri Light" w:cs="Calibri Light"/>
          <w:sz w:val="28"/>
          <w:szCs w:val="28"/>
        </w:rPr>
        <w:t xml:space="preserve"> </w:t>
      </w:r>
      <w:r w:rsidR="00113BE6">
        <w:rPr>
          <w:rFonts w:ascii="Calibri Light" w:hAnsi="Calibri Light" w:cs="Calibri Light"/>
          <w:sz w:val="28"/>
          <w:szCs w:val="28"/>
        </w:rPr>
        <w:t>in</w:t>
      </w:r>
      <w:r w:rsidR="00687D28">
        <w:rPr>
          <w:rFonts w:ascii="Calibri Light" w:hAnsi="Calibri Light" w:cs="Calibri Light"/>
          <w:sz w:val="28"/>
          <w:szCs w:val="28"/>
        </w:rPr>
        <w:t xml:space="preserve"> accommodat</w:t>
      </w:r>
      <w:r w:rsidR="00113BE6">
        <w:rPr>
          <w:rFonts w:ascii="Calibri Light" w:hAnsi="Calibri Light" w:cs="Calibri Light"/>
          <w:sz w:val="28"/>
          <w:szCs w:val="28"/>
        </w:rPr>
        <w:t xml:space="preserve">ing between </w:t>
      </w:r>
      <w:r w:rsidR="00687D28">
        <w:rPr>
          <w:rFonts w:ascii="Calibri Light" w:hAnsi="Calibri Light" w:cs="Calibri Light"/>
          <w:sz w:val="28"/>
          <w:szCs w:val="28"/>
        </w:rPr>
        <w:t xml:space="preserve">200-300 students a month.  </w:t>
      </w:r>
      <w:r w:rsidR="00A67E01">
        <w:rPr>
          <w:rFonts w:ascii="Calibri Light" w:hAnsi="Calibri Light" w:cs="Calibri Light"/>
          <w:sz w:val="28"/>
          <w:szCs w:val="28"/>
        </w:rPr>
        <w:t xml:space="preserve">USF has been selected as one of the school sites.  </w:t>
      </w:r>
      <w:r w:rsidR="00687D28">
        <w:rPr>
          <w:rFonts w:ascii="Calibri Light" w:hAnsi="Calibri Light" w:cs="Calibri Light"/>
          <w:sz w:val="28"/>
          <w:szCs w:val="28"/>
        </w:rPr>
        <w:t>Step 2 CS may be going to a Telehealth examination with an anticipated date of no earlier than July 1</w:t>
      </w:r>
      <w:r w:rsidR="00687D28" w:rsidRPr="00687D28">
        <w:rPr>
          <w:rFonts w:ascii="Calibri Light" w:hAnsi="Calibri Light" w:cs="Calibri Light"/>
          <w:sz w:val="28"/>
          <w:szCs w:val="28"/>
          <w:vertAlign w:val="superscript"/>
        </w:rPr>
        <w:t>st</w:t>
      </w:r>
      <w:r w:rsidR="00687D28">
        <w:rPr>
          <w:rFonts w:ascii="Calibri Light" w:hAnsi="Calibri Light" w:cs="Calibri Light"/>
          <w:sz w:val="28"/>
          <w:szCs w:val="28"/>
        </w:rPr>
        <w:t xml:space="preserve">.  </w:t>
      </w:r>
    </w:p>
    <w:p w:rsidR="005A2DF0" w:rsidRPr="00D4034C" w:rsidRDefault="002C2C9A" w:rsidP="005A2DF0">
      <w:pPr>
        <w:pStyle w:val="Heading1"/>
        <w:rPr>
          <w:rFonts w:ascii="Calibri Light" w:hAnsi="Calibri Light" w:cs="Calibri Light"/>
          <w:b/>
          <w:color w:val="auto"/>
          <w:sz w:val="28"/>
          <w:szCs w:val="28"/>
        </w:rPr>
      </w:pPr>
      <w:r w:rsidRPr="005943CC">
        <w:rPr>
          <w:rFonts w:ascii="Calibri Light" w:hAnsi="Calibri Light" w:cs="Calibri Light"/>
          <w:sz w:val="28"/>
          <w:szCs w:val="28"/>
        </w:rPr>
        <w:t xml:space="preserve"> </w:t>
      </w:r>
      <w:r w:rsidR="005A2DF0" w:rsidRPr="00113675">
        <w:rPr>
          <w:rFonts w:asciiTheme="minorHAnsi" w:hAnsiTheme="minorHAnsi" w:cs="Calibri Light"/>
          <w:b/>
          <w:color w:val="auto"/>
        </w:rPr>
        <w:t>M</w:t>
      </w:r>
      <w:r w:rsidR="005A2DF0">
        <w:rPr>
          <w:rFonts w:asciiTheme="minorHAnsi" w:hAnsiTheme="minorHAnsi" w:cs="Calibri Light"/>
          <w:b/>
          <w:color w:val="auto"/>
        </w:rPr>
        <w:t>1</w:t>
      </w:r>
      <w:r w:rsidR="005A2DF0" w:rsidRPr="00113675">
        <w:rPr>
          <w:rFonts w:asciiTheme="minorHAnsi" w:hAnsiTheme="minorHAnsi" w:cs="Calibri Light"/>
          <w:b/>
          <w:color w:val="auto"/>
        </w:rPr>
        <w:t>/M</w:t>
      </w:r>
      <w:r w:rsidR="005A2DF0">
        <w:rPr>
          <w:rFonts w:asciiTheme="minorHAnsi" w:hAnsiTheme="minorHAnsi" w:cs="Calibri Light"/>
          <w:b/>
          <w:color w:val="auto"/>
        </w:rPr>
        <w:t>2</w:t>
      </w:r>
      <w:r w:rsidR="005A2DF0" w:rsidRPr="00113675">
        <w:rPr>
          <w:rFonts w:asciiTheme="minorHAnsi" w:hAnsiTheme="minorHAnsi" w:cs="Calibri Light"/>
          <w:b/>
          <w:color w:val="auto"/>
        </w:rPr>
        <w:t xml:space="preserve"> Subcommittee</w:t>
      </w:r>
    </w:p>
    <w:p w:rsidR="00BA439C" w:rsidRPr="0066235D" w:rsidRDefault="005A2DF0" w:rsidP="0066235D">
      <w:pPr>
        <w:pStyle w:val="ListParagraph"/>
        <w:numPr>
          <w:ilvl w:val="0"/>
          <w:numId w:val="24"/>
        </w:numPr>
        <w:spacing w:line="276" w:lineRule="auto"/>
        <w:rPr>
          <w:rFonts w:ascii="Calibri Light" w:hAnsi="Calibri Light" w:cs="Calibri Light"/>
          <w:sz w:val="28"/>
          <w:szCs w:val="28"/>
        </w:rPr>
      </w:pPr>
      <w:r w:rsidRPr="005A2DF0">
        <w:rPr>
          <w:rFonts w:ascii="Calibri Light" w:hAnsi="Calibri Light" w:cs="Calibri Light"/>
          <w:sz w:val="28"/>
          <w:szCs w:val="28"/>
          <w:highlight w:val="yellow"/>
        </w:rPr>
        <w:t>The following motions were approved by members.</w:t>
      </w:r>
    </w:p>
    <w:p w:rsidR="00BA439C" w:rsidRDefault="005A2DF0" w:rsidP="009147CF">
      <w:pPr>
        <w:pStyle w:val="ListParagraph"/>
        <w:numPr>
          <w:ilvl w:val="0"/>
          <w:numId w:val="31"/>
        </w:numPr>
        <w:jc w:val="both"/>
        <w:rPr>
          <w:rFonts w:ascii="Calibri Light" w:hAnsi="Calibri Light" w:cs="Calibri Light"/>
          <w:sz w:val="28"/>
          <w:szCs w:val="28"/>
        </w:rPr>
      </w:pPr>
      <w:r w:rsidRPr="00BA439C">
        <w:rPr>
          <w:rFonts w:ascii="Calibri Light" w:hAnsi="Calibri Light" w:cs="Calibri Light"/>
          <w:b/>
          <w:sz w:val="28"/>
          <w:szCs w:val="28"/>
        </w:rPr>
        <w:t>Motion #1</w:t>
      </w:r>
      <w:r w:rsidRPr="00BA439C">
        <w:rPr>
          <w:rFonts w:ascii="Calibri Light" w:hAnsi="Calibri Light" w:cs="Calibri Light"/>
          <w:sz w:val="28"/>
          <w:szCs w:val="28"/>
        </w:rPr>
        <w:t>:  Remove the final Clinical Skills Examination (CSE) and calculate final P/F grades based on other completed assessments as detailed in the syllabus (i.e., midterm CSE for medical interviewing; midterm and final written examinations plus other continuous student assessments). Any student with a failing midterm grade will receive a Temporary “T” grade with required remediation and an online assessment of medical interviewing. Assessment of physical examination for class of 2023 will be deferred to the Practice of Medicine-2 OSCE during AY 2020-2021.</w:t>
      </w:r>
    </w:p>
    <w:p w:rsidR="00BA439C" w:rsidRDefault="005A2DF0" w:rsidP="009147CF">
      <w:pPr>
        <w:pStyle w:val="ListParagraph"/>
        <w:numPr>
          <w:ilvl w:val="0"/>
          <w:numId w:val="31"/>
        </w:numPr>
        <w:jc w:val="both"/>
        <w:rPr>
          <w:rFonts w:ascii="Calibri Light" w:hAnsi="Calibri Light" w:cs="Calibri Light"/>
          <w:sz w:val="28"/>
          <w:szCs w:val="28"/>
        </w:rPr>
      </w:pPr>
      <w:r w:rsidRPr="00BA439C">
        <w:rPr>
          <w:rFonts w:ascii="Calibri Light" w:hAnsi="Calibri Light" w:cs="Calibri Light"/>
          <w:b/>
          <w:sz w:val="28"/>
          <w:szCs w:val="28"/>
        </w:rPr>
        <w:t>Motion #2:</w:t>
      </w:r>
      <w:r w:rsidRPr="00BA439C">
        <w:rPr>
          <w:rFonts w:ascii="Calibri Light" w:hAnsi="Calibri Light" w:cs="Calibri Light"/>
          <w:sz w:val="28"/>
          <w:szCs w:val="28"/>
        </w:rPr>
        <w:t xml:space="preserve"> </w:t>
      </w:r>
      <w:r w:rsidR="00EA08EF" w:rsidRPr="00BA439C">
        <w:rPr>
          <w:rFonts w:ascii="Calibri Light" w:hAnsi="Calibri Light" w:cs="Calibri Light"/>
          <w:sz w:val="28"/>
          <w:szCs w:val="28"/>
        </w:rPr>
        <w:t xml:space="preserve"> </w:t>
      </w:r>
      <w:r w:rsidRPr="00BA439C">
        <w:rPr>
          <w:rFonts w:ascii="Calibri Light" w:hAnsi="Calibri Light" w:cs="Calibri Light"/>
          <w:sz w:val="28"/>
          <w:szCs w:val="28"/>
        </w:rPr>
        <w:t>Cancel C</w:t>
      </w:r>
      <w:r w:rsidR="00146815">
        <w:rPr>
          <w:rFonts w:ascii="Calibri Light" w:hAnsi="Calibri Light" w:cs="Calibri Light"/>
          <w:sz w:val="28"/>
          <w:szCs w:val="28"/>
        </w:rPr>
        <w:t xml:space="preserve">ommunity of </w:t>
      </w:r>
      <w:r w:rsidRPr="00BA439C">
        <w:rPr>
          <w:rFonts w:ascii="Calibri Light" w:hAnsi="Calibri Light" w:cs="Calibri Light"/>
          <w:sz w:val="28"/>
          <w:szCs w:val="28"/>
        </w:rPr>
        <w:t>P</w:t>
      </w:r>
      <w:r w:rsidR="00146815">
        <w:rPr>
          <w:rFonts w:ascii="Calibri Light" w:hAnsi="Calibri Light" w:cs="Calibri Light"/>
          <w:sz w:val="28"/>
          <w:szCs w:val="28"/>
        </w:rPr>
        <w:t xml:space="preserve">ractice </w:t>
      </w:r>
      <w:r w:rsidRPr="00BA439C">
        <w:rPr>
          <w:rFonts w:ascii="Calibri Light" w:hAnsi="Calibri Light" w:cs="Calibri Light"/>
          <w:sz w:val="28"/>
          <w:szCs w:val="28"/>
        </w:rPr>
        <w:t>1 for the incoming class of 2024 during AY 2020-2021. This is to give Class of 2023 students priority for clinical sites and to free instructional time for deferred physical examination teaching.</w:t>
      </w:r>
    </w:p>
    <w:p w:rsidR="00146815" w:rsidRPr="00146815" w:rsidRDefault="005A2DF0" w:rsidP="00146815">
      <w:pPr>
        <w:pStyle w:val="ListParagraph"/>
        <w:numPr>
          <w:ilvl w:val="0"/>
          <w:numId w:val="31"/>
        </w:numPr>
        <w:jc w:val="both"/>
        <w:rPr>
          <w:rFonts w:ascii="Calibri Light" w:hAnsi="Calibri Light" w:cs="Calibri Light"/>
          <w:sz w:val="28"/>
          <w:szCs w:val="28"/>
        </w:rPr>
      </w:pPr>
      <w:r w:rsidRPr="00BA439C">
        <w:rPr>
          <w:rFonts w:ascii="Calibri Light" w:hAnsi="Calibri Light" w:cs="Calibri Light"/>
          <w:b/>
          <w:sz w:val="28"/>
          <w:szCs w:val="28"/>
        </w:rPr>
        <w:t>Motion #3</w:t>
      </w:r>
      <w:r w:rsidR="005C5A44" w:rsidRPr="00BA439C">
        <w:rPr>
          <w:rFonts w:ascii="Calibri Light" w:hAnsi="Calibri Light" w:cs="Calibri Light"/>
          <w:b/>
          <w:sz w:val="28"/>
          <w:szCs w:val="28"/>
        </w:rPr>
        <w:t>:</w:t>
      </w:r>
      <w:r w:rsidRPr="00BA439C">
        <w:rPr>
          <w:rFonts w:ascii="Calibri Light" w:hAnsi="Calibri Light" w:cs="Calibri Light"/>
          <w:sz w:val="28"/>
          <w:szCs w:val="28"/>
        </w:rPr>
        <w:t xml:space="preserve"> </w:t>
      </w:r>
      <w:r w:rsidR="00146815">
        <w:rPr>
          <w:rFonts w:ascii="Calibri Light" w:hAnsi="Calibri Light" w:cs="Calibri Light"/>
          <w:sz w:val="28"/>
          <w:szCs w:val="28"/>
        </w:rPr>
        <w:t>B</w:t>
      </w:r>
      <w:r w:rsidRPr="00BA439C">
        <w:rPr>
          <w:rFonts w:ascii="Calibri Light" w:hAnsi="Calibri Light" w:cs="Calibri Light"/>
          <w:sz w:val="28"/>
          <w:szCs w:val="28"/>
        </w:rPr>
        <w:t>egin instruction online for the Classes of 2023 and 2024, including the Cellular Function and Medical Genetics, Practice of Medicine-1 and FIRE-1 modules in the M1 year, and the Cardiopulmonary Systems, Practice of Medicine-2 and FIRE-2, modules in the M2 year.</w:t>
      </w:r>
    </w:p>
    <w:p w:rsidR="005A2DF0" w:rsidRPr="00BA439C" w:rsidRDefault="005A2DF0" w:rsidP="009147CF">
      <w:pPr>
        <w:pStyle w:val="ListParagraph"/>
        <w:numPr>
          <w:ilvl w:val="0"/>
          <w:numId w:val="31"/>
        </w:numPr>
        <w:jc w:val="both"/>
        <w:rPr>
          <w:rFonts w:ascii="Calibri Light" w:hAnsi="Calibri Light" w:cs="Calibri Light"/>
          <w:sz w:val="28"/>
          <w:szCs w:val="28"/>
        </w:rPr>
      </w:pPr>
      <w:r w:rsidRPr="00BA439C">
        <w:rPr>
          <w:rFonts w:ascii="Calibri Light" w:hAnsi="Calibri Light" w:cs="Calibri Light"/>
          <w:b/>
          <w:sz w:val="28"/>
          <w:szCs w:val="28"/>
        </w:rPr>
        <w:t>Motion #4</w:t>
      </w:r>
      <w:r w:rsidR="005C5A44" w:rsidRPr="00BA439C">
        <w:rPr>
          <w:rFonts w:ascii="Calibri Light" w:hAnsi="Calibri Light" w:cs="Calibri Light"/>
          <w:b/>
          <w:sz w:val="28"/>
          <w:szCs w:val="28"/>
        </w:rPr>
        <w:t>:</w:t>
      </w:r>
      <w:r w:rsidRPr="00BA439C">
        <w:rPr>
          <w:rFonts w:ascii="Calibri Light" w:hAnsi="Calibri Light" w:cs="Calibri Light"/>
          <w:sz w:val="28"/>
          <w:szCs w:val="28"/>
        </w:rPr>
        <w:t xml:space="preserve"> </w:t>
      </w:r>
      <w:r w:rsidR="00EA08EF" w:rsidRPr="00BA439C">
        <w:rPr>
          <w:rFonts w:ascii="Calibri Light" w:hAnsi="Calibri Light" w:cs="Calibri Light"/>
          <w:sz w:val="28"/>
          <w:szCs w:val="28"/>
        </w:rPr>
        <w:t xml:space="preserve"> </w:t>
      </w:r>
      <w:r w:rsidRPr="00A817F9">
        <w:rPr>
          <w:rFonts w:ascii="Calibri Light" w:hAnsi="Calibri Light" w:cs="Calibri Light"/>
          <w:sz w:val="28"/>
          <w:szCs w:val="28"/>
        </w:rPr>
        <w:t>Adopt an Alternate Schedule for the M2 year for AY 2020-2021</w:t>
      </w:r>
      <w:r w:rsidR="00A817F9">
        <w:rPr>
          <w:rFonts w:ascii="Calibri Light" w:hAnsi="Calibri Light" w:cs="Calibri Light"/>
          <w:sz w:val="28"/>
          <w:szCs w:val="28"/>
        </w:rPr>
        <w:t>.</w:t>
      </w:r>
    </w:p>
    <w:p w:rsidR="00EA08EF" w:rsidRDefault="00BA439C" w:rsidP="0066235D">
      <w:pPr>
        <w:spacing w:after="0"/>
        <w:jc w:val="both"/>
        <w:rPr>
          <w:rFonts w:ascii="Calibri Light" w:hAnsi="Calibri Light" w:cs="Calibri Light"/>
          <w:color w:val="auto"/>
          <w:sz w:val="28"/>
          <w:szCs w:val="28"/>
        </w:rPr>
      </w:pPr>
      <w:r>
        <w:rPr>
          <w:rFonts w:ascii="Calibri Light" w:hAnsi="Calibri Light" w:cs="Calibri Light"/>
          <w:color w:val="auto"/>
          <w:sz w:val="28"/>
          <w:szCs w:val="28"/>
        </w:rPr>
        <w:lastRenderedPageBreak/>
        <w:tab/>
      </w:r>
      <w:r>
        <w:rPr>
          <w:rFonts w:ascii="Calibri Light" w:hAnsi="Calibri Light" w:cs="Calibri Light"/>
          <w:color w:val="auto"/>
          <w:sz w:val="28"/>
          <w:szCs w:val="28"/>
        </w:rPr>
        <w:tab/>
      </w:r>
      <w:r w:rsidR="005A2DF0" w:rsidRPr="005A2DF0">
        <w:rPr>
          <w:rFonts w:ascii="Calibri Light" w:hAnsi="Calibri Light" w:cs="Calibri Light"/>
          <w:color w:val="auto"/>
          <w:sz w:val="28"/>
          <w:szCs w:val="28"/>
        </w:rPr>
        <w:t xml:space="preserve">The likely inability to start face to face clinical skills instruction within the </w:t>
      </w:r>
      <w:r>
        <w:rPr>
          <w:rFonts w:ascii="Calibri Light" w:hAnsi="Calibri Light" w:cs="Calibri Light"/>
          <w:color w:val="auto"/>
          <w:sz w:val="28"/>
          <w:szCs w:val="28"/>
        </w:rPr>
        <w:tab/>
      </w:r>
      <w:r>
        <w:rPr>
          <w:rFonts w:ascii="Calibri Light" w:hAnsi="Calibri Light" w:cs="Calibri Light"/>
          <w:color w:val="auto"/>
          <w:sz w:val="28"/>
          <w:szCs w:val="28"/>
        </w:rPr>
        <w:tab/>
      </w:r>
      <w:r>
        <w:rPr>
          <w:rFonts w:ascii="Calibri Light" w:hAnsi="Calibri Light" w:cs="Calibri Light"/>
          <w:color w:val="auto"/>
          <w:sz w:val="28"/>
          <w:szCs w:val="28"/>
        </w:rPr>
        <w:tab/>
      </w:r>
      <w:r w:rsidR="005A2DF0" w:rsidRPr="005A2DF0">
        <w:rPr>
          <w:rFonts w:ascii="Calibri Light" w:hAnsi="Calibri Light" w:cs="Calibri Light"/>
          <w:color w:val="auto"/>
          <w:sz w:val="28"/>
          <w:szCs w:val="28"/>
        </w:rPr>
        <w:t xml:space="preserve">Clinical Skills Center in August necessitates moving such instruction to later in </w:t>
      </w:r>
      <w:r>
        <w:rPr>
          <w:rFonts w:ascii="Calibri Light" w:hAnsi="Calibri Light" w:cs="Calibri Light"/>
          <w:color w:val="auto"/>
          <w:sz w:val="28"/>
          <w:szCs w:val="28"/>
        </w:rPr>
        <w:tab/>
      </w:r>
      <w:r>
        <w:rPr>
          <w:rFonts w:ascii="Calibri Light" w:hAnsi="Calibri Light" w:cs="Calibri Light"/>
          <w:color w:val="auto"/>
          <w:sz w:val="28"/>
          <w:szCs w:val="28"/>
        </w:rPr>
        <w:tab/>
      </w:r>
      <w:r w:rsidR="005A2DF0" w:rsidRPr="005A2DF0">
        <w:rPr>
          <w:rFonts w:ascii="Calibri Light" w:hAnsi="Calibri Light" w:cs="Calibri Light"/>
          <w:color w:val="auto"/>
          <w:sz w:val="28"/>
          <w:szCs w:val="28"/>
        </w:rPr>
        <w:t xml:space="preserve">the year. No changes are needed to the M1 calendar since medical </w:t>
      </w:r>
      <w:r>
        <w:rPr>
          <w:rFonts w:ascii="Calibri Light" w:hAnsi="Calibri Light" w:cs="Calibri Light"/>
          <w:color w:val="auto"/>
          <w:sz w:val="28"/>
          <w:szCs w:val="28"/>
        </w:rPr>
        <w:tab/>
      </w:r>
      <w:r>
        <w:rPr>
          <w:rFonts w:ascii="Calibri Light" w:hAnsi="Calibri Light" w:cs="Calibri Light"/>
          <w:color w:val="auto"/>
          <w:sz w:val="28"/>
          <w:szCs w:val="28"/>
        </w:rPr>
        <w:tab/>
      </w:r>
      <w:r>
        <w:rPr>
          <w:rFonts w:ascii="Calibri Light" w:hAnsi="Calibri Light" w:cs="Calibri Light"/>
          <w:color w:val="auto"/>
          <w:sz w:val="28"/>
          <w:szCs w:val="28"/>
        </w:rPr>
        <w:tab/>
      </w:r>
      <w:r>
        <w:rPr>
          <w:rFonts w:ascii="Calibri Light" w:hAnsi="Calibri Light" w:cs="Calibri Light"/>
          <w:color w:val="auto"/>
          <w:sz w:val="28"/>
          <w:szCs w:val="28"/>
        </w:rPr>
        <w:tab/>
      </w:r>
      <w:r w:rsidR="005A2DF0" w:rsidRPr="005A2DF0">
        <w:rPr>
          <w:rFonts w:ascii="Calibri Light" w:hAnsi="Calibri Light" w:cs="Calibri Light"/>
          <w:color w:val="auto"/>
          <w:sz w:val="28"/>
          <w:szCs w:val="28"/>
        </w:rPr>
        <w:t xml:space="preserve">interviewing instruction will begin via “tele-medicine” approaches in the Fall. </w:t>
      </w:r>
    </w:p>
    <w:p w:rsidR="00EA08EF" w:rsidRPr="008F280C" w:rsidRDefault="00BA439C" w:rsidP="008F280C">
      <w:pPr>
        <w:spacing w:after="0"/>
        <w:jc w:val="both"/>
        <w:rPr>
          <w:rFonts w:ascii="Calibri Light" w:hAnsi="Calibri Light" w:cs="Calibri Light"/>
          <w:color w:val="auto"/>
          <w:sz w:val="28"/>
          <w:szCs w:val="28"/>
        </w:rPr>
      </w:pPr>
      <w:r>
        <w:rPr>
          <w:rFonts w:ascii="Calibri Light" w:hAnsi="Calibri Light" w:cs="Calibri Light"/>
          <w:color w:val="auto"/>
          <w:sz w:val="28"/>
          <w:szCs w:val="28"/>
        </w:rPr>
        <w:tab/>
      </w:r>
      <w:r>
        <w:rPr>
          <w:rFonts w:ascii="Calibri Light" w:hAnsi="Calibri Light" w:cs="Calibri Light"/>
          <w:color w:val="auto"/>
          <w:sz w:val="28"/>
          <w:szCs w:val="28"/>
        </w:rPr>
        <w:tab/>
      </w:r>
    </w:p>
    <w:p w:rsidR="00092708" w:rsidRPr="00113675" w:rsidRDefault="00092708" w:rsidP="00EA08EF">
      <w:pPr>
        <w:pStyle w:val="Heading1"/>
        <w:spacing w:before="0" w:after="0" w:line="276" w:lineRule="auto"/>
        <w:rPr>
          <w:rFonts w:asciiTheme="minorHAnsi" w:hAnsiTheme="minorHAnsi" w:cs="Calibri Light"/>
          <w:b/>
          <w:color w:val="auto"/>
        </w:rPr>
      </w:pPr>
      <w:r w:rsidRPr="00113675">
        <w:rPr>
          <w:rFonts w:asciiTheme="minorHAnsi" w:hAnsiTheme="minorHAnsi" w:cs="Calibri Light"/>
          <w:b/>
          <w:color w:val="auto"/>
        </w:rPr>
        <w:t>M3/M4 Subcommittee</w:t>
      </w:r>
    </w:p>
    <w:p w:rsidR="009831B8" w:rsidRPr="003329DA" w:rsidRDefault="009831B8" w:rsidP="003329DA">
      <w:pPr>
        <w:pStyle w:val="ListParagraph"/>
        <w:numPr>
          <w:ilvl w:val="0"/>
          <w:numId w:val="15"/>
        </w:numPr>
        <w:spacing w:line="276" w:lineRule="auto"/>
        <w:rPr>
          <w:rFonts w:ascii="Calibri Light" w:hAnsi="Calibri Light" w:cs="Calibri Light"/>
          <w:sz w:val="28"/>
          <w:szCs w:val="28"/>
        </w:rPr>
      </w:pPr>
      <w:r>
        <w:rPr>
          <w:rFonts w:ascii="Calibri Light" w:hAnsi="Calibri Light" w:cs="Calibri Light"/>
          <w:sz w:val="28"/>
          <w:szCs w:val="28"/>
        </w:rPr>
        <w:t xml:space="preserve">Dr. Klapheke shared the </w:t>
      </w:r>
      <w:r w:rsidR="003329DA">
        <w:rPr>
          <w:rFonts w:ascii="Calibri Light" w:hAnsi="Calibri Light" w:cs="Calibri Light"/>
          <w:sz w:val="28"/>
          <w:szCs w:val="28"/>
        </w:rPr>
        <w:t xml:space="preserve">Eligibility to Return to Patient Care Duties form and the </w:t>
      </w:r>
      <w:r>
        <w:rPr>
          <w:rFonts w:ascii="Calibri Light" w:hAnsi="Calibri Light" w:cs="Calibri Light"/>
          <w:sz w:val="28"/>
          <w:szCs w:val="28"/>
        </w:rPr>
        <w:t xml:space="preserve">Student Health Services (SHS) </w:t>
      </w:r>
      <w:r w:rsidR="003329DA">
        <w:rPr>
          <w:rFonts w:ascii="Calibri Light" w:hAnsi="Calibri Light" w:cs="Calibri Light"/>
          <w:sz w:val="28"/>
          <w:szCs w:val="28"/>
        </w:rPr>
        <w:t>A</w:t>
      </w:r>
      <w:r w:rsidRPr="009831B8">
        <w:rPr>
          <w:rFonts w:ascii="Calibri Light" w:hAnsi="Calibri Light" w:cs="Calibri Light"/>
          <w:sz w:val="28"/>
          <w:szCs w:val="28"/>
        </w:rPr>
        <w:t xml:space="preserve">ction </w:t>
      </w:r>
      <w:r w:rsidR="003329DA">
        <w:rPr>
          <w:rFonts w:ascii="Calibri Light" w:hAnsi="Calibri Light" w:cs="Calibri Light"/>
          <w:sz w:val="28"/>
          <w:szCs w:val="28"/>
        </w:rPr>
        <w:t>P</w:t>
      </w:r>
      <w:r w:rsidRPr="009831B8">
        <w:rPr>
          <w:rFonts w:ascii="Calibri Light" w:hAnsi="Calibri Light" w:cs="Calibri Light"/>
          <w:sz w:val="28"/>
          <w:szCs w:val="28"/>
        </w:rPr>
        <w:t>lan for COM students who are exposed or become ill with COVID-19</w:t>
      </w:r>
      <w:r>
        <w:rPr>
          <w:rFonts w:ascii="Calibri Light" w:hAnsi="Calibri Light" w:cs="Calibri Light"/>
          <w:sz w:val="28"/>
          <w:szCs w:val="28"/>
        </w:rPr>
        <w:t>.</w:t>
      </w:r>
      <w:r w:rsidR="00B00E96">
        <w:rPr>
          <w:rFonts w:ascii="Calibri Light" w:hAnsi="Calibri Light" w:cs="Calibri Light"/>
          <w:sz w:val="28"/>
          <w:szCs w:val="28"/>
        </w:rPr>
        <w:t xml:space="preserve"> </w:t>
      </w:r>
      <w:r w:rsidR="003329DA">
        <w:rPr>
          <w:rFonts w:ascii="Calibri Light" w:hAnsi="Calibri Light" w:cs="Calibri Light"/>
          <w:sz w:val="28"/>
          <w:szCs w:val="28"/>
        </w:rPr>
        <w:t xml:space="preserve"> Arrangements have been made with the Orlando VA to provide free testing to M3/M4 students. </w:t>
      </w:r>
      <w:r w:rsidR="00B00E96" w:rsidRPr="003329DA">
        <w:rPr>
          <w:rFonts w:ascii="Calibri Light" w:hAnsi="Calibri Light" w:cs="Calibri Light"/>
          <w:sz w:val="28"/>
          <w:szCs w:val="28"/>
        </w:rPr>
        <w:t xml:space="preserve"> </w:t>
      </w:r>
      <w:r w:rsidR="00B00E96" w:rsidRPr="003329DA">
        <w:rPr>
          <w:rFonts w:ascii="Calibri Light" w:hAnsi="Calibri Light" w:cs="Calibri Light"/>
          <w:sz w:val="28"/>
          <w:szCs w:val="28"/>
          <w:highlight w:val="yellow"/>
        </w:rPr>
        <w:t>Members approved</w:t>
      </w:r>
      <w:r w:rsidR="003329DA" w:rsidRPr="003329DA">
        <w:rPr>
          <w:rFonts w:ascii="Calibri Light" w:hAnsi="Calibri Light" w:cs="Calibri Light"/>
          <w:sz w:val="28"/>
          <w:szCs w:val="28"/>
          <w:highlight w:val="yellow"/>
        </w:rPr>
        <w:t xml:space="preserve"> both the form and the SHS Action Plan</w:t>
      </w:r>
      <w:r w:rsidR="003329DA" w:rsidRPr="003329DA">
        <w:rPr>
          <w:rFonts w:ascii="Calibri Light" w:hAnsi="Calibri Light" w:cs="Calibri Light"/>
          <w:sz w:val="28"/>
          <w:szCs w:val="28"/>
        </w:rPr>
        <w:t xml:space="preserve">.  </w:t>
      </w:r>
    </w:p>
    <w:p w:rsidR="00092708" w:rsidRPr="005C3BA3" w:rsidRDefault="002A1F03" w:rsidP="00B0046C">
      <w:pPr>
        <w:pStyle w:val="ListParagraph"/>
        <w:numPr>
          <w:ilvl w:val="0"/>
          <w:numId w:val="15"/>
        </w:numPr>
        <w:spacing w:line="276" w:lineRule="auto"/>
        <w:rPr>
          <w:rFonts w:ascii="Calibri Light" w:hAnsi="Calibri Light" w:cs="Calibri Light"/>
          <w:sz w:val="28"/>
          <w:szCs w:val="28"/>
        </w:rPr>
      </w:pPr>
      <w:r>
        <w:rPr>
          <w:rFonts w:ascii="Calibri Light" w:hAnsi="Calibri Light" w:cs="Calibri Light"/>
          <w:sz w:val="28"/>
          <w:szCs w:val="28"/>
          <w:highlight w:val="yellow"/>
        </w:rPr>
        <w:t>M</w:t>
      </w:r>
      <w:r w:rsidR="00092708" w:rsidRPr="005C3BA3">
        <w:rPr>
          <w:rFonts w:ascii="Calibri Light" w:hAnsi="Calibri Light" w:cs="Calibri Light"/>
          <w:sz w:val="28"/>
          <w:szCs w:val="28"/>
          <w:highlight w:val="yellow"/>
        </w:rPr>
        <w:t>embers approved the following</w:t>
      </w:r>
      <w:r w:rsidR="009831B8">
        <w:rPr>
          <w:rFonts w:ascii="Calibri Light" w:hAnsi="Calibri Light" w:cs="Calibri Light"/>
          <w:sz w:val="28"/>
          <w:szCs w:val="28"/>
          <w:highlight w:val="yellow"/>
        </w:rPr>
        <w:t xml:space="preserve"> course proposals</w:t>
      </w:r>
      <w:r w:rsidR="00092708" w:rsidRPr="005C3BA3">
        <w:rPr>
          <w:rFonts w:ascii="Calibri Light" w:hAnsi="Calibri Light" w:cs="Calibri Light"/>
          <w:sz w:val="28"/>
          <w:szCs w:val="28"/>
        </w:rPr>
        <w:t>:</w:t>
      </w:r>
    </w:p>
    <w:p w:rsidR="00092708" w:rsidRDefault="009831B8" w:rsidP="00B0046C">
      <w:pPr>
        <w:pStyle w:val="ListParagraph"/>
        <w:numPr>
          <w:ilvl w:val="0"/>
          <w:numId w:val="13"/>
        </w:numPr>
        <w:spacing w:line="276" w:lineRule="auto"/>
        <w:rPr>
          <w:rFonts w:ascii="Calibri Light" w:hAnsi="Calibri Light" w:cs="Calibri Light"/>
          <w:sz w:val="28"/>
          <w:szCs w:val="28"/>
        </w:rPr>
      </w:pPr>
      <w:r>
        <w:rPr>
          <w:rFonts w:ascii="Calibri Light" w:hAnsi="Calibri Light" w:cs="Calibri Light"/>
          <w:sz w:val="28"/>
          <w:szCs w:val="28"/>
        </w:rPr>
        <w:t>Advanced Physiology in the Critically Ill</w:t>
      </w:r>
      <w:r w:rsidR="00CD574A" w:rsidRPr="00196C05">
        <w:rPr>
          <w:rFonts w:ascii="Calibri Light" w:hAnsi="Calibri Light" w:cs="Calibri Light"/>
          <w:sz w:val="28"/>
          <w:szCs w:val="28"/>
        </w:rPr>
        <w:t xml:space="preserve"> </w:t>
      </w:r>
      <w:r w:rsidR="00113675" w:rsidRPr="00196C05">
        <w:rPr>
          <w:rFonts w:ascii="Calibri Light" w:hAnsi="Calibri Light" w:cs="Calibri Light"/>
          <w:sz w:val="28"/>
          <w:szCs w:val="28"/>
        </w:rPr>
        <w:t>elective</w:t>
      </w:r>
    </w:p>
    <w:p w:rsidR="009831B8" w:rsidRDefault="009831B8" w:rsidP="00B0046C">
      <w:pPr>
        <w:pStyle w:val="ListParagraph"/>
        <w:numPr>
          <w:ilvl w:val="0"/>
          <w:numId w:val="13"/>
        </w:numPr>
        <w:spacing w:line="276" w:lineRule="auto"/>
        <w:rPr>
          <w:rFonts w:ascii="Calibri Light" w:hAnsi="Calibri Light" w:cs="Calibri Light"/>
          <w:sz w:val="28"/>
          <w:szCs w:val="28"/>
        </w:rPr>
      </w:pPr>
      <w:r>
        <w:rPr>
          <w:rFonts w:ascii="Calibri Light" w:hAnsi="Calibri Light" w:cs="Calibri Light"/>
          <w:sz w:val="28"/>
          <w:szCs w:val="28"/>
        </w:rPr>
        <w:t>Insights into the Medication Use Process</w:t>
      </w:r>
    </w:p>
    <w:p w:rsidR="009831B8" w:rsidRPr="00196C05" w:rsidRDefault="009831B8" w:rsidP="002A1F03">
      <w:pPr>
        <w:pStyle w:val="ListParagraph"/>
        <w:numPr>
          <w:ilvl w:val="0"/>
          <w:numId w:val="13"/>
        </w:numPr>
        <w:spacing w:line="276" w:lineRule="auto"/>
        <w:rPr>
          <w:rFonts w:ascii="Calibri Light" w:hAnsi="Calibri Light" w:cs="Calibri Light"/>
          <w:sz w:val="28"/>
          <w:szCs w:val="28"/>
        </w:rPr>
      </w:pPr>
      <w:r>
        <w:rPr>
          <w:rFonts w:ascii="Calibri Light" w:hAnsi="Calibri Light" w:cs="Calibri Light"/>
          <w:sz w:val="28"/>
          <w:szCs w:val="28"/>
        </w:rPr>
        <w:t>Teleurgent Care in the Department of Veteran Affairs</w:t>
      </w:r>
      <w:r w:rsidR="0051034E">
        <w:rPr>
          <w:rFonts w:ascii="Calibri Light" w:hAnsi="Calibri Light" w:cs="Calibri Light"/>
          <w:sz w:val="28"/>
          <w:szCs w:val="28"/>
        </w:rPr>
        <w:t>-Orlando</w:t>
      </w:r>
    </w:p>
    <w:bookmarkEnd w:id="0"/>
    <w:p w:rsidR="002A1F03" w:rsidRDefault="002A1F03" w:rsidP="002A1F03">
      <w:pPr>
        <w:pStyle w:val="xmsonormal"/>
        <w:spacing w:line="276" w:lineRule="auto"/>
        <w:rPr>
          <w:sz w:val="24"/>
        </w:rPr>
      </w:pPr>
    </w:p>
    <w:p w:rsidR="006A7BF7" w:rsidRDefault="009831B8" w:rsidP="006A7BF7">
      <w:pPr>
        <w:pStyle w:val="Heading1"/>
        <w:spacing w:before="0" w:after="0" w:line="276" w:lineRule="auto"/>
        <w:rPr>
          <w:rFonts w:asciiTheme="minorHAnsi" w:hAnsiTheme="minorHAnsi" w:cs="Calibri Light"/>
          <w:b/>
          <w:color w:val="auto"/>
        </w:rPr>
      </w:pPr>
      <w:r>
        <w:rPr>
          <w:rFonts w:asciiTheme="minorHAnsi" w:hAnsiTheme="minorHAnsi" w:cs="Calibri Light"/>
          <w:b/>
          <w:color w:val="auto"/>
        </w:rPr>
        <w:t>CSA</w:t>
      </w:r>
    </w:p>
    <w:p w:rsidR="00A76BD0" w:rsidRPr="006A7BF7" w:rsidRDefault="00A76BD0" w:rsidP="006A7BF7">
      <w:pPr>
        <w:pStyle w:val="Heading1"/>
        <w:numPr>
          <w:ilvl w:val="0"/>
          <w:numId w:val="36"/>
        </w:numPr>
        <w:spacing w:before="0" w:after="0" w:line="276" w:lineRule="auto"/>
        <w:rPr>
          <w:rFonts w:asciiTheme="minorHAnsi" w:hAnsiTheme="minorHAnsi" w:cs="Calibri Light"/>
          <w:b/>
          <w:color w:val="auto"/>
        </w:rPr>
      </w:pPr>
      <w:r w:rsidRPr="00324753">
        <w:rPr>
          <w:rFonts w:ascii="Calibri Light" w:hAnsi="Calibri Light" w:cs="Calibri Light"/>
          <w:color w:val="auto"/>
          <w:sz w:val="28"/>
          <w:szCs w:val="28"/>
        </w:rPr>
        <w:t>The following</w:t>
      </w:r>
      <w:r w:rsidR="00E41442" w:rsidRPr="00324753">
        <w:rPr>
          <w:rFonts w:ascii="Calibri Light" w:hAnsi="Calibri Light" w:cs="Calibri Light"/>
          <w:color w:val="auto"/>
          <w:sz w:val="28"/>
          <w:szCs w:val="28"/>
        </w:rPr>
        <w:t xml:space="preserve"> recommendations</w:t>
      </w:r>
      <w:r w:rsidR="00B028B7" w:rsidRPr="00324753">
        <w:rPr>
          <w:rFonts w:ascii="Calibri Light" w:hAnsi="Calibri Light" w:cs="Calibri Light"/>
          <w:color w:val="auto"/>
          <w:sz w:val="28"/>
          <w:szCs w:val="28"/>
        </w:rPr>
        <w:t xml:space="preserve"> </w:t>
      </w:r>
      <w:r w:rsidR="00E41442" w:rsidRPr="00324753">
        <w:rPr>
          <w:rFonts w:ascii="Calibri Light" w:hAnsi="Calibri Light" w:cs="Calibri Light"/>
          <w:color w:val="auto"/>
          <w:sz w:val="28"/>
          <w:szCs w:val="28"/>
        </w:rPr>
        <w:t>were</w:t>
      </w:r>
      <w:r w:rsidR="00B028B7" w:rsidRPr="00324753">
        <w:rPr>
          <w:rFonts w:ascii="Calibri Light" w:hAnsi="Calibri Light" w:cs="Calibri Light"/>
          <w:color w:val="auto"/>
          <w:sz w:val="28"/>
          <w:szCs w:val="28"/>
        </w:rPr>
        <w:t xml:space="preserve"> </w:t>
      </w:r>
      <w:r w:rsidR="00324753">
        <w:rPr>
          <w:rFonts w:ascii="Calibri Light" w:hAnsi="Calibri Light" w:cs="Calibri Light"/>
          <w:color w:val="auto"/>
          <w:sz w:val="28"/>
          <w:szCs w:val="28"/>
        </w:rPr>
        <w:t>discussed</w:t>
      </w:r>
    </w:p>
    <w:p w:rsidR="006A7BF7" w:rsidRDefault="00A76BD0" w:rsidP="006A7BF7">
      <w:pPr>
        <w:pStyle w:val="ListParagraph"/>
        <w:numPr>
          <w:ilvl w:val="0"/>
          <w:numId w:val="37"/>
        </w:numPr>
        <w:tabs>
          <w:tab w:val="right" w:pos="9360"/>
        </w:tabs>
        <w:spacing w:line="276" w:lineRule="auto"/>
        <w:contextualSpacing/>
        <w:jc w:val="both"/>
        <w:rPr>
          <w:rFonts w:ascii="Calibri Light" w:hAnsi="Calibri Light" w:cs="Calibri Light"/>
          <w:sz w:val="28"/>
          <w:szCs w:val="28"/>
        </w:rPr>
      </w:pPr>
      <w:r w:rsidRPr="00E41442">
        <w:rPr>
          <w:rFonts w:ascii="Calibri Light" w:hAnsi="Calibri Light" w:cs="Calibri Light"/>
          <w:bCs/>
          <w:sz w:val="28"/>
          <w:szCs w:val="28"/>
        </w:rPr>
        <w:t>Utiliz</w:t>
      </w:r>
      <w:r w:rsidR="0045506A">
        <w:rPr>
          <w:rFonts w:ascii="Calibri Light" w:hAnsi="Calibri Light" w:cs="Calibri Light"/>
          <w:bCs/>
          <w:sz w:val="28"/>
          <w:szCs w:val="28"/>
        </w:rPr>
        <w:t>e</w:t>
      </w:r>
      <w:r w:rsidRPr="00E41442">
        <w:rPr>
          <w:rFonts w:ascii="Calibri Light" w:hAnsi="Calibri Light" w:cs="Calibri Light"/>
          <w:bCs/>
          <w:sz w:val="28"/>
          <w:szCs w:val="28"/>
        </w:rPr>
        <w:t xml:space="preserve"> deconstructed OSCE (d-OSCE)</w:t>
      </w:r>
      <w:r w:rsidR="00E41442">
        <w:rPr>
          <w:rFonts w:ascii="Calibri Light" w:hAnsi="Calibri Light" w:cs="Calibri Light"/>
          <w:bCs/>
          <w:sz w:val="28"/>
          <w:szCs w:val="28"/>
        </w:rPr>
        <w:t xml:space="preserve"> </w:t>
      </w:r>
      <w:r w:rsidRPr="00A76BD0">
        <w:rPr>
          <w:rFonts w:ascii="Calibri Light" w:hAnsi="Calibri Light" w:cs="Calibri Light"/>
          <w:sz w:val="28"/>
          <w:szCs w:val="28"/>
        </w:rPr>
        <w:t xml:space="preserve">for the assessment of clinical skills while face-to-face OSCEs </w:t>
      </w:r>
      <w:r w:rsidR="00E41442">
        <w:rPr>
          <w:rFonts w:ascii="Calibri Light" w:hAnsi="Calibri Light" w:cs="Calibri Light"/>
          <w:sz w:val="28"/>
          <w:szCs w:val="28"/>
        </w:rPr>
        <w:t>are</w:t>
      </w:r>
      <w:r w:rsidR="0045506A">
        <w:rPr>
          <w:rFonts w:ascii="Calibri Light" w:hAnsi="Calibri Light" w:cs="Calibri Light"/>
          <w:sz w:val="28"/>
          <w:szCs w:val="28"/>
        </w:rPr>
        <w:t xml:space="preserve"> unable to</w:t>
      </w:r>
      <w:r w:rsidRPr="00A76BD0">
        <w:rPr>
          <w:rFonts w:ascii="Calibri Light" w:hAnsi="Calibri Light" w:cs="Calibri Light"/>
          <w:sz w:val="28"/>
          <w:szCs w:val="28"/>
        </w:rPr>
        <w:t xml:space="preserve"> be performed in the CSSC. With the adequate resources in place, standardized patient (SP)-based, clinical skills assessments can be conducted remotely via zoom or a similar online platform. </w:t>
      </w:r>
      <w:r w:rsidR="00C541D4" w:rsidRPr="00A76BD0">
        <w:rPr>
          <w:rFonts w:ascii="Calibri Light" w:hAnsi="Calibri Light" w:cs="Calibri Light"/>
          <w:sz w:val="28"/>
          <w:szCs w:val="28"/>
        </w:rPr>
        <w:t>Except for</w:t>
      </w:r>
      <w:r w:rsidRPr="00A76BD0">
        <w:rPr>
          <w:rFonts w:ascii="Calibri Light" w:hAnsi="Calibri Light" w:cs="Calibri Light"/>
          <w:sz w:val="28"/>
          <w:szCs w:val="28"/>
        </w:rPr>
        <w:t xml:space="preserve"> physical exam skills, other skills such as communication, history taking, and clinical reasoning skills can still be assessed this way.</w:t>
      </w:r>
    </w:p>
    <w:p w:rsidR="006A7BF7" w:rsidRDefault="00A76BD0" w:rsidP="006A7BF7">
      <w:pPr>
        <w:pStyle w:val="ListParagraph"/>
        <w:numPr>
          <w:ilvl w:val="0"/>
          <w:numId w:val="37"/>
        </w:numPr>
        <w:tabs>
          <w:tab w:val="right" w:pos="9360"/>
        </w:tabs>
        <w:spacing w:line="276" w:lineRule="auto"/>
        <w:contextualSpacing/>
        <w:jc w:val="both"/>
        <w:rPr>
          <w:rFonts w:ascii="Calibri Light" w:hAnsi="Calibri Light" w:cs="Calibri Light"/>
          <w:sz w:val="28"/>
          <w:szCs w:val="28"/>
        </w:rPr>
      </w:pPr>
      <w:r w:rsidRPr="0045506A">
        <w:rPr>
          <w:rFonts w:ascii="Calibri Light" w:hAnsi="Calibri Light" w:cs="Calibri Light"/>
          <w:bCs/>
          <w:sz w:val="28"/>
          <w:szCs w:val="28"/>
        </w:rPr>
        <w:t>Appoint an OSCE Committee</w:t>
      </w:r>
      <w:r w:rsidR="0045506A">
        <w:rPr>
          <w:rFonts w:ascii="Calibri Light" w:hAnsi="Calibri Light" w:cs="Calibri Light"/>
          <w:bCs/>
          <w:sz w:val="28"/>
          <w:szCs w:val="28"/>
        </w:rPr>
        <w:t xml:space="preserve"> to create</w:t>
      </w:r>
      <w:r w:rsidR="0045506A">
        <w:rPr>
          <w:rFonts w:ascii="Calibri Light" w:hAnsi="Calibri Light" w:cs="Calibri Light"/>
          <w:sz w:val="28"/>
          <w:szCs w:val="28"/>
        </w:rPr>
        <w:t xml:space="preserve"> </w:t>
      </w:r>
      <w:r w:rsidRPr="006A7BF7">
        <w:rPr>
          <w:rFonts w:ascii="Calibri Light" w:hAnsi="Calibri Light" w:cs="Calibri Light"/>
          <w:sz w:val="28"/>
          <w:szCs w:val="28"/>
        </w:rPr>
        <w:t xml:space="preserve">summative OSCEs case design and grading across the M1-M4 years. OSCE committee members would be: </w:t>
      </w:r>
      <w:r w:rsidR="0045506A">
        <w:rPr>
          <w:rFonts w:ascii="Calibri Light" w:hAnsi="Calibri Light" w:cs="Calibri Light"/>
          <w:sz w:val="28"/>
          <w:szCs w:val="28"/>
        </w:rPr>
        <w:t>(</w:t>
      </w:r>
      <w:r w:rsidRPr="006A7BF7">
        <w:rPr>
          <w:rFonts w:ascii="Calibri Light" w:hAnsi="Calibri Light" w:cs="Calibri Light"/>
          <w:sz w:val="28"/>
          <w:szCs w:val="28"/>
        </w:rPr>
        <w:t xml:space="preserve">1) identified, appointed and trained by CSAC (but not limited to CSAC committee members), and </w:t>
      </w:r>
      <w:r w:rsidR="0045506A">
        <w:rPr>
          <w:rFonts w:ascii="Calibri Light" w:hAnsi="Calibri Light" w:cs="Calibri Light"/>
          <w:sz w:val="28"/>
          <w:szCs w:val="28"/>
        </w:rPr>
        <w:t>(</w:t>
      </w:r>
      <w:r w:rsidRPr="006A7BF7">
        <w:rPr>
          <w:rFonts w:ascii="Calibri Light" w:hAnsi="Calibri Light" w:cs="Calibri Light"/>
          <w:sz w:val="28"/>
          <w:szCs w:val="28"/>
        </w:rPr>
        <w:t>2) have an FTE assignment to the committee throughout the year.</w:t>
      </w:r>
    </w:p>
    <w:p w:rsidR="006A7BF7" w:rsidRDefault="00A76BD0" w:rsidP="006A7BF7">
      <w:pPr>
        <w:pStyle w:val="ListParagraph"/>
        <w:numPr>
          <w:ilvl w:val="0"/>
          <w:numId w:val="37"/>
        </w:numPr>
        <w:tabs>
          <w:tab w:val="right" w:pos="9360"/>
        </w:tabs>
        <w:spacing w:line="276" w:lineRule="auto"/>
        <w:contextualSpacing/>
        <w:jc w:val="both"/>
        <w:rPr>
          <w:rFonts w:ascii="Calibri Light" w:hAnsi="Calibri Light" w:cs="Calibri Light"/>
          <w:sz w:val="28"/>
          <w:szCs w:val="28"/>
        </w:rPr>
      </w:pPr>
      <w:r w:rsidRPr="006A7BF7">
        <w:rPr>
          <w:rFonts w:ascii="Calibri Light" w:hAnsi="Calibri Light" w:cs="Calibri Light"/>
          <w:sz w:val="28"/>
          <w:szCs w:val="28"/>
        </w:rPr>
        <w:t>Given COVID-19 contingency curricular changes in the M3 year (transitions course, shortening of clerkship duration, creation of intersessions and elimination of clerkship OSCEs), and to preserve summative clinical skills assessments during the M3 year, CSA propose</w:t>
      </w:r>
      <w:r w:rsidR="008640D5">
        <w:rPr>
          <w:rFonts w:ascii="Calibri Light" w:hAnsi="Calibri Light" w:cs="Calibri Light"/>
          <w:sz w:val="28"/>
          <w:szCs w:val="28"/>
        </w:rPr>
        <w:t>d</w:t>
      </w:r>
      <w:r w:rsidRPr="006A7BF7">
        <w:rPr>
          <w:rFonts w:ascii="Calibri Light" w:hAnsi="Calibri Light" w:cs="Calibri Light"/>
          <w:sz w:val="28"/>
          <w:szCs w:val="28"/>
        </w:rPr>
        <w:t>:</w:t>
      </w:r>
    </w:p>
    <w:p w:rsidR="006A7BF7" w:rsidRDefault="00A76BD0" w:rsidP="006A7BF7">
      <w:pPr>
        <w:pStyle w:val="ListParagraph"/>
        <w:numPr>
          <w:ilvl w:val="0"/>
          <w:numId w:val="38"/>
        </w:numPr>
        <w:tabs>
          <w:tab w:val="right" w:pos="9360"/>
        </w:tabs>
        <w:spacing w:line="276" w:lineRule="auto"/>
        <w:contextualSpacing/>
        <w:jc w:val="both"/>
        <w:rPr>
          <w:rFonts w:ascii="Calibri Light" w:hAnsi="Calibri Light" w:cs="Calibri Light"/>
          <w:sz w:val="28"/>
          <w:szCs w:val="28"/>
        </w:rPr>
      </w:pPr>
      <w:r w:rsidRPr="006A7BF7">
        <w:rPr>
          <w:rFonts w:ascii="Calibri Light" w:hAnsi="Calibri Light" w:cs="Calibri Light"/>
          <w:sz w:val="28"/>
          <w:szCs w:val="28"/>
        </w:rPr>
        <w:t xml:space="preserve">Creating summative, multi-specialty OSCE assessments during M3 intersessions (“Intersession OSCEs”), integrating competencies from multiple clerkship disciplines. </w:t>
      </w:r>
    </w:p>
    <w:p w:rsidR="006A7BF7" w:rsidRDefault="00A76BD0" w:rsidP="006A7BF7">
      <w:pPr>
        <w:pStyle w:val="ListParagraph"/>
        <w:numPr>
          <w:ilvl w:val="0"/>
          <w:numId w:val="38"/>
        </w:numPr>
        <w:tabs>
          <w:tab w:val="right" w:pos="9360"/>
        </w:tabs>
        <w:spacing w:line="276" w:lineRule="auto"/>
        <w:contextualSpacing/>
        <w:jc w:val="both"/>
        <w:rPr>
          <w:rFonts w:ascii="Calibri Light" w:hAnsi="Calibri Light" w:cs="Calibri Light"/>
          <w:sz w:val="28"/>
          <w:szCs w:val="28"/>
        </w:rPr>
      </w:pPr>
      <w:r w:rsidRPr="006A7BF7">
        <w:rPr>
          <w:rFonts w:ascii="Calibri Light" w:hAnsi="Calibri Light" w:cs="Calibri Light"/>
          <w:sz w:val="28"/>
          <w:szCs w:val="28"/>
        </w:rPr>
        <w:t>Re-purposing existing, validated, standardized clerkship OSCE cases to intersession OSCEs, allowing the assessment of competencies across different scenarios and higher reliability.</w:t>
      </w:r>
    </w:p>
    <w:p w:rsidR="006A7BF7" w:rsidRDefault="00A76BD0" w:rsidP="006A7BF7">
      <w:pPr>
        <w:pStyle w:val="ListParagraph"/>
        <w:numPr>
          <w:ilvl w:val="0"/>
          <w:numId w:val="38"/>
        </w:numPr>
        <w:tabs>
          <w:tab w:val="right" w:pos="9360"/>
        </w:tabs>
        <w:spacing w:line="276" w:lineRule="auto"/>
        <w:contextualSpacing/>
        <w:jc w:val="both"/>
        <w:rPr>
          <w:rFonts w:ascii="Calibri Light" w:hAnsi="Calibri Light" w:cs="Calibri Light"/>
          <w:sz w:val="28"/>
          <w:szCs w:val="28"/>
        </w:rPr>
      </w:pPr>
      <w:r w:rsidRPr="006A7BF7">
        <w:rPr>
          <w:rFonts w:ascii="Calibri Light" w:hAnsi="Calibri Light" w:cs="Calibri Light"/>
          <w:sz w:val="28"/>
          <w:szCs w:val="28"/>
        </w:rPr>
        <w:t>Designing intersession OSCEs with the flexibility to be delivered face-to-face or remotely (d-OSCE).</w:t>
      </w:r>
    </w:p>
    <w:p w:rsidR="006A7BF7" w:rsidRDefault="00A76BD0" w:rsidP="006A7BF7">
      <w:pPr>
        <w:pStyle w:val="ListParagraph"/>
        <w:numPr>
          <w:ilvl w:val="0"/>
          <w:numId w:val="38"/>
        </w:numPr>
        <w:tabs>
          <w:tab w:val="right" w:pos="9360"/>
        </w:tabs>
        <w:spacing w:line="276" w:lineRule="auto"/>
        <w:contextualSpacing/>
        <w:jc w:val="both"/>
        <w:rPr>
          <w:rFonts w:ascii="Calibri Light" w:hAnsi="Calibri Light" w:cs="Calibri Light"/>
          <w:sz w:val="28"/>
          <w:szCs w:val="28"/>
        </w:rPr>
      </w:pPr>
      <w:r w:rsidRPr="006A7BF7">
        <w:rPr>
          <w:rFonts w:ascii="Calibri Light" w:hAnsi="Calibri Light" w:cs="Calibri Light"/>
          <w:sz w:val="28"/>
          <w:szCs w:val="28"/>
        </w:rPr>
        <w:t>Utilizing abovementioned OSCE committee for the grading of intersession OSCEs</w:t>
      </w:r>
      <w:r w:rsidR="006A7BF7">
        <w:rPr>
          <w:rFonts w:ascii="Calibri Light" w:hAnsi="Calibri Light" w:cs="Calibri Light"/>
          <w:sz w:val="28"/>
          <w:szCs w:val="28"/>
        </w:rPr>
        <w:t>.</w:t>
      </w:r>
    </w:p>
    <w:p w:rsidR="00A76BD0" w:rsidRPr="006A7BF7" w:rsidRDefault="00A76BD0" w:rsidP="006A7BF7">
      <w:pPr>
        <w:pStyle w:val="ListParagraph"/>
        <w:numPr>
          <w:ilvl w:val="0"/>
          <w:numId w:val="38"/>
        </w:numPr>
        <w:tabs>
          <w:tab w:val="right" w:pos="9360"/>
        </w:tabs>
        <w:spacing w:line="276" w:lineRule="auto"/>
        <w:contextualSpacing/>
        <w:jc w:val="both"/>
        <w:rPr>
          <w:rFonts w:ascii="Calibri Light" w:hAnsi="Calibri Light" w:cs="Calibri Light"/>
          <w:sz w:val="28"/>
          <w:szCs w:val="28"/>
        </w:rPr>
      </w:pPr>
      <w:r w:rsidRPr="006A7BF7">
        <w:rPr>
          <w:rFonts w:ascii="Calibri Light" w:hAnsi="Calibri Light" w:cs="Calibri Light"/>
          <w:sz w:val="28"/>
          <w:szCs w:val="28"/>
        </w:rPr>
        <w:t>Incorporating OSCE performance into Intersession course P/F grading system.</w:t>
      </w:r>
    </w:p>
    <w:p w:rsidR="009831B8" w:rsidRPr="006A7BF7" w:rsidRDefault="002F6E62" w:rsidP="006A7BF7">
      <w:pPr>
        <w:pStyle w:val="ListParagraph"/>
        <w:numPr>
          <w:ilvl w:val="0"/>
          <w:numId w:val="39"/>
        </w:numPr>
        <w:tabs>
          <w:tab w:val="right" w:pos="9360"/>
        </w:tabs>
        <w:spacing w:line="276" w:lineRule="auto"/>
        <w:contextualSpacing/>
        <w:jc w:val="both"/>
        <w:rPr>
          <w:rFonts w:ascii="Calibri Light" w:hAnsi="Calibri Light" w:cs="Calibri Light"/>
          <w:sz w:val="28"/>
          <w:szCs w:val="28"/>
        </w:rPr>
      </w:pPr>
      <w:r>
        <w:rPr>
          <w:rFonts w:ascii="Calibri Light" w:hAnsi="Calibri Light" w:cs="Calibri Light"/>
          <w:sz w:val="28"/>
          <w:szCs w:val="28"/>
        </w:rPr>
        <w:t>Appoint</w:t>
      </w:r>
      <w:r w:rsidR="00A76BD0" w:rsidRPr="00A76BD0">
        <w:rPr>
          <w:rFonts w:ascii="Calibri Light" w:hAnsi="Calibri Light" w:cs="Calibri Light"/>
          <w:sz w:val="28"/>
          <w:szCs w:val="28"/>
        </w:rPr>
        <w:t xml:space="preserve"> </w:t>
      </w:r>
      <w:r w:rsidR="00324753">
        <w:rPr>
          <w:rFonts w:ascii="Calibri Light" w:hAnsi="Calibri Light" w:cs="Calibri Light"/>
          <w:sz w:val="28"/>
          <w:szCs w:val="28"/>
        </w:rPr>
        <w:t>a</w:t>
      </w:r>
      <w:r w:rsidR="00A76BD0" w:rsidRPr="00324753">
        <w:rPr>
          <w:rFonts w:ascii="Calibri Light" w:hAnsi="Calibri Light" w:cs="Calibri Light"/>
          <w:sz w:val="28"/>
          <w:szCs w:val="28"/>
        </w:rPr>
        <w:t xml:space="preserve"> </w:t>
      </w:r>
      <w:r w:rsidR="00324753" w:rsidRPr="00324753">
        <w:rPr>
          <w:rFonts w:ascii="Calibri Light" w:hAnsi="Calibri Light" w:cs="Calibri Light"/>
          <w:bCs/>
          <w:sz w:val="28"/>
          <w:szCs w:val="28"/>
        </w:rPr>
        <w:t>Clinical Competency Committee (</w:t>
      </w:r>
      <w:r w:rsidR="00A76BD0" w:rsidRPr="00A76BD0">
        <w:rPr>
          <w:rFonts w:ascii="Calibri Light" w:hAnsi="Calibri Light" w:cs="Calibri Light"/>
          <w:sz w:val="28"/>
          <w:szCs w:val="28"/>
        </w:rPr>
        <w:t>CCC</w:t>
      </w:r>
      <w:r w:rsidR="00324753">
        <w:rPr>
          <w:rFonts w:ascii="Calibri Light" w:hAnsi="Calibri Light" w:cs="Calibri Light"/>
          <w:sz w:val="28"/>
          <w:szCs w:val="28"/>
        </w:rPr>
        <w:t>)</w:t>
      </w:r>
      <w:r w:rsidR="00A76BD0" w:rsidRPr="00A76BD0">
        <w:rPr>
          <w:rFonts w:ascii="Calibri Light" w:hAnsi="Calibri Light" w:cs="Calibri Light"/>
          <w:sz w:val="28"/>
          <w:szCs w:val="28"/>
        </w:rPr>
        <w:t xml:space="preserve"> for M1-M4 students and the creation of a longitudinal competency dashboard mapped to the newly approved competencies and milestones</w:t>
      </w:r>
      <w:r w:rsidR="00324753">
        <w:rPr>
          <w:rFonts w:ascii="Calibri Light" w:hAnsi="Calibri Light" w:cs="Calibri Light"/>
          <w:sz w:val="28"/>
          <w:szCs w:val="28"/>
        </w:rPr>
        <w:t xml:space="preserve"> </w:t>
      </w:r>
      <w:r>
        <w:rPr>
          <w:rFonts w:ascii="Calibri Light" w:hAnsi="Calibri Light" w:cs="Calibri Light"/>
          <w:sz w:val="28"/>
          <w:szCs w:val="28"/>
        </w:rPr>
        <w:t xml:space="preserve">recommended by the Curriculum Transformation Advisory Group and approved by CCom on December </w:t>
      </w:r>
      <w:r w:rsidR="00901D82">
        <w:rPr>
          <w:rFonts w:ascii="Calibri Light" w:hAnsi="Calibri Light" w:cs="Calibri Light"/>
          <w:sz w:val="28"/>
          <w:szCs w:val="28"/>
        </w:rPr>
        <w:t>20</w:t>
      </w:r>
      <w:r>
        <w:rPr>
          <w:rFonts w:ascii="Calibri Light" w:hAnsi="Calibri Light" w:cs="Calibri Light"/>
          <w:sz w:val="28"/>
          <w:szCs w:val="28"/>
        </w:rPr>
        <w:t>, 20</w:t>
      </w:r>
      <w:r w:rsidR="00807719">
        <w:rPr>
          <w:rFonts w:ascii="Calibri Light" w:hAnsi="Calibri Light" w:cs="Calibri Light"/>
          <w:sz w:val="28"/>
          <w:szCs w:val="28"/>
        </w:rPr>
        <w:t>19</w:t>
      </w:r>
      <w:r w:rsidR="00A76BD0" w:rsidRPr="00A76BD0">
        <w:rPr>
          <w:rFonts w:ascii="Calibri Light" w:hAnsi="Calibri Light" w:cs="Calibri Light"/>
          <w:sz w:val="28"/>
          <w:szCs w:val="28"/>
        </w:rPr>
        <w:t>.</w:t>
      </w:r>
    </w:p>
    <w:p w:rsidR="009831B8" w:rsidRDefault="00324753" w:rsidP="00324753">
      <w:pPr>
        <w:pStyle w:val="ListParagraph"/>
        <w:numPr>
          <w:ilvl w:val="0"/>
          <w:numId w:val="36"/>
        </w:numPr>
        <w:rPr>
          <w:rFonts w:ascii="Calibri Light" w:hAnsi="Calibri Light" w:cs="Calibri Light"/>
          <w:sz w:val="28"/>
          <w:szCs w:val="28"/>
        </w:rPr>
      </w:pPr>
      <w:r w:rsidRPr="00324753">
        <w:rPr>
          <w:rFonts w:ascii="Calibri Light" w:hAnsi="Calibri Light" w:cs="Calibri Light"/>
          <w:sz w:val="28"/>
          <w:szCs w:val="28"/>
          <w:highlight w:val="yellow"/>
        </w:rPr>
        <w:t>Members approved CSA proposed recommendations</w:t>
      </w:r>
      <w:r>
        <w:rPr>
          <w:rFonts w:ascii="Calibri Light" w:hAnsi="Calibri Light" w:cs="Calibri Light"/>
          <w:sz w:val="28"/>
          <w:szCs w:val="28"/>
        </w:rPr>
        <w:t>.</w:t>
      </w:r>
    </w:p>
    <w:p w:rsidR="00324753" w:rsidRPr="009831B8" w:rsidRDefault="00324753" w:rsidP="00324753">
      <w:pPr>
        <w:pStyle w:val="ListParagraph"/>
        <w:rPr>
          <w:rFonts w:ascii="Calibri Light" w:hAnsi="Calibri Light" w:cs="Calibri Light"/>
          <w:sz w:val="28"/>
          <w:szCs w:val="28"/>
        </w:rPr>
      </w:pPr>
    </w:p>
    <w:p w:rsidR="00E37F4B" w:rsidRPr="004362EA" w:rsidRDefault="009831B8" w:rsidP="004362EA">
      <w:pPr>
        <w:pStyle w:val="Heading1"/>
        <w:spacing w:before="0" w:after="0" w:line="276" w:lineRule="auto"/>
        <w:rPr>
          <w:rFonts w:asciiTheme="minorHAnsi" w:hAnsiTheme="minorHAnsi" w:cs="Calibri Light"/>
          <w:b/>
          <w:color w:val="auto"/>
        </w:rPr>
      </w:pPr>
      <w:r>
        <w:rPr>
          <w:rFonts w:asciiTheme="minorHAnsi" w:hAnsiTheme="minorHAnsi" w:cs="Calibri Light"/>
          <w:b/>
          <w:color w:val="auto"/>
        </w:rPr>
        <w:t>PES</w:t>
      </w:r>
    </w:p>
    <w:p w:rsidR="0081668A" w:rsidRPr="0081668A" w:rsidRDefault="0081668A" w:rsidP="0081668A">
      <w:pPr>
        <w:pStyle w:val="xmsoplaintext"/>
        <w:numPr>
          <w:ilvl w:val="0"/>
          <w:numId w:val="36"/>
        </w:numPr>
        <w:contextualSpacing/>
        <w:rPr>
          <w:rFonts w:ascii="Calibri Light" w:hAnsi="Calibri Light" w:cs="Calibri Light"/>
          <w:sz w:val="28"/>
          <w:szCs w:val="28"/>
        </w:rPr>
      </w:pPr>
      <w:r>
        <w:rPr>
          <w:rFonts w:ascii="Calibri Light" w:hAnsi="Calibri Light" w:cs="Calibri Light"/>
          <w:bCs/>
          <w:sz w:val="28"/>
          <w:szCs w:val="28"/>
        </w:rPr>
        <w:t>The following module evaluation</w:t>
      </w:r>
      <w:r w:rsidR="00720107">
        <w:rPr>
          <w:rFonts w:ascii="Calibri Light" w:hAnsi="Calibri Light" w:cs="Calibri Light"/>
          <w:bCs/>
          <w:sz w:val="28"/>
          <w:szCs w:val="28"/>
        </w:rPr>
        <w:t>s</w:t>
      </w:r>
      <w:r>
        <w:rPr>
          <w:rFonts w:ascii="Calibri Light" w:hAnsi="Calibri Light" w:cs="Calibri Light"/>
          <w:bCs/>
          <w:sz w:val="28"/>
          <w:szCs w:val="28"/>
        </w:rPr>
        <w:t xml:space="preserve"> were modified</w:t>
      </w:r>
      <w:r w:rsidR="00720107">
        <w:rPr>
          <w:rFonts w:ascii="Calibri Light" w:hAnsi="Calibri Light" w:cs="Calibri Light"/>
          <w:bCs/>
          <w:sz w:val="28"/>
          <w:szCs w:val="28"/>
        </w:rPr>
        <w:t xml:space="preserve"> due to changes in the M1/M2 year end.  </w:t>
      </w:r>
    </w:p>
    <w:p w:rsidR="0081668A" w:rsidRPr="0081668A" w:rsidRDefault="0081668A" w:rsidP="0081668A">
      <w:pPr>
        <w:pStyle w:val="xxxxxxmsonormal"/>
        <w:numPr>
          <w:ilvl w:val="0"/>
          <w:numId w:val="39"/>
        </w:numPr>
        <w:rPr>
          <w:rFonts w:ascii="Calibri Light" w:hAnsi="Calibri Light" w:cs="Calibri Light"/>
          <w:sz w:val="28"/>
          <w:szCs w:val="28"/>
        </w:rPr>
      </w:pPr>
      <w:r w:rsidRPr="0081668A">
        <w:rPr>
          <w:rFonts w:ascii="Calibri Light" w:hAnsi="Calibri Light" w:cs="Calibri Light"/>
          <w:b/>
          <w:bCs/>
          <w:sz w:val="28"/>
          <w:szCs w:val="28"/>
        </w:rPr>
        <w:t>P-1</w:t>
      </w:r>
      <w:r>
        <w:rPr>
          <w:rFonts w:ascii="Calibri Light" w:hAnsi="Calibri Light" w:cs="Calibri Light"/>
          <w:sz w:val="28"/>
          <w:szCs w:val="28"/>
        </w:rPr>
        <w:t xml:space="preserve">: </w:t>
      </w:r>
    </w:p>
    <w:p w:rsidR="0081668A" w:rsidRDefault="0081668A" w:rsidP="0081668A">
      <w:pPr>
        <w:pStyle w:val="xxxxxxmsolistparagraph"/>
        <w:numPr>
          <w:ilvl w:val="0"/>
          <w:numId w:val="41"/>
        </w:numPr>
        <w:spacing w:after="160" w:line="252" w:lineRule="auto"/>
        <w:rPr>
          <w:rFonts w:ascii="Calibri Light" w:hAnsi="Calibri Light" w:cs="Calibri Light"/>
          <w:sz w:val="28"/>
          <w:szCs w:val="28"/>
        </w:rPr>
      </w:pPr>
      <w:r w:rsidRPr="0081668A">
        <w:rPr>
          <w:rFonts w:ascii="Calibri Light" w:hAnsi="Calibri Light" w:cs="Calibri Light"/>
          <w:sz w:val="28"/>
          <w:szCs w:val="28"/>
        </w:rPr>
        <w:t xml:space="preserve">Remove “I had adequate interaction with patients in order to meet Community of Practice objectives.” </w:t>
      </w:r>
    </w:p>
    <w:p w:rsidR="00720107" w:rsidRDefault="0081668A" w:rsidP="00720107">
      <w:pPr>
        <w:pStyle w:val="xxxxxxmsolistparagraph"/>
        <w:numPr>
          <w:ilvl w:val="0"/>
          <w:numId w:val="41"/>
        </w:numPr>
        <w:spacing w:after="160" w:line="252" w:lineRule="auto"/>
        <w:rPr>
          <w:rFonts w:ascii="Calibri Light" w:hAnsi="Calibri Light" w:cs="Calibri Light"/>
          <w:sz w:val="28"/>
          <w:szCs w:val="28"/>
        </w:rPr>
      </w:pPr>
      <w:r w:rsidRPr="0081668A">
        <w:rPr>
          <w:rFonts w:ascii="Calibri Light" w:hAnsi="Calibri Light" w:cs="Calibri Light"/>
          <w:sz w:val="28"/>
          <w:szCs w:val="28"/>
        </w:rPr>
        <w:t xml:space="preserve">Add portion in red: “Summative assessments </w:t>
      </w:r>
      <w:r w:rsidRPr="0081668A">
        <w:rPr>
          <w:rFonts w:ascii="Calibri Light" w:hAnsi="Calibri Light" w:cs="Calibri Light"/>
          <w:color w:val="FF0000"/>
          <w:sz w:val="28"/>
          <w:szCs w:val="28"/>
        </w:rPr>
        <w:t xml:space="preserve">(e.g., midterm and written final) </w:t>
      </w:r>
      <w:r w:rsidRPr="0081668A">
        <w:rPr>
          <w:rFonts w:ascii="Calibri Light" w:hAnsi="Calibri Light" w:cs="Calibri Light"/>
          <w:sz w:val="28"/>
          <w:szCs w:val="28"/>
        </w:rPr>
        <w:t xml:space="preserve">accurately reflected learning objectives.” </w:t>
      </w:r>
    </w:p>
    <w:p w:rsidR="0081668A" w:rsidRPr="00720107" w:rsidRDefault="0081668A" w:rsidP="00720107">
      <w:pPr>
        <w:pStyle w:val="xxxxxxmsolistparagraph"/>
        <w:numPr>
          <w:ilvl w:val="0"/>
          <w:numId w:val="39"/>
        </w:numPr>
        <w:spacing w:line="252" w:lineRule="auto"/>
        <w:rPr>
          <w:rFonts w:ascii="Calibri Light" w:hAnsi="Calibri Light" w:cs="Calibri Light"/>
          <w:sz w:val="28"/>
          <w:szCs w:val="28"/>
        </w:rPr>
      </w:pPr>
      <w:r w:rsidRPr="00720107">
        <w:rPr>
          <w:rFonts w:ascii="Calibri Light" w:hAnsi="Calibri Light" w:cs="Calibri Light"/>
          <w:b/>
          <w:bCs/>
          <w:sz w:val="28"/>
          <w:szCs w:val="28"/>
        </w:rPr>
        <w:t>S-6</w:t>
      </w:r>
    </w:p>
    <w:p w:rsidR="0081668A" w:rsidRPr="0081668A" w:rsidRDefault="0081668A" w:rsidP="00720107">
      <w:pPr>
        <w:pStyle w:val="xxxxxxmsolistparagraph"/>
        <w:numPr>
          <w:ilvl w:val="0"/>
          <w:numId w:val="42"/>
        </w:numPr>
        <w:spacing w:after="160" w:line="252" w:lineRule="auto"/>
        <w:rPr>
          <w:rFonts w:ascii="Calibri Light" w:hAnsi="Calibri Light" w:cs="Calibri Light"/>
          <w:sz w:val="28"/>
          <w:szCs w:val="28"/>
        </w:rPr>
      </w:pPr>
      <w:r w:rsidRPr="0081668A">
        <w:rPr>
          <w:rFonts w:ascii="Calibri Light" w:hAnsi="Calibri Light" w:cs="Calibri Light"/>
          <w:sz w:val="28"/>
          <w:szCs w:val="28"/>
        </w:rPr>
        <w:t xml:space="preserve">Remove “Summative assessments accurately reflected learning objectives.” </w:t>
      </w:r>
    </w:p>
    <w:p w:rsidR="0081668A" w:rsidRPr="0081668A" w:rsidRDefault="0081668A" w:rsidP="00720107">
      <w:pPr>
        <w:pStyle w:val="xxxxxxmsonormal"/>
        <w:numPr>
          <w:ilvl w:val="0"/>
          <w:numId w:val="39"/>
        </w:numPr>
        <w:rPr>
          <w:rFonts w:ascii="Calibri Light" w:hAnsi="Calibri Light" w:cs="Calibri Light"/>
          <w:sz w:val="28"/>
          <w:szCs w:val="28"/>
        </w:rPr>
      </w:pPr>
      <w:r w:rsidRPr="0081668A">
        <w:rPr>
          <w:rFonts w:ascii="Calibri Light" w:hAnsi="Calibri Light" w:cs="Calibri Light"/>
          <w:b/>
          <w:bCs/>
          <w:sz w:val="28"/>
          <w:szCs w:val="28"/>
        </w:rPr>
        <w:t>P-2</w:t>
      </w:r>
    </w:p>
    <w:p w:rsidR="0081668A" w:rsidRPr="0081668A" w:rsidRDefault="0081668A" w:rsidP="00720107">
      <w:pPr>
        <w:pStyle w:val="xxxxxxmsolistparagraph"/>
        <w:numPr>
          <w:ilvl w:val="0"/>
          <w:numId w:val="42"/>
        </w:numPr>
        <w:spacing w:after="160" w:line="252" w:lineRule="auto"/>
        <w:rPr>
          <w:rFonts w:ascii="Calibri Light" w:hAnsi="Calibri Light" w:cs="Calibri Light"/>
          <w:sz w:val="28"/>
          <w:szCs w:val="28"/>
        </w:rPr>
      </w:pPr>
      <w:r w:rsidRPr="0081668A">
        <w:rPr>
          <w:rFonts w:ascii="Calibri Light" w:hAnsi="Calibri Light" w:cs="Calibri Light"/>
          <w:sz w:val="28"/>
          <w:szCs w:val="28"/>
        </w:rPr>
        <w:t>Remove “Summative assessments (e.g., OSCE) accurately reflected learning objectives.”</w:t>
      </w:r>
    </w:p>
    <w:p w:rsidR="0081668A" w:rsidRDefault="00662518" w:rsidP="00662518">
      <w:pPr>
        <w:pStyle w:val="ListParagraph"/>
        <w:numPr>
          <w:ilvl w:val="0"/>
          <w:numId w:val="39"/>
        </w:numPr>
        <w:rPr>
          <w:rFonts w:ascii="Calibri Light" w:hAnsi="Calibri Light" w:cs="Calibri Light"/>
          <w:sz w:val="28"/>
          <w:szCs w:val="28"/>
        </w:rPr>
      </w:pPr>
      <w:r>
        <w:rPr>
          <w:rFonts w:ascii="Calibri Light" w:hAnsi="Calibri Light" w:cs="Calibri Light"/>
          <w:sz w:val="28"/>
          <w:szCs w:val="28"/>
        </w:rPr>
        <w:t>M1 End of Year Survey:</w:t>
      </w:r>
    </w:p>
    <w:p w:rsidR="005329DA" w:rsidRDefault="00662518" w:rsidP="005329DA">
      <w:pPr>
        <w:pStyle w:val="ListParagraph"/>
        <w:numPr>
          <w:ilvl w:val="0"/>
          <w:numId w:val="42"/>
        </w:numPr>
        <w:rPr>
          <w:rFonts w:ascii="Calibri Light" w:hAnsi="Calibri Light" w:cs="Calibri Light"/>
          <w:sz w:val="28"/>
          <w:szCs w:val="28"/>
        </w:rPr>
      </w:pPr>
      <w:r>
        <w:rPr>
          <w:rFonts w:ascii="Calibri Light" w:hAnsi="Calibri Light" w:cs="Calibri Light"/>
          <w:sz w:val="28"/>
          <w:szCs w:val="28"/>
        </w:rPr>
        <w:t>Add open ended narrative questions about the remote learning experience.</w:t>
      </w:r>
    </w:p>
    <w:p w:rsidR="007D6C91" w:rsidRDefault="00BC2AC6" w:rsidP="005329DA">
      <w:pPr>
        <w:pStyle w:val="ListParagraph"/>
        <w:numPr>
          <w:ilvl w:val="0"/>
          <w:numId w:val="36"/>
        </w:numPr>
        <w:rPr>
          <w:rFonts w:ascii="Calibri Light" w:hAnsi="Calibri Light" w:cs="Calibri Light"/>
          <w:sz w:val="28"/>
          <w:szCs w:val="28"/>
        </w:rPr>
      </w:pPr>
      <w:r w:rsidRPr="005329DA">
        <w:rPr>
          <w:rFonts w:ascii="Calibri Light" w:hAnsi="Calibri Light" w:cs="Calibri Light"/>
          <w:sz w:val="28"/>
          <w:szCs w:val="28"/>
        </w:rPr>
        <w:t xml:space="preserve">M3 Remote Learning Survey </w:t>
      </w:r>
      <w:r w:rsidR="00A17B27">
        <w:rPr>
          <w:rFonts w:ascii="Calibri Light" w:hAnsi="Calibri Light" w:cs="Calibri Light"/>
          <w:sz w:val="28"/>
          <w:szCs w:val="28"/>
        </w:rPr>
        <w:t xml:space="preserve">for Clerkships was </w:t>
      </w:r>
      <w:r w:rsidR="005329DA" w:rsidRPr="005329DA">
        <w:rPr>
          <w:rFonts w:ascii="Calibri Light" w:hAnsi="Calibri Light" w:cs="Calibri Light"/>
          <w:sz w:val="28"/>
          <w:szCs w:val="28"/>
        </w:rPr>
        <w:t>launched</w:t>
      </w:r>
      <w:r w:rsidR="005329DA">
        <w:rPr>
          <w:rFonts w:ascii="Calibri Light" w:hAnsi="Calibri Light" w:cs="Calibri Light"/>
          <w:sz w:val="28"/>
          <w:szCs w:val="28"/>
        </w:rPr>
        <w:t xml:space="preserve">, which included </w:t>
      </w:r>
      <w:r w:rsidR="005329DA" w:rsidRPr="005329DA">
        <w:rPr>
          <w:rFonts w:ascii="Calibri Light" w:hAnsi="Calibri Light" w:cs="Calibri Light"/>
          <w:sz w:val="28"/>
          <w:szCs w:val="28"/>
        </w:rPr>
        <w:t xml:space="preserve">narrative questions </w:t>
      </w:r>
      <w:r w:rsidR="005329DA">
        <w:rPr>
          <w:rFonts w:ascii="Calibri Light" w:hAnsi="Calibri Light" w:cs="Calibri Light"/>
          <w:sz w:val="28"/>
          <w:szCs w:val="28"/>
        </w:rPr>
        <w:t xml:space="preserve">and </w:t>
      </w:r>
      <w:r w:rsidR="005329DA" w:rsidRPr="005329DA">
        <w:rPr>
          <w:rFonts w:ascii="Calibri Light" w:hAnsi="Calibri Light" w:cs="Calibri Light"/>
          <w:sz w:val="28"/>
          <w:szCs w:val="28"/>
        </w:rPr>
        <w:t xml:space="preserve">feedback on </w:t>
      </w:r>
      <w:r w:rsidR="005329DA">
        <w:rPr>
          <w:rFonts w:ascii="Calibri Light" w:hAnsi="Calibri Light" w:cs="Calibri Light"/>
          <w:sz w:val="28"/>
          <w:szCs w:val="28"/>
        </w:rPr>
        <w:t>students</w:t>
      </w:r>
      <w:r w:rsidR="005329DA" w:rsidRPr="005329DA">
        <w:rPr>
          <w:rFonts w:ascii="Calibri Light" w:hAnsi="Calibri Light" w:cs="Calibri Light"/>
          <w:sz w:val="28"/>
          <w:szCs w:val="28"/>
        </w:rPr>
        <w:t xml:space="preserve"> remote learning experience.</w:t>
      </w:r>
    </w:p>
    <w:p w:rsidR="005329DA" w:rsidRPr="00C25469" w:rsidRDefault="006608D9" w:rsidP="005329DA">
      <w:pPr>
        <w:pStyle w:val="ListParagraph"/>
        <w:numPr>
          <w:ilvl w:val="0"/>
          <w:numId w:val="36"/>
        </w:numPr>
        <w:rPr>
          <w:rFonts w:ascii="Calibri Light" w:hAnsi="Calibri Light" w:cs="Calibri Light"/>
          <w:sz w:val="28"/>
          <w:szCs w:val="28"/>
        </w:rPr>
      </w:pPr>
      <w:r w:rsidRPr="00A17B27">
        <w:rPr>
          <w:rFonts w:ascii="Calibri Light" w:hAnsi="Calibri Light" w:cs="Calibri Light"/>
          <w:sz w:val="28"/>
          <w:szCs w:val="28"/>
          <w:highlight w:val="yellow"/>
        </w:rPr>
        <w:t>Members approved evaluations</w:t>
      </w:r>
      <w:r w:rsidR="00953746">
        <w:rPr>
          <w:rFonts w:ascii="Calibri Light" w:hAnsi="Calibri Light" w:cs="Calibri Light"/>
          <w:sz w:val="28"/>
          <w:szCs w:val="28"/>
          <w:highlight w:val="yellow"/>
        </w:rPr>
        <w:t>/surveys</w:t>
      </w:r>
      <w:r w:rsidRPr="00A17B27">
        <w:rPr>
          <w:rFonts w:ascii="Calibri Light" w:hAnsi="Calibri Light" w:cs="Calibri Light"/>
          <w:sz w:val="28"/>
          <w:szCs w:val="28"/>
          <w:highlight w:val="yellow"/>
        </w:rPr>
        <w:t xml:space="preserve"> as well as the recommendations for HB-2 and S-2.</w:t>
      </w:r>
    </w:p>
    <w:p w:rsidR="00C25469" w:rsidRDefault="000917AE" w:rsidP="005329DA">
      <w:pPr>
        <w:pStyle w:val="ListParagraph"/>
        <w:numPr>
          <w:ilvl w:val="0"/>
          <w:numId w:val="36"/>
        </w:numPr>
        <w:rPr>
          <w:rFonts w:ascii="Calibri Light" w:hAnsi="Calibri Light" w:cs="Calibri Light"/>
          <w:sz w:val="28"/>
          <w:szCs w:val="28"/>
        </w:rPr>
      </w:pPr>
      <w:r>
        <w:rPr>
          <w:rFonts w:ascii="Calibri Light" w:hAnsi="Calibri Light" w:cs="Calibri Light"/>
          <w:sz w:val="28"/>
          <w:szCs w:val="28"/>
        </w:rPr>
        <w:t xml:space="preserve">Recommendations on when to complete module evaluations </w:t>
      </w:r>
      <w:r w:rsidR="00090B73">
        <w:rPr>
          <w:rFonts w:ascii="Calibri Light" w:hAnsi="Calibri Light" w:cs="Calibri Light"/>
          <w:sz w:val="28"/>
          <w:szCs w:val="28"/>
        </w:rPr>
        <w:t xml:space="preserve">for </w:t>
      </w:r>
      <w:r w:rsidR="00DA4228">
        <w:rPr>
          <w:rFonts w:ascii="Calibri Light" w:hAnsi="Calibri Light" w:cs="Calibri Light"/>
          <w:sz w:val="28"/>
          <w:szCs w:val="28"/>
        </w:rPr>
        <w:t>2020-21</w:t>
      </w:r>
      <w:r w:rsidR="00090B73">
        <w:rPr>
          <w:rFonts w:ascii="Calibri Light" w:hAnsi="Calibri Light" w:cs="Calibri Light"/>
          <w:sz w:val="28"/>
          <w:szCs w:val="28"/>
        </w:rPr>
        <w:t xml:space="preserve"> </w:t>
      </w:r>
      <w:r>
        <w:rPr>
          <w:rFonts w:ascii="Calibri Light" w:hAnsi="Calibri Light" w:cs="Calibri Light"/>
          <w:sz w:val="28"/>
          <w:szCs w:val="28"/>
        </w:rPr>
        <w:t xml:space="preserve">will be discussed at the next CCom meeting. </w:t>
      </w:r>
    </w:p>
    <w:p w:rsidR="007D6C91" w:rsidRDefault="007D6C91" w:rsidP="007D6C91">
      <w:pPr>
        <w:rPr>
          <w:rFonts w:ascii="Calibri Light" w:hAnsi="Calibri Light" w:cs="Calibri Light"/>
          <w:sz w:val="28"/>
          <w:szCs w:val="28"/>
        </w:rPr>
      </w:pPr>
    </w:p>
    <w:p w:rsidR="00670CBF" w:rsidRDefault="006636D3" w:rsidP="00670CBF">
      <w:pPr>
        <w:keepNext/>
        <w:keepLines/>
        <w:spacing w:after="0" w:line="276" w:lineRule="auto"/>
        <w:outlineLvl w:val="0"/>
        <w:rPr>
          <w:rFonts w:eastAsiaTheme="majorEastAsia" w:cs="Calibri Light"/>
          <w:b/>
          <w:color w:val="auto"/>
          <w:sz w:val="30"/>
          <w:szCs w:val="30"/>
        </w:rPr>
      </w:pPr>
      <w:r>
        <w:rPr>
          <w:rFonts w:eastAsiaTheme="majorEastAsia" w:cs="Calibri Light"/>
          <w:b/>
          <w:color w:val="auto"/>
          <w:sz w:val="30"/>
          <w:szCs w:val="30"/>
        </w:rPr>
        <w:t>Guidance for Away Rotations</w:t>
      </w:r>
    </w:p>
    <w:p w:rsidR="00670CBF" w:rsidRDefault="006636D3" w:rsidP="00670CBF">
      <w:pPr>
        <w:pStyle w:val="ListParagraph"/>
        <w:keepNext/>
        <w:keepLines/>
        <w:numPr>
          <w:ilvl w:val="0"/>
          <w:numId w:val="28"/>
        </w:numPr>
        <w:spacing w:line="276" w:lineRule="auto"/>
        <w:outlineLvl w:val="0"/>
        <w:rPr>
          <w:rFonts w:asciiTheme="minorHAnsi" w:eastAsiaTheme="majorEastAsia" w:hAnsiTheme="minorHAnsi" w:cs="Calibri Light"/>
          <w:b/>
          <w:sz w:val="30"/>
          <w:szCs w:val="30"/>
          <w:lang w:eastAsia="ja-JP"/>
        </w:rPr>
      </w:pPr>
      <w:r w:rsidRPr="00670CBF">
        <w:rPr>
          <w:rFonts w:ascii="Calibri Light" w:hAnsi="Calibri Light" w:cs="Calibri Light"/>
          <w:sz w:val="28"/>
          <w:szCs w:val="28"/>
          <w:highlight w:val="yellow"/>
        </w:rPr>
        <w:t>The members approved the Guidance for Away Rotations with the following revisions</w:t>
      </w:r>
      <w:r w:rsidRPr="00670CBF">
        <w:rPr>
          <w:rFonts w:ascii="Calibri Light" w:hAnsi="Calibri Light" w:cs="Calibri Light"/>
          <w:sz w:val="28"/>
          <w:szCs w:val="28"/>
        </w:rPr>
        <w:t>.</w:t>
      </w:r>
    </w:p>
    <w:p w:rsidR="00670CBF" w:rsidRDefault="006636D3" w:rsidP="00670CBF">
      <w:pPr>
        <w:pStyle w:val="ListParagraph"/>
        <w:keepNext/>
        <w:keepLines/>
        <w:numPr>
          <w:ilvl w:val="0"/>
          <w:numId w:val="29"/>
        </w:numPr>
        <w:spacing w:line="276" w:lineRule="auto"/>
        <w:outlineLvl w:val="0"/>
        <w:rPr>
          <w:rFonts w:asciiTheme="minorHAnsi" w:eastAsiaTheme="majorEastAsia" w:hAnsiTheme="minorHAnsi" w:cs="Calibri Light"/>
          <w:b/>
          <w:sz w:val="30"/>
          <w:szCs w:val="30"/>
          <w:lang w:eastAsia="ja-JP"/>
        </w:rPr>
      </w:pPr>
      <w:r w:rsidRPr="00670CBF">
        <w:rPr>
          <w:rFonts w:ascii="Calibri Light" w:hAnsi="Calibri Light" w:cs="Calibri Light"/>
          <w:sz w:val="28"/>
          <w:szCs w:val="28"/>
        </w:rPr>
        <w:t xml:space="preserve">Replace ‘closest’ to ‘nearby’ </w:t>
      </w:r>
      <w:r w:rsidR="00BA6789">
        <w:rPr>
          <w:rFonts w:ascii="Calibri Light" w:hAnsi="Calibri Light" w:cs="Calibri Light"/>
          <w:sz w:val="28"/>
          <w:szCs w:val="28"/>
        </w:rPr>
        <w:t>on</w:t>
      </w:r>
      <w:r w:rsidRPr="00670CBF">
        <w:rPr>
          <w:rFonts w:ascii="Calibri Light" w:hAnsi="Calibri Light" w:cs="Calibri Light"/>
          <w:sz w:val="28"/>
          <w:szCs w:val="28"/>
        </w:rPr>
        <w:t xml:space="preserve"> #1.</w:t>
      </w:r>
    </w:p>
    <w:p w:rsidR="006636D3" w:rsidRPr="00670CBF" w:rsidRDefault="006636D3" w:rsidP="00670CBF">
      <w:pPr>
        <w:pStyle w:val="ListParagraph"/>
        <w:keepNext/>
        <w:keepLines/>
        <w:numPr>
          <w:ilvl w:val="0"/>
          <w:numId w:val="29"/>
        </w:numPr>
        <w:spacing w:line="276" w:lineRule="auto"/>
        <w:outlineLvl w:val="0"/>
        <w:rPr>
          <w:rFonts w:asciiTheme="minorHAnsi" w:eastAsiaTheme="majorEastAsia" w:hAnsiTheme="minorHAnsi" w:cs="Calibri Light"/>
          <w:b/>
          <w:sz w:val="30"/>
          <w:szCs w:val="30"/>
          <w:lang w:eastAsia="ja-JP"/>
        </w:rPr>
      </w:pPr>
      <w:r w:rsidRPr="00670CBF">
        <w:rPr>
          <w:rFonts w:ascii="Calibri Light" w:hAnsi="Calibri Light" w:cs="Calibri Light"/>
          <w:sz w:val="28"/>
          <w:szCs w:val="28"/>
        </w:rPr>
        <w:t xml:space="preserve">Add ‘Pediatric GME Program at Nemours Children’s Hospital’ </w:t>
      </w:r>
      <w:r w:rsidR="00BA6789">
        <w:rPr>
          <w:rFonts w:ascii="Calibri Light" w:hAnsi="Calibri Light" w:cs="Calibri Light"/>
          <w:sz w:val="28"/>
          <w:szCs w:val="28"/>
        </w:rPr>
        <w:t>on</w:t>
      </w:r>
      <w:r w:rsidRPr="00670CBF">
        <w:rPr>
          <w:rFonts w:ascii="Calibri Light" w:hAnsi="Calibri Light" w:cs="Calibri Light"/>
          <w:sz w:val="28"/>
          <w:szCs w:val="28"/>
        </w:rPr>
        <w:t xml:space="preserve"> #</w:t>
      </w:r>
      <w:r w:rsidR="00AF701C">
        <w:rPr>
          <w:rFonts w:ascii="Calibri Light" w:hAnsi="Calibri Light" w:cs="Calibri Light"/>
          <w:sz w:val="28"/>
          <w:szCs w:val="28"/>
        </w:rPr>
        <w:t>2</w:t>
      </w:r>
      <w:r w:rsidRPr="00670CBF">
        <w:rPr>
          <w:rFonts w:ascii="Calibri Light" w:hAnsi="Calibri Light" w:cs="Calibri Light"/>
          <w:sz w:val="28"/>
          <w:szCs w:val="28"/>
        </w:rPr>
        <w:t>.</w:t>
      </w:r>
    </w:p>
    <w:p w:rsidR="006636D3" w:rsidRPr="007D6C91" w:rsidRDefault="006636D3" w:rsidP="007D6C91">
      <w:pPr>
        <w:rPr>
          <w:rFonts w:ascii="Calibri Light" w:hAnsi="Calibri Light" w:cs="Calibri Light"/>
          <w:sz w:val="28"/>
          <w:szCs w:val="28"/>
        </w:rPr>
      </w:pPr>
    </w:p>
    <w:p w:rsidR="00E37F4B" w:rsidRPr="00E37F4B" w:rsidRDefault="00E37F4B" w:rsidP="00E37F4B">
      <w:pPr>
        <w:keepNext/>
        <w:keepLines/>
        <w:spacing w:after="0" w:line="276" w:lineRule="auto"/>
        <w:outlineLvl w:val="0"/>
        <w:rPr>
          <w:rFonts w:eastAsiaTheme="majorEastAsia" w:cs="Calibri Light"/>
          <w:b/>
          <w:color w:val="auto"/>
          <w:sz w:val="30"/>
          <w:szCs w:val="30"/>
        </w:rPr>
      </w:pPr>
      <w:r>
        <w:rPr>
          <w:rFonts w:eastAsiaTheme="majorEastAsia" w:cs="Calibri Light"/>
          <w:b/>
          <w:color w:val="auto"/>
          <w:sz w:val="30"/>
          <w:szCs w:val="30"/>
        </w:rPr>
        <w:t>Class Rank Task Force</w:t>
      </w:r>
    </w:p>
    <w:p w:rsidR="00E37F4B" w:rsidRPr="00E37F4B" w:rsidRDefault="00E0227F" w:rsidP="00E37F4B">
      <w:pPr>
        <w:numPr>
          <w:ilvl w:val="0"/>
          <w:numId w:val="15"/>
        </w:numPr>
        <w:spacing w:after="0" w:line="240" w:lineRule="auto"/>
        <w:rPr>
          <w:rFonts w:ascii="Calibri Light" w:eastAsiaTheme="minorHAnsi" w:hAnsi="Calibri Light" w:cs="Calibri Light"/>
          <w:color w:val="auto"/>
          <w:sz w:val="28"/>
          <w:szCs w:val="28"/>
          <w:lang w:eastAsia="en-US"/>
        </w:rPr>
      </w:pPr>
      <w:r>
        <w:rPr>
          <w:rFonts w:ascii="Calibri Light" w:eastAsiaTheme="minorHAnsi" w:hAnsi="Calibri Light" w:cs="Calibri Light"/>
          <w:color w:val="auto"/>
          <w:sz w:val="28"/>
          <w:szCs w:val="28"/>
          <w:lang w:eastAsia="en-US"/>
        </w:rPr>
        <w:t xml:space="preserve">Student Affairs and the Registrar’s Office would like to form a task force composed of faculty and students to assist with </w:t>
      </w:r>
      <w:r w:rsidR="008E12C2">
        <w:rPr>
          <w:rFonts w:ascii="Calibri Light" w:eastAsiaTheme="minorHAnsi" w:hAnsi="Calibri Light" w:cs="Calibri Light"/>
          <w:color w:val="auto"/>
          <w:sz w:val="28"/>
          <w:szCs w:val="28"/>
          <w:lang w:eastAsia="en-US"/>
        </w:rPr>
        <w:t xml:space="preserve">determining </w:t>
      </w:r>
      <w:r>
        <w:rPr>
          <w:rFonts w:ascii="Calibri Light" w:eastAsiaTheme="minorHAnsi" w:hAnsi="Calibri Light" w:cs="Calibri Light"/>
          <w:color w:val="auto"/>
          <w:sz w:val="28"/>
          <w:szCs w:val="28"/>
          <w:lang w:eastAsia="en-US"/>
        </w:rPr>
        <w:t xml:space="preserve">the </w:t>
      </w:r>
      <w:r w:rsidR="008E12C2">
        <w:rPr>
          <w:rFonts w:ascii="Calibri Light" w:eastAsiaTheme="minorHAnsi" w:hAnsi="Calibri Light" w:cs="Calibri Light"/>
          <w:color w:val="auto"/>
          <w:sz w:val="28"/>
          <w:szCs w:val="28"/>
          <w:lang w:eastAsia="en-US"/>
        </w:rPr>
        <w:t>criteria</w:t>
      </w:r>
      <w:r>
        <w:rPr>
          <w:rFonts w:ascii="Calibri Light" w:eastAsiaTheme="minorHAnsi" w:hAnsi="Calibri Light" w:cs="Calibri Light"/>
          <w:color w:val="auto"/>
          <w:sz w:val="28"/>
          <w:szCs w:val="28"/>
          <w:lang w:eastAsia="en-US"/>
        </w:rPr>
        <w:t xml:space="preserve"> </w:t>
      </w:r>
      <w:r w:rsidR="008E12C2">
        <w:rPr>
          <w:rFonts w:ascii="Calibri Light" w:eastAsiaTheme="minorHAnsi" w:hAnsi="Calibri Light" w:cs="Calibri Light"/>
          <w:color w:val="auto"/>
          <w:sz w:val="28"/>
          <w:szCs w:val="28"/>
          <w:lang w:eastAsia="en-US"/>
        </w:rPr>
        <w:t>for</w:t>
      </w:r>
      <w:r>
        <w:rPr>
          <w:rFonts w:ascii="Calibri Light" w:eastAsiaTheme="minorHAnsi" w:hAnsi="Calibri Light" w:cs="Calibri Light"/>
          <w:color w:val="auto"/>
          <w:sz w:val="28"/>
          <w:szCs w:val="28"/>
          <w:lang w:eastAsia="en-US"/>
        </w:rPr>
        <w:t xml:space="preserve"> class rank.  </w:t>
      </w:r>
    </w:p>
    <w:p w:rsidR="00C54803" w:rsidRPr="00E37F4B" w:rsidRDefault="00C54803" w:rsidP="00E37F4B">
      <w:pPr>
        <w:spacing w:after="0" w:line="240" w:lineRule="auto"/>
        <w:ind w:left="720"/>
        <w:rPr>
          <w:b/>
        </w:rPr>
      </w:pPr>
    </w:p>
    <w:p w:rsidR="00C54803" w:rsidRDefault="00C54803" w:rsidP="00C54803">
      <w:pPr>
        <w:pStyle w:val="xmsonormal"/>
        <w:rPr>
          <w:sz w:val="24"/>
        </w:rPr>
      </w:pPr>
    </w:p>
    <w:p w:rsidR="00C54803" w:rsidRDefault="00C54803" w:rsidP="00C54803">
      <w:pPr>
        <w:pStyle w:val="xmsonormal"/>
        <w:rPr>
          <w:sz w:val="24"/>
        </w:rPr>
      </w:pPr>
    </w:p>
    <w:p w:rsidR="00C54803" w:rsidRPr="00B36348" w:rsidRDefault="00C54803" w:rsidP="00C54803">
      <w:pPr>
        <w:pStyle w:val="xmsonormal"/>
        <w:rPr>
          <w:sz w:val="24"/>
        </w:rPr>
      </w:pPr>
    </w:p>
    <w:p w:rsidR="00A0559A" w:rsidRPr="00092708" w:rsidRDefault="002D6FC5" w:rsidP="00D97873">
      <w:pPr>
        <w:pStyle w:val="xmsonormal"/>
        <w:rPr>
          <w:rFonts w:ascii="Calibri Light" w:hAnsi="Calibri Light" w:cs="Calibri Light"/>
          <w:sz w:val="28"/>
          <w:szCs w:val="28"/>
        </w:rPr>
      </w:pPr>
      <w:r w:rsidRPr="002D6FC5">
        <w:rPr>
          <w:rFonts w:ascii="Calibri Light" w:hAnsi="Calibri Light" w:cs="Calibri Light"/>
          <w:sz w:val="28"/>
          <w:szCs w:val="28"/>
        </w:rPr>
        <w:t>​​</w:t>
      </w:r>
    </w:p>
    <w:sectPr w:rsidR="00A0559A" w:rsidRPr="00092708" w:rsidSect="000102B6">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F27" w:rsidRDefault="00523F27">
      <w:pPr>
        <w:spacing w:after="0" w:line="240" w:lineRule="auto"/>
      </w:pPr>
      <w:r>
        <w:separator/>
      </w:r>
    </w:p>
  </w:endnote>
  <w:endnote w:type="continuationSeparator" w:id="0">
    <w:p w:rsidR="00523F27" w:rsidRDefault="00523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40B" w:rsidRDefault="00EE2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6D" w:rsidRPr="00544235" w:rsidRDefault="00DA4A43">
    <w:pPr>
      <w:pStyle w:val="Footer"/>
      <w:rPr>
        <w:color w:val="335B74" w:themeColor="text2"/>
      </w:rPr>
    </w:pPr>
    <w:r w:rsidRPr="00544235">
      <w:rPr>
        <w:color w:val="335B74" w:themeColor="text2"/>
      </w:rPr>
      <w:fldChar w:fldCharType="begin"/>
    </w:r>
    <w:r w:rsidRPr="00544235">
      <w:rPr>
        <w:color w:val="335B74" w:themeColor="text2"/>
      </w:rPr>
      <w:instrText xml:space="preserve"> PAGE   \* MERGEFORMAT </w:instrText>
    </w:r>
    <w:r w:rsidRPr="00544235">
      <w:rPr>
        <w:color w:val="335B74" w:themeColor="text2"/>
      </w:rPr>
      <w:fldChar w:fldCharType="separate"/>
    </w:r>
    <w:r w:rsidR="006B38F4">
      <w:rPr>
        <w:noProof/>
        <w:color w:val="335B74" w:themeColor="text2"/>
      </w:rPr>
      <w:t>2</w:t>
    </w:r>
    <w:r w:rsidRPr="00544235">
      <w:rPr>
        <w:noProof/>
        <w:color w:val="335B74" w:themeColor="tex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DFA" w:rsidRDefault="00A41DFA">
    <w:pPr>
      <w:pStyle w:val="Footer"/>
    </w:pP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-666750</wp:posOffset>
              </wp:positionH>
              <wp:positionV relativeFrom="paragraph">
                <wp:posOffset>3099444</wp:posOffset>
              </wp:positionV>
              <wp:extent cx="7805433" cy="448310"/>
              <wp:effectExtent l="0" t="0" r="5080" b="8890"/>
              <wp:wrapNone/>
              <wp:docPr id="24" name="Rectangle 24"/>
              <wp:cNvGraphicFramePr/>
              <a:graphic xmlns:a="http://schemas.openxmlformats.org/drawingml/2006/main">
                <a:graphicData uri="http://schemas.microsoft.com/office/word/2010/wordprocessingShape">
                  <wps:wsp>
                    <wps:cNvSpPr/>
                    <wps:spPr>
                      <a:xfrm>
                        <a:off x="0" y="0"/>
                        <a:ext cx="7805433"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08CC5" id="Rectangle 24" o:spid="_x0000_s1026" style="position:absolute;margin-left:-52.5pt;margin-top:244.05pt;width:614.6pt;height:3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0U3wIAAFUGAAAOAAAAZHJzL2Uyb0RvYy54bWysVU1P3DAQvVfqf7B8L8kuS1lWZNEKRFWJ&#10;FgRUnI1jbyw5tmt7v/rr++xkw5YiDlUvju15M+N585Hzi22ryVr4oKyp6OiopEQYbmtllhX98Xj9&#10;aUpJiMzUTFsjKroTgV7MP34437iZGNvG6lp4AiMmzDauok2MblYUgTeiZeHIOmEglNa3LOLol0Xt&#10;2QbWW12My/JzsbG+dt5yEQJurzohnWf7Ugoeb6UMIhJdUbwt5tXn9TmtxfyczZaeuUbx/hnsH17R&#10;MmXgdDB1xSIjK6/+MtUq7m2wMh5x2xZWSsVFjgHRjMpX0Tw0zIkcC8gJbqAp/D+z/Pv6zhNVV3Q8&#10;ocSwFjm6B2vMLLUguANBGxdmwD24O9+fArYp2q30bfoiDrLNpO4GUsU2Eo7L02l5Mjk+poRDNplM&#10;j0eZ9eJF2/kQvwjbkrSpqIf7zCVb34QIj4DuIT3F9bXSmkitUDEGdUWJt/FJxSYzhjrschGgnzUC&#10;cRaklfk615a41J6sGaqCcS5MHKVA4WgZDhXOTsryXaUE1qv2m607Y6dZoTM1+BkMZ/v9m7QyBCTj&#10;reUUTuCGBM60QCbyW9gsKi1SKvqHeZajzh5NWo1NLHRSjZsi5anLTN7FnRYd+l5IpBi5GL9HQMKG&#10;htWiCyVFss/Un6FoA4MJLeF/sN1xPiDfIrfHJ1WRe3NQfpfkLsRBI3u2Jg7KrTLWvxWZHtIqO/ye&#10;pI6axNKzrXdoAJRPLt/g+LVCFd6wEO+YxyhAXjDe4i0Wqe2morbfUdJY/+ut+4RHh0JKyQajpaLh&#10;54p5VKn+alCGZ6PJJM2ifJicnI5x8IeS50OJWbWXFnU6QoE4nrcJH/V+K71tnzAFF8krRMxw+K4o&#10;j35/uIzdyMMc5WKxyDDMH8fijXlwfN8wqcset0/Mu74VI5r4u92PITZ71ZEdNuXD2MUqWqlysb7w&#10;2vON2dX1QDdn03A8PGfUy99g/hsAAP//AwBQSwMEFAAGAAgAAAAhADZPeYvjAAAADQEAAA8AAABk&#10;cnMvZG93bnJldi54bWxMj0FLxDAUhO+C/yE8wdtu2rJdQ226qFhBkIWt4jnbvG2rzUtp0m7992ZP&#10;ehxmmPkm3y2mZzOOrrMkIV5HwJBqqztqJHy8lysBzHlFWvWWUMIPOtgV11e5yrQ90wHnyjcslJDL&#10;lITW+yHj3NUtGuXWdkAK3smORvkgx4brUZ1Duel5EkVbblRHYaFVAz61WH9Xk5Hwar8++dtLNdfb&#10;x1N6mES5fy5jKW9vlod7YB4X/xeGC35AhyIwHe1E2rFewiqO0nDGS9gIEQO7ROJkkwA7SkhTcQe8&#10;yPn/F8UvAAAA//8DAFBLAQItABQABgAIAAAAIQC2gziS/gAAAOEBAAATAAAAAAAAAAAAAAAAAAAA&#10;AABbQ29udGVudF9UeXBlc10ueG1sUEsBAi0AFAAGAAgAAAAhADj9If/WAAAAlAEAAAsAAAAAAAAA&#10;AAAAAAAALwEAAF9yZWxzLy5yZWxzUEsBAi0AFAAGAAgAAAAhAGeTrRTfAgAAVQYAAA4AAAAAAAAA&#10;AAAAAAAALgIAAGRycy9lMm9Eb2MueG1sUEsBAi0AFAAGAAgAAAAhADZPeYvjAAAADQEAAA8AAAAA&#10;AAAAAAAAAAAAOQUAAGRycy9kb3ducmV2LnhtbFBLBQYAAAAABAAEAPMAAABJBgAAAAA=&#10;" fillcolor="#1cade4 [3204]" stroked="f" strokeweight="1pt">
              <v:fill color2="#1481ab [2404]" rotate="t" angle="270" colors="0 #1cade4;62259f #1482ac" focus="100%" type="gradien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F27" w:rsidRDefault="00523F27">
      <w:pPr>
        <w:spacing w:after="0" w:line="240" w:lineRule="auto"/>
      </w:pPr>
      <w:r>
        <w:separator/>
      </w:r>
    </w:p>
  </w:footnote>
  <w:footnote w:type="continuationSeparator" w:id="0">
    <w:p w:rsidR="00523F27" w:rsidRDefault="00523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40B" w:rsidRDefault="00EE2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45" w:rsidRDefault="00A31945">
    <w:pPr>
      <w:pStyle w:val="Head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CA9" w:rsidRDefault="00A41DFA">
    <w:pPr>
      <w:pStyle w:val="Header"/>
    </w:pPr>
    <w:r>
      <w:rPr>
        <w:rFonts w:hAnsi="Calibri"/>
        <w:b/>
        <w:bCs/>
        <w:noProof/>
        <w:color w:val="000000" w:themeColor="text1"/>
        <w:spacing w:val="120"/>
        <w:kern w:val="24"/>
        <w:sz w:val="44"/>
        <w:szCs w:val="48"/>
        <w:lang w:eastAsia="en-US"/>
      </w:rPr>
      <mc:AlternateContent>
        <mc:Choice Requires="wps">
          <w:drawing>
            <wp:anchor distT="0" distB="0" distL="114300" distR="114300" simplePos="0" relativeHeight="251658752" behindDoc="0" locked="0" layoutInCell="1" allowOverlap="1">
              <wp:simplePos x="0" y="0"/>
              <wp:positionH relativeFrom="column">
                <wp:posOffset>-133351</wp:posOffset>
              </wp:positionH>
              <wp:positionV relativeFrom="paragraph">
                <wp:posOffset>952500</wp:posOffset>
              </wp:positionV>
              <wp:extent cx="69437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26239"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5pt,7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dJ0AEAAAMEAAAOAAAAZHJzL2Uyb0RvYy54bWysU8GO0zAQvSPxD5bvNGmBhUZN99DVckFQ&#10;sfABXsduLNkea2ya9O8ZO226AiS0Ky5Oxp73Zt7zeHM7OsuOCqMB3/LlouZMeQmd8YeW//h+/+Yj&#10;ZzEJ3wkLXrX8pCK/3b5+tRlCo1bQg+0UMiLxsRlCy/uUQlNVUfbKibiAoDwdakAnEoV4qDoUA7E7&#10;W63q+qYaALuAIFWMtHs3HfJt4ddayfRV66gSsy2n3lJZsayPea22G9EcUITeyHMb4gVdOGE8FZ2p&#10;7kQS7CeaP6ickQgRdFpIcBVobaQqGkjNsv5NzUMvgipayJwYZpvi/6OVX457ZKZr+ZozLxxd0UNC&#10;YQ59YjvwngwEZOvs0xBiQ+k7v8dzFMMes+hRo8tfksPG4u1p9laNiUnavFm/e/th9Z4zeTmrrsCA&#10;MX1S4Fj+abk1PssWjTh+jomKUeolJW9bn9cI1nT3xtoS5IFRO4vsKOiq07jMLRPuSRZFGVllIVPr&#10;5S+drJpYvylNVlCzy1K9DOGVU0ipfLrwWk/ZGaapgxlY/xt4zs9QVQb0OeAZUSqDTzPYGQ/4t+pX&#10;K/SUf3Fg0p0teITuVC61WEOTVpw7v4o8yk/jAr++3e0vAAAA//8DAFBLAwQUAAYACAAAACEAr2cN&#10;8N8AAAAMAQAADwAAAGRycy9kb3ducmV2LnhtbEyPQUvDQBCF74L/YRnBi7SbRlIlZlMk0IsHwUaK&#10;x212mg1mZ0N226T/3ikIepuZ93jzvWIzu16ccQydJwWrZQICqfGmo1bBZ71dPIMIUZPRvSdUcMEA&#10;m/L2ptC58RN94HkXW8EhFHKtwMY45FKGxqLTYekHJNaOfnQ68jq20ox64nDXyzRJ1tLpjviD1QNW&#10;Fpvv3ckp+GofHrf7muqpiu/HtZ0v+7esUur+bn59ARFxjn9muOIzOpTMdPAnMkH0ChbpirtEFrKE&#10;h6sjeUozEIffkywL+b9E+QMAAP//AwBQSwECLQAUAAYACAAAACEAtoM4kv4AAADhAQAAEwAAAAAA&#10;AAAAAAAAAAAAAAAAW0NvbnRlbnRfVHlwZXNdLnhtbFBLAQItABQABgAIAAAAIQA4/SH/1gAAAJQB&#10;AAALAAAAAAAAAAAAAAAAAC8BAABfcmVscy8ucmVsc1BLAQItABQABgAIAAAAIQCf1tdJ0AEAAAME&#10;AAAOAAAAAAAAAAAAAAAAAC4CAABkcnMvZTJvRG9jLnhtbFBLAQItABQABgAIAAAAIQCvZw3w3wAA&#10;AAwBAAAPAAAAAAAAAAAAAAAAACoEAABkcnMvZG93bnJldi54bWxQSwUGAAAAAAQABADzAAAANgUA&#10;AAAA&#10;" strokecolor="black [3213]" strokeweight=".5pt">
              <v:stroke joinstyle="miter"/>
            </v:line>
          </w:pict>
        </mc:Fallback>
      </mc:AlternateContent>
    </w:r>
    <w:r w:rsidRPr="00BE123F">
      <w:rPr>
        <w:rFonts w:hAnsi="Calibri"/>
        <w:b/>
        <w:bCs/>
        <w:noProof/>
        <w:color w:val="000000" w:themeColor="text1"/>
        <w:spacing w:val="120"/>
        <w:kern w:val="24"/>
        <w:sz w:val="44"/>
        <w:szCs w:val="48"/>
        <w:lang w:eastAsia="en-US"/>
      </w:rPr>
      <w:drawing>
        <wp:anchor distT="0" distB="0" distL="114300" distR="114300" simplePos="0" relativeHeight="251656704" behindDoc="0" locked="0" layoutInCell="1" allowOverlap="1" wp14:anchorId="78207043" wp14:editId="0F7FA0D8">
          <wp:simplePos x="0" y="0"/>
          <wp:positionH relativeFrom="column">
            <wp:posOffset>-237490</wp:posOffset>
          </wp:positionH>
          <wp:positionV relativeFrom="paragraph">
            <wp:posOffset>-27940</wp:posOffset>
          </wp:positionV>
          <wp:extent cx="2362200" cy="81618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816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74796E9A" wp14:editId="71950B7E">
              <wp:simplePos x="0" y="0"/>
              <wp:positionH relativeFrom="column">
                <wp:posOffset>2600325</wp:posOffset>
              </wp:positionH>
              <wp:positionV relativeFrom="paragraph">
                <wp:posOffset>-323850</wp:posOffset>
              </wp:positionV>
              <wp:extent cx="4096385" cy="1276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96385" cy="1276350"/>
                      </a:xfrm>
                      <a:prstGeom prst="rect">
                        <a:avLst/>
                      </a:prstGeom>
                      <a:noFill/>
                      <a:ln>
                        <a:noFill/>
                      </a:ln>
                      <a:effectLst/>
                    </wps:spPr>
                    <wps:txbx>
                      <w:txbxContent>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P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96E9A" id="_x0000_t202" coordsize="21600,21600" o:spt="202" path="m,l,21600r21600,l21600,xe">
              <v:stroke joinstyle="miter"/>
              <v:path gradientshapeok="t" o:connecttype="rect"/>
            </v:shapetype>
            <v:shape id="Text Box 1" o:spid="_x0000_s1026" type="#_x0000_t202" style="position:absolute;margin-left:204.75pt;margin-top:-25.5pt;width:322.55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xQKwIAAFcEAAAOAAAAZHJzL2Uyb0RvYy54bWysVE1vGjEQvVfqf7B8LwsESLJiiWgiqkoo&#10;iUSqnI3XZi2tPa5t2KW/vmPvQkjaU9WLma8dz7z3zPyu1TU5COcVmIKOBkNKhOFQKrMr6I+X1Zcb&#10;SnxgpmQ1GFHQo/D0bvH507yxuRhDBXUpHMEmxueNLWgVgs2zzPNKaOYHYIXBpASnWUDX7bLSsQa7&#10;6zobD4ezrAFXWgdceI/Rhy5JF6m/lIKHJym9CKQuKM4W0unSuY1ntpizfOeYrRTvx2D/MIVmyuCl&#10;51YPLDCyd+qPVlpxBx5kGHDQGUipuEg74Daj4YdtNhWzIu2C4Hh7hsn/v7b88fDsiCqRO0oM00jR&#10;i2gD+QotGUV0GutzLNpYLAsthmNlH/cYjEu30un4i+sQzCPOxzO2sRnH4GR4O7u6mVLCMTcaX8+u&#10;pgn97O1z63z4JkCTaBTUIXkJU3ZY+4BXYumpJN5mYKXqOhFYm3cBLOwiIimg/zpu0k0crdBu236N&#10;LZRH3M5Bpw5v+UrhBGvmwzNzKAdcCCUenvCQNTQFhd6ipAL362/xWI8sYZaSBuVVUP9zz5ygpP5u&#10;kL/b0WQS9ZicyfR6jI67zGwvM2av7wEVjBzhdMmM9aE+mdKBfsWXsIy3YooZjncXNJzM+9CJHl8S&#10;F8tlKkIFWhbWZmN5bB0hjPi+tK/M2Z6EgPw9wkmILP/ARVfbgb/cB5AqERUB7lBF1qKD6k389S8t&#10;Po9LP1W9/R8sfgMAAP//AwBQSwMEFAAGAAgAAAAhAGzETcjfAAAADAEAAA8AAABkcnMvZG93bnJl&#10;di54bWxMj8FOwzAMhu9IvENkJG5bMtRMW2k6TUNcQQyGxC1rvLaicaomW8vb453gZsuffn9/sZl8&#10;Jy44xDaQgcVcgUCqgmupNvDx/jxbgYjJkrNdIDTwgxE25e1NYXMXRnrDyz7VgkMo5tZAk1KfSxmr&#10;Br2N89Aj8e0UBm8Tr0Mt3WBHDvedfFBqKb1tiT80tsddg9X3/uwNHF5OX5+Zeq2fvO7HMClJfi2N&#10;ub+bto8gEk7pD4arPqtDyU7HcCYXRWcgU2vNqIGZXnCpK6F0tgRx5EkrBbIs5P8S5S8AAAD//wMA&#10;UEsBAi0AFAAGAAgAAAAhALaDOJL+AAAA4QEAABMAAAAAAAAAAAAAAAAAAAAAAFtDb250ZW50X1R5&#10;cGVzXS54bWxQSwECLQAUAAYACAAAACEAOP0h/9YAAACUAQAACwAAAAAAAAAAAAAAAAAvAQAAX3Jl&#10;bHMvLnJlbHNQSwECLQAUAAYACAAAACEApbIsUCsCAABXBAAADgAAAAAAAAAAAAAAAAAuAgAAZHJz&#10;L2Uyb0RvYy54bWxQSwECLQAUAAYACAAAACEAbMRNyN8AAAAMAQAADwAAAAAAAAAAAAAAAACFBAAA&#10;ZHJzL2Rvd25yZXYueG1sUEsFBgAAAAAEAAQA8wAAAJEFAAAAAA==&#10;" filled="f" stroked="f">
              <v:textbox>
                <w:txbxContent>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P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2663A7F"/>
    <w:multiLevelType w:val="hybridMultilevel"/>
    <w:tmpl w:val="7B3E7E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FE229D"/>
    <w:multiLevelType w:val="hybridMultilevel"/>
    <w:tmpl w:val="46CA24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BC2A97"/>
    <w:multiLevelType w:val="hybridMultilevel"/>
    <w:tmpl w:val="4600D6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86F1B"/>
    <w:multiLevelType w:val="hybridMultilevel"/>
    <w:tmpl w:val="4418E3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64508D"/>
    <w:multiLevelType w:val="hybridMultilevel"/>
    <w:tmpl w:val="10D8B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6744D"/>
    <w:multiLevelType w:val="hybridMultilevel"/>
    <w:tmpl w:val="F8C09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424D6"/>
    <w:multiLevelType w:val="hybridMultilevel"/>
    <w:tmpl w:val="975E75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B0322A"/>
    <w:multiLevelType w:val="hybridMultilevel"/>
    <w:tmpl w:val="3B88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F146C"/>
    <w:multiLevelType w:val="hybridMultilevel"/>
    <w:tmpl w:val="1A8A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D08C5"/>
    <w:multiLevelType w:val="hybridMultilevel"/>
    <w:tmpl w:val="42E84B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6D90FBD"/>
    <w:multiLevelType w:val="hybridMultilevel"/>
    <w:tmpl w:val="D0A0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B325C"/>
    <w:multiLevelType w:val="hybridMultilevel"/>
    <w:tmpl w:val="770C8FC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5F78F7"/>
    <w:multiLevelType w:val="hybridMultilevel"/>
    <w:tmpl w:val="E33032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3D82897"/>
    <w:multiLevelType w:val="hybridMultilevel"/>
    <w:tmpl w:val="500E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B04B5"/>
    <w:multiLevelType w:val="hybridMultilevel"/>
    <w:tmpl w:val="6A32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C1B12"/>
    <w:multiLevelType w:val="hybridMultilevel"/>
    <w:tmpl w:val="77B0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1584C"/>
    <w:multiLevelType w:val="hybridMultilevel"/>
    <w:tmpl w:val="48E043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A46D7A"/>
    <w:multiLevelType w:val="hybridMultilevel"/>
    <w:tmpl w:val="69C8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6A30D7"/>
    <w:multiLevelType w:val="hybridMultilevel"/>
    <w:tmpl w:val="C7A20F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2D7CE4"/>
    <w:multiLevelType w:val="hybridMultilevel"/>
    <w:tmpl w:val="7D0A54F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6FA2073"/>
    <w:multiLevelType w:val="hybridMultilevel"/>
    <w:tmpl w:val="275C65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A24558"/>
    <w:multiLevelType w:val="hybridMultilevel"/>
    <w:tmpl w:val="CEFA0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AE15767"/>
    <w:multiLevelType w:val="hybridMultilevel"/>
    <w:tmpl w:val="F2621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C672E"/>
    <w:multiLevelType w:val="hybridMultilevel"/>
    <w:tmpl w:val="2D24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DD7086"/>
    <w:multiLevelType w:val="hybridMultilevel"/>
    <w:tmpl w:val="2E3885A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3CA3910"/>
    <w:multiLevelType w:val="hybridMultilevel"/>
    <w:tmpl w:val="B21A2F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D00F64"/>
    <w:multiLevelType w:val="hybridMultilevel"/>
    <w:tmpl w:val="D3A878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151C2D"/>
    <w:multiLevelType w:val="hybridMultilevel"/>
    <w:tmpl w:val="3AE8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526F90"/>
    <w:multiLevelType w:val="hybridMultilevel"/>
    <w:tmpl w:val="8EF2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67AAB"/>
    <w:multiLevelType w:val="hybridMultilevel"/>
    <w:tmpl w:val="853CC5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A95284"/>
    <w:multiLevelType w:val="hybridMultilevel"/>
    <w:tmpl w:val="2D28D97E"/>
    <w:lvl w:ilvl="0" w:tplc="45B4A1B2">
      <w:start w:val="1"/>
      <w:numFmt w:val="bullet"/>
      <w:pStyle w:val="ListBullet"/>
      <w:lvlText w:val=""/>
      <w:lvlJc w:val="left"/>
      <w:pPr>
        <w:ind w:left="720" w:hanging="360"/>
      </w:pPr>
      <w:rPr>
        <w:rFonts w:ascii="Symbol" w:hAnsi="Symbol" w:hint="default"/>
      </w:rPr>
    </w:lvl>
    <w:lvl w:ilvl="1" w:tplc="72686192">
      <w:start w:val="1"/>
      <w:numFmt w:val="decimal"/>
      <w:lvlText w:val="%2)"/>
      <w:lvlJc w:val="left"/>
      <w:pPr>
        <w:ind w:left="1440" w:hanging="360"/>
      </w:pPr>
      <w:rPr>
        <w:rFonts w:asciiTheme="minorHAnsi" w:eastAsiaTheme="minorEastAsia"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134DC5"/>
    <w:multiLevelType w:val="hybridMultilevel"/>
    <w:tmpl w:val="6C56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B0478"/>
    <w:multiLevelType w:val="hybridMultilevel"/>
    <w:tmpl w:val="F4108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3216E"/>
    <w:multiLevelType w:val="hybridMultilevel"/>
    <w:tmpl w:val="7834D7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DF21AB"/>
    <w:multiLevelType w:val="hybridMultilevel"/>
    <w:tmpl w:val="AD26F7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6E7C52"/>
    <w:multiLevelType w:val="hybridMultilevel"/>
    <w:tmpl w:val="330E2D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6143A26"/>
    <w:multiLevelType w:val="hybridMultilevel"/>
    <w:tmpl w:val="F0B88A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70A0D47"/>
    <w:multiLevelType w:val="hybridMultilevel"/>
    <w:tmpl w:val="2ED2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33415B"/>
    <w:multiLevelType w:val="hybridMultilevel"/>
    <w:tmpl w:val="E4761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8621F8"/>
    <w:multiLevelType w:val="hybridMultilevel"/>
    <w:tmpl w:val="BA8E5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601F6"/>
    <w:multiLevelType w:val="hybridMultilevel"/>
    <w:tmpl w:val="B1C45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1"/>
  </w:num>
  <w:num w:numId="3">
    <w:abstractNumId w:val="33"/>
  </w:num>
  <w:num w:numId="4">
    <w:abstractNumId w:val="8"/>
  </w:num>
  <w:num w:numId="5">
    <w:abstractNumId w:val="29"/>
  </w:num>
  <w:num w:numId="6">
    <w:abstractNumId w:val="12"/>
  </w:num>
  <w:num w:numId="7">
    <w:abstractNumId w:val="38"/>
  </w:num>
  <w:num w:numId="8">
    <w:abstractNumId w:val="16"/>
  </w:num>
  <w:num w:numId="9">
    <w:abstractNumId w:val="14"/>
  </w:num>
  <w:num w:numId="10">
    <w:abstractNumId w:val="18"/>
  </w:num>
  <w:num w:numId="11">
    <w:abstractNumId w:val="39"/>
  </w:num>
  <w:num w:numId="12">
    <w:abstractNumId w:val="19"/>
  </w:num>
  <w:num w:numId="13">
    <w:abstractNumId w:val="26"/>
  </w:num>
  <w:num w:numId="14">
    <w:abstractNumId w:val="6"/>
  </w:num>
  <w:num w:numId="15">
    <w:abstractNumId w:val="23"/>
  </w:num>
  <w:num w:numId="16">
    <w:abstractNumId w:val="4"/>
  </w:num>
  <w:num w:numId="17">
    <w:abstractNumId w:val="41"/>
  </w:num>
  <w:num w:numId="18">
    <w:abstractNumId w:val="11"/>
  </w:num>
  <w:num w:numId="19">
    <w:abstractNumId w:val="24"/>
  </w:num>
  <w:num w:numId="20">
    <w:abstractNumId w:val="2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num>
  <w:num w:numId="24">
    <w:abstractNumId w:val="13"/>
  </w:num>
  <w:num w:numId="25">
    <w:abstractNumId w:val="7"/>
  </w:num>
  <w:num w:numId="26">
    <w:abstractNumId w:val="27"/>
  </w:num>
  <w:num w:numId="27">
    <w:abstractNumId w:val="20"/>
  </w:num>
  <w:num w:numId="28">
    <w:abstractNumId w:val="32"/>
  </w:num>
  <w:num w:numId="29">
    <w:abstractNumId w:val="17"/>
  </w:num>
  <w:num w:numId="30">
    <w:abstractNumId w:val="40"/>
  </w:num>
  <w:num w:numId="31">
    <w:abstractNumId w:val="30"/>
  </w:num>
  <w:num w:numId="32">
    <w:abstractNumId w:val="25"/>
  </w:num>
  <w:num w:numId="33">
    <w:abstractNumId w:val="35"/>
  </w:num>
  <w:num w:numId="34">
    <w:abstractNumId w:val="34"/>
  </w:num>
  <w:num w:numId="35">
    <w:abstractNumId w:val="5"/>
  </w:num>
  <w:num w:numId="36">
    <w:abstractNumId w:val="9"/>
  </w:num>
  <w:num w:numId="37">
    <w:abstractNumId w:val="21"/>
  </w:num>
  <w:num w:numId="38">
    <w:abstractNumId w:val="37"/>
  </w:num>
  <w:num w:numId="39">
    <w:abstractNumId w:val="1"/>
  </w:num>
  <w:num w:numId="40">
    <w:abstractNumId w:val="15"/>
  </w:num>
  <w:num w:numId="41">
    <w:abstractNumId w:val="2"/>
  </w:num>
  <w:num w:numId="42">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45C"/>
    <w:rsid w:val="00002E5E"/>
    <w:rsid w:val="0000339B"/>
    <w:rsid w:val="000039AA"/>
    <w:rsid w:val="000058BB"/>
    <w:rsid w:val="000102B6"/>
    <w:rsid w:val="000121D6"/>
    <w:rsid w:val="00013C7E"/>
    <w:rsid w:val="00013FF6"/>
    <w:rsid w:val="0001495E"/>
    <w:rsid w:val="0001626D"/>
    <w:rsid w:val="00020201"/>
    <w:rsid w:val="000216CE"/>
    <w:rsid w:val="0002624C"/>
    <w:rsid w:val="00030580"/>
    <w:rsid w:val="000306DA"/>
    <w:rsid w:val="00034371"/>
    <w:rsid w:val="000360AD"/>
    <w:rsid w:val="000362E0"/>
    <w:rsid w:val="00040852"/>
    <w:rsid w:val="000408D6"/>
    <w:rsid w:val="0004149D"/>
    <w:rsid w:val="0004198D"/>
    <w:rsid w:val="00047584"/>
    <w:rsid w:val="00047FA9"/>
    <w:rsid w:val="00054BD0"/>
    <w:rsid w:val="00055CF1"/>
    <w:rsid w:val="00055D23"/>
    <w:rsid w:val="00057F1A"/>
    <w:rsid w:val="00060DBA"/>
    <w:rsid w:val="00061D3E"/>
    <w:rsid w:val="00064396"/>
    <w:rsid w:val="00067396"/>
    <w:rsid w:val="00070081"/>
    <w:rsid w:val="0007089C"/>
    <w:rsid w:val="000709D5"/>
    <w:rsid w:val="000724C3"/>
    <w:rsid w:val="00074EFB"/>
    <w:rsid w:val="00075031"/>
    <w:rsid w:val="00075863"/>
    <w:rsid w:val="00080329"/>
    <w:rsid w:val="0008069B"/>
    <w:rsid w:val="00082114"/>
    <w:rsid w:val="00083568"/>
    <w:rsid w:val="000847C5"/>
    <w:rsid w:val="00090B73"/>
    <w:rsid w:val="000917AE"/>
    <w:rsid w:val="00092708"/>
    <w:rsid w:val="00093BE0"/>
    <w:rsid w:val="00094210"/>
    <w:rsid w:val="000948CB"/>
    <w:rsid w:val="000962DC"/>
    <w:rsid w:val="00096478"/>
    <w:rsid w:val="00096EA6"/>
    <w:rsid w:val="000A03BA"/>
    <w:rsid w:val="000A301A"/>
    <w:rsid w:val="000A32ED"/>
    <w:rsid w:val="000A3525"/>
    <w:rsid w:val="000A7635"/>
    <w:rsid w:val="000A78A8"/>
    <w:rsid w:val="000B1064"/>
    <w:rsid w:val="000B1B13"/>
    <w:rsid w:val="000B6DA2"/>
    <w:rsid w:val="000B79A8"/>
    <w:rsid w:val="000C06BA"/>
    <w:rsid w:val="000C4454"/>
    <w:rsid w:val="000C5DE3"/>
    <w:rsid w:val="000D0F00"/>
    <w:rsid w:val="000D262A"/>
    <w:rsid w:val="000D2EB9"/>
    <w:rsid w:val="000D4C51"/>
    <w:rsid w:val="000D7B25"/>
    <w:rsid w:val="000E4F8D"/>
    <w:rsid w:val="000E5F15"/>
    <w:rsid w:val="000F03F0"/>
    <w:rsid w:val="000F2144"/>
    <w:rsid w:val="000F5091"/>
    <w:rsid w:val="000F6D2A"/>
    <w:rsid w:val="000F75F7"/>
    <w:rsid w:val="0010173E"/>
    <w:rsid w:val="0010243A"/>
    <w:rsid w:val="0010367C"/>
    <w:rsid w:val="00103A28"/>
    <w:rsid w:val="0010450B"/>
    <w:rsid w:val="001047D9"/>
    <w:rsid w:val="00104D70"/>
    <w:rsid w:val="00105C10"/>
    <w:rsid w:val="00113675"/>
    <w:rsid w:val="00113BE6"/>
    <w:rsid w:val="00116CD0"/>
    <w:rsid w:val="00117B75"/>
    <w:rsid w:val="001204A4"/>
    <w:rsid w:val="00131867"/>
    <w:rsid w:val="00132172"/>
    <w:rsid w:val="001332B2"/>
    <w:rsid w:val="00133B5C"/>
    <w:rsid w:val="0013447E"/>
    <w:rsid w:val="0013645D"/>
    <w:rsid w:val="0013686E"/>
    <w:rsid w:val="00137235"/>
    <w:rsid w:val="001430B0"/>
    <w:rsid w:val="00146815"/>
    <w:rsid w:val="00152BBE"/>
    <w:rsid w:val="00157419"/>
    <w:rsid w:val="0015786A"/>
    <w:rsid w:val="00163C9D"/>
    <w:rsid w:val="00165B98"/>
    <w:rsid w:val="00166FA1"/>
    <w:rsid w:val="00170065"/>
    <w:rsid w:val="00174298"/>
    <w:rsid w:val="00175D49"/>
    <w:rsid w:val="001766B9"/>
    <w:rsid w:val="00177734"/>
    <w:rsid w:val="00181FB1"/>
    <w:rsid w:val="00186954"/>
    <w:rsid w:val="00187D0B"/>
    <w:rsid w:val="00187DD7"/>
    <w:rsid w:val="00192994"/>
    <w:rsid w:val="0019567A"/>
    <w:rsid w:val="00196C05"/>
    <w:rsid w:val="00197C7D"/>
    <w:rsid w:val="001A0891"/>
    <w:rsid w:val="001B2B8F"/>
    <w:rsid w:val="001B3275"/>
    <w:rsid w:val="001B59B2"/>
    <w:rsid w:val="001B612F"/>
    <w:rsid w:val="001B655A"/>
    <w:rsid w:val="001B730F"/>
    <w:rsid w:val="001C1CB1"/>
    <w:rsid w:val="001C2616"/>
    <w:rsid w:val="001C7A46"/>
    <w:rsid w:val="001D3762"/>
    <w:rsid w:val="001D732E"/>
    <w:rsid w:val="001D78EB"/>
    <w:rsid w:val="001E131F"/>
    <w:rsid w:val="001E40DC"/>
    <w:rsid w:val="001E5D87"/>
    <w:rsid w:val="001E65D5"/>
    <w:rsid w:val="001E7208"/>
    <w:rsid w:val="001F4240"/>
    <w:rsid w:val="001F61CB"/>
    <w:rsid w:val="00201702"/>
    <w:rsid w:val="002042A9"/>
    <w:rsid w:val="00204A47"/>
    <w:rsid w:val="00210B97"/>
    <w:rsid w:val="00211153"/>
    <w:rsid w:val="0021545A"/>
    <w:rsid w:val="0022410C"/>
    <w:rsid w:val="00224858"/>
    <w:rsid w:val="00226530"/>
    <w:rsid w:val="002265C2"/>
    <w:rsid w:val="002267D8"/>
    <w:rsid w:val="00226A9B"/>
    <w:rsid w:val="002325BA"/>
    <w:rsid w:val="00234E3B"/>
    <w:rsid w:val="00244B0D"/>
    <w:rsid w:val="00254DD9"/>
    <w:rsid w:val="00255352"/>
    <w:rsid w:val="00262C0C"/>
    <w:rsid w:val="0026463B"/>
    <w:rsid w:val="00264643"/>
    <w:rsid w:val="00266783"/>
    <w:rsid w:val="0027679E"/>
    <w:rsid w:val="00277872"/>
    <w:rsid w:val="00281980"/>
    <w:rsid w:val="002822A9"/>
    <w:rsid w:val="00282726"/>
    <w:rsid w:val="002827B3"/>
    <w:rsid w:val="002854A0"/>
    <w:rsid w:val="00287523"/>
    <w:rsid w:val="00290D3D"/>
    <w:rsid w:val="002A1F03"/>
    <w:rsid w:val="002A2C13"/>
    <w:rsid w:val="002A4AB7"/>
    <w:rsid w:val="002B2215"/>
    <w:rsid w:val="002B4371"/>
    <w:rsid w:val="002B4A9B"/>
    <w:rsid w:val="002B6E7C"/>
    <w:rsid w:val="002B6F32"/>
    <w:rsid w:val="002C1CA9"/>
    <w:rsid w:val="002C2C9A"/>
    <w:rsid w:val="002C43A6"/>
    <w:rsid w:val="002C513E"/>
    <w:rsid w:val="002D11C0"/>
    <w:rsid w:val="002D2ED1"/>
    <w:rsid w:val="002D460F"/>
    <w:rsid w:val="002D68A4"/>
    <w:rsid w:val="002D6FC5"/>
    <w:rsid w:val="002E2B64"/>
    <w:rsid w:val="002E3CA8"/>
    <w:rsid w:val="002E490B"/>
    <w:rsid w:val="002E56B9"/>
    <w:rsid w:val="002E6287"/>
    <w:rsid w:val="002E6530"/>
    <w:rsid w:val="002E6A60"/>
    <w:rsid w:val="002E7DD3"/>
    <w:rsid w:val="002F02F3"/>
    <w:rsid w:val="002F1CBD"/>
    <w:rsid w:val="002F6E62"/>
    <w:rsid w:val="00314A03"/>
    <w:rsid w:val="00316F29"/>
    <w:rsid w:val="00317906"/>
    <w:rsid w:val="00320A19"/>
    <w:rsid w:val="003238D7"/>
    <w:rsid w:val="00324753"/>
    <w:rsid w:val="003329DA"/>
    <w:rsid w:val="00332B34"/>
    <w:rsid w:val="00337DD2"/>
    <w:rsid w:val="00340468"/>
    <w:rsid w:val="00340E49"/>
    <w:rsid w:val="00343E37"/>
    <w:rsid w:val="003440C7"/>
    <w:rsid w:val="00344B0C"/>
    <w:rsid w:val="00353BDC"/>
    <w:rsid w:val="0035666E"/>
    <w:rsid w:val="003661FA"/>
    <w:rsid w:val="00366BD1"/>
    <w:rsid w:val="00366E44"/>
    <w:rsid w:val="00370CFB"/>
    <w:rsid w:val="003712E5"/>
    <w:rsid w:val="00374CC6"/>
    <w:rsid w:val="0037594E"/>
    <w:rsid w:val="003771B1"/>
    <w:rsid w:val="00381875"/>
    <w:rsid w:val="00382B5F"/>
    <w:rsid w:val="00383750"/>
    <w:rsid w:val="00392941"/>
    <w:rsid w:val="00393301"/>
    <w:rsid w:val="003A794E"/>
    <w:rsid w:val="003B2409"/>
    <w:rsid w:val="003B4981"/>
    <w:rsid w:val="003B59E0"/>
    <w:rsid w:val="003C4EC2"/>
    <w:rsid w:val="003C520B"/>
    <w:rsid w:val="003C65D9"/>
    <w:rsid w:val="003D2ABF"/>
    <w:rsid w:val="003D2D9E"/>
    <w:rsid w:val="003D5569"/>
    <w:rsid w:val="003D57A3"/>
    <w:rsid w:val="003E0381"/>
    <w:rsid w:val="003E2761"/>
    <w:rsid w:val="003E4D4D"/>
    <w:rsid w:val="003E72FC"/>
    <w:rsid w:val="003E746A"/>
    <w:rsid w:val="003E7C2E"/>
    <w:rsid w:val="003F0CDA"/>
    <w:rsid w:val="003F1722"/>
    <w:rsid w:val="003F2052"/>
    <w:rsid w:val="003F22A5"/>
    <w:rsid w:val="003F467F"/>
    <w:rsid w:val="003F6F93"/>
    <w:rsid w:val="003F7999"/>
    <w:rsid w:val="00400591"/>
    <w:rsid w:val="0040305E"/>
    <w:rsid w:val="00403A73"/>
    <w:rsid w:val="0040657B"/>
    <w:rsid w:val="004104F7"/>
    <w:rsid w:val="00410A08"/>
    <w:rsid w:val="00414BB8"/>
    <w:rsid w:val="00421B87"/>
    <w:rsid w:val="004221AB"/>
    <w:rsid w:val="004221C4"/>
    <w:rsid w:val="00424B62"/>
    <w:rsid w:val="004301BC"/>
    <w:rsid w:val="00431006"/>
    <w:rsid w:val="00432870"/>
    <w:rsid w:val="0043369F"/>
    <w:rsid w:val="00434BD2"/>
    <w:rsid w:val="0043558C"/>
    <w:rsid w:val="004358BB"/>
    <w:rsid w:val="00435C3A"/>
    <w:rsid w:val="004362EA"/>
    <w:rsid w:val="00442B87"/>
    <w:rsid w:val="004475ED"/>
    <w:rsid w:val="00452054"/>
    <w:rsid w:val="0045506A"/>
    <w:rsid w:val="00456402"/>
    <w:rsid w:val="00457D88"/>
    <w:rsid w:val="00460BD8"/>
    <w:rsid w:val="00463790"/>
    <w:rsid w:val="00464004"/>
    <w:rsid w:val="00467700"/>
    <w:rsid w:val="00471755"/>
    <w:rsid w:val="0047313D"/>
    <w:rsid w:val="00473FBD"/>
    <w:rsid w:val="004747AE"/>
    <w:rsid w:val="00475106"/>
    <w:rsid w:val="0048066F"/>
    <w:rsid w:val="00483383"/>
    <w:rsid w:val="00483785"/>
    <w:rsid w:val="004847ED"/>
    <w:rsid w:val="00486F96"/>
    <w:rsid w:val="00487D0B"/>
    <w:rsid w:val="004900AA"/>
    <w:rsid w:val="00491F71"/>
    <w:rsid w:val="004939B4"/>
    <w:rsid w:val="0049414E"/>
    <w:rsid w:val="004A00D9"/>
    <w:rsid w:val="004A0B8F"/>
    <w:rsid w:val="004A3274"/>
    <w:rsid w:val="004A3A86"/>
    <w:rsid w:val="004A4636"/>
    <w:rsid w:val="004A4E84"/>
    <w:rsid w:val="004A64CA"/>
    <w:rsid w:val="004A7F5D"/>
    <w:rsid w:val="004B13B1"/>
    <w:rsid w:val="004B1D30"/>
    <w:rsid w:val="004B233E"/>
    <w:rsid w:val="004B3414"/>
    <w:rsid w:val="004B67A9"/>
    <w:rsid w:val="004C1969"/>
    <w:rsid w:val="004C5D1C"/>
    <w:rsid w:val="004C5FFE"/>
    <w:rsid w:val="004C63A6"/>
    <w:rsid w:val="004C6527"/>
    <w:rsid w:val="004C7D97"/>
    <w:rsid w:val="004D3AE7"/>
    <w:rsid w:val="004D4852"/>
    <w:rsid w:val="004D4E07"/>
    <w:rsid w:val="004D68B3"/>
    <w:rsid w:val="004E0B08"/>
    <w:rsid w:val="004E3927"/>
    <w:rsid w:val="004E52FD"/>
    <w:rsid w:val="004F2E7C"/>
    <w:rsid w:val="005016EB"/>
    <w:rsid w:val="0050398C"/>
    <w:rsid w:val="00505DC7"/>
    <w:rsid w:val="00507BF0"/>
    <w:rsid w:val="0051034E"/>
    <w:rsid w:val="00512E4F"/>
    <w:rsid w:val="00515263"/>
    <w:rsid w:val="00520129"/>
    <w:rsid w:val="0052106B"/>
    <w:rsid w:val="00523F27"/>
    <w:rsid w:val="00524B26"/>
    <w:rsid w:val="00524B92"/>
    <w:rsid w:val="0052773C"/>
    <w:rsid w:val="005329DA"/>
    <w:rsid w:val="00533036"/>
    <w:rsid w:val="00534487"/>
    <w:rsid w:val="005362D5"/>
    <w:rsid w:val="00541688"/>
    <w:rsid w:val="00541C2E"/>
    <w:rsid w:val="00543FDB"/>
    <w:rsid w:val="00544235"/>
    <w:rsid w:val="005526E0"/>
    <w:rsid w:val="00554C9D"/>
    <w:rsid w:val="00555BF7"/>
    <w:rsid w:val="00557949"/>
    <w:rsid w:val="00560F76"/>
    <w:rsid w:val="00563AF9"/>
    <w:rsid w:val="005651DD"/>
    <w:rsid w:val="00571F73"/>
    <w:rsid w:val="005736C5"/>
    <w:rsid w:val="0057655D"/>
    <w:rsid w:val="00576EB6"/>
    <w:rsid w:val="00577EC2"/>
    <w:rsid w:val="00581ADF"/>
    <w:rsid w:val="0058317D"/>
    <w:rsid w:val="00585387"/>
    <w:rsid w:val="00586795"/>
    <w:rsid w:val="0058719D"/>
    <w:rsid w:val="005879C3"/>
    <w:rsid w:val="005943CC"/>
    <w:rsid w:val="00596CAC"/>
    <w:rsid w:val="005A2B80"/>
    <w:rsid w:val="005A2DF0"/>
    <w:rsid w:val="005A5525"/>
    <w:rsid w:val="005A7EDF"/>
    <w:rsid w:val="005B1F6A"/>
    <w:rsid w:val="005B5857"/>
    <w:rsid w:val="005C1588"/>
    <w:rsid w:val="005C304B"/>
    <w:rsid w:val="005C3530"/>
    <w:rsid w:val="005C3901"/>
    <w:rsid w:val="005C3BA3"/>
    <w:rsid w:val="005C479D"/>
    <w:rsid w:val="005C4D37"/>
    <w:rsid w:val="005C5A44"/>
    <w:rsid w:val="005C5B25"/>
    <w:rsid w:val="005C74AA"/>
    <w:rsid w:val="005D3B88"/>
    <w:rsid w:val="005D4E27"/>
    <w:rsid w:val="005D6013"/>
    <w:rsid w:val="005D6F3F"/>
    <w:rsid w:val="005D7DA9"/>
    <w:rsid w:val="005E20E3"/>
    <w:rsid w:val="005E4E1F"/>
    <w:rsid w:val="005F0EDD"/>
    <w:rsid w:val="005F2BFD"/>
    <w:rsid w:val="005F4176"/>
    <w:rsid w:val="005F666F"/>
    <w:rsid w:val="005F75A7"/>
    <w:rsid w:val="005F7D26"/>
    <w:rsid w:val="005F7E82"/>
    <w:rsid w:val="00606769"/>
    <w:rsid w:val="006134D4"/>
    <w:rsid w:val="006203C7"/>
    <w:rsid w:val="00621160"/>
    <w:rsid w:val="00623B10"/>
    <w:rsid w:val="006258C0"/>
    <w:rsid w:val="00636454"/>
    <w:rsid w:val="00637250"/>
    <w:rsid w:val="00640B0C"/>
    <w:rsid w:val="00640DBB"/>
    <w:rsid w:val="00655E13"/>
    <w:rsid w:val="00656402"/>
    <w:rsid w:val="00660420"/>
    <w:rsid w:val="006608D9"/>
    <w:rsid w:val="0066141C"/>
    <w:rsid w:val="0066235D"/>
    <w:rsid w:val="00662518"/>
    <w:rsid w:val="006635E6"/>
    <w:rsid w:val="006636D3"/>
    <w:rsid w:val="00664FDE"/>
    <w:rsid w:val="00670CBF"/>
    <w:rsid w:val="00671104"/>
    <w:rsid w:val="0067198B"/>
    <w:rsid w:val="006766A1"/>
    <w:rsid w:val="00681E6F"/>
    <w:rsid w:val="00682975"/>
    <w:rsid w:val="00684707"/>
    <w:rsid w:val="0068514B"/>
    <w:rsid w:val="00687210"/>
    <w:rsid w:val="00687D28"/>
    <w:rsid w:val="006903CE"/>
    <w:rsid w:val="0069137F"/>
    <w:rsid w:val="00694B68"/>
    <w:rsid w:val="00697166"/>
    <w:rsid w:val="006A097B"/>
    <w:rsid w:val="006A49D3"/>
    <w:rsid w:val="006A4A10"/>
    <w:rsid w:val="006A5918"/>
    <w:rsid w:val="006A67E0"/>
    <w:rsid w:val="006A7BF7"/>
    <w:rsid w:val="006B38F4"/>
    <w:rsid w:val="006B4F38"/>
    <w:rsid w:val="006C4CD3"/>
    <w:rsid w:val="006C54B6"/>
    <w:rsid w:val="006C5AA4"/>
    <w:rsid w:val="006D15C5"/>
    <w:rsid w:val="006D3D06"/>
    <w:rsid w:val="006D675F"/>
    <w:rsid w:val="006D7F49"/>
    <w:rsid w:val="006E01C3"/>
    <w:rsid w:val="006F1C83"/>
    <w:rsid w:val="006F33D6"/>
    <w:rsid w:val="006F3400"/>
    <w:rsid w:val="006F59A2"/>
    <w:rsid w:val="006F72C6"/>
    <w:rsid w:val="006F75BA"/>
    <w:rsid w:val="0070050B"/>
    <w:rsid w:val="007038AD"/>
    <w:rsid w:val="00705C80"/>
    <w:rsid w:val="00707A44"/>
    <w:rsid w:val="007113F3"/>
    <w:rsid w:val="0071372B"/>
    <w:rsid w:val="00720107"/>
    <w:rsid w:val="00721233"/>
    <w:rsid w:val="00722F3B"/>
    <w:rsid w:val="0072594A"/>
    <w:rsid w:val="00727542"/>
    <w:rsid w:val="007331AC"/>
    <w:rsid w:val="00733C5A"/>
    <w:rsid w:val="00736BDC"/>
    <w:rsid w:val="0073766F"/>
    <w:rsid w:val="00741DED"/>
    <w:rsid w:val="00743024"/>
    <w:rsid w:val="0075189B"/>
    <w:rsid w:val="007520BE"/>
    <w:rsid w:val="00754CBF"/>
    <w:rsid w:val="00756B5B"/>
    <w:rsid w:val="007638F9"/>
    <w:rsid w:val="00765915"/>
    <w:rsid w:val="00770E12"/>
    <w:rsid w:val="007725EF"/>
    <w:rsid w:val="00772A15"/>
    <w:rsid w:val="00780A33"/>
    <w:rsid w:val="00780D77"/>
    <w:rsid w:val="00783D59"/>
    <w:rsid w:val="00791666"/>
    <w:rsid w:val="00791EBD"/>
    <w:rsid w:val="00793A17"/>
    <w:rsid w:val="0079455C"/>
    <w:rsid w:val="00796F0A"/>
    <w:rsid w:val="007A05E4"/>
    <w:rsid w:val="007A5D7F"/>
    <w:rsid w:val="007A712A"/>
    <w:rsid w:val="007B2770"/>
    <w:rsid w:val="007C09BC"/>
    <w:rsid w:val="007C17B9"/>
    <w:rsid w:val="007C5881"/>
    <w:rsid w:val="007C7E87"/>
    <w:rsid w:val="007D49B4"/>
    <w:rsid w:val="007D5789"/>
    <w:rsid w:val="007D6AF5"/>
    <w:rsid w:val="007D6C91"/>
    <w:rsid w:val="007D7172"/>
    <w:rsid w:val="007D7B71"/>
    <w:rsid w:val="007E060D"/>
    <w:rsid w:val="007E0DF0"/>
    <w:rsid w:val="007E2532"/>
    <w:rsid w:val="007E5FEC"/>
    <w:rsid w:val="007F201C"/>
    <w:rsid w:val="007F41ED"/>
    <w:rsid w:val="007F60BB"/>
    <w:rsid w:val="007F60E0"/>
    <w:rsid w:val="00800FDF"/>
    <w:rsid w:val="008019EB"/>
    <w:rsid w:val="00802135"/>
    <w:rsid w:val="00803C88"/>
    <w:rsid w:val="00805A06"/>
    <w:rsid w:val="00807719"/>
    <w:rsid w:val="0081080A"/>
    <w:rsid w:val="008116E9"/>
    <w:rsid w:val="00812EE0"/>
    <w:rsid w:val="0081362A"/>
    <w:rsid w:val="00814F5B"/>
    <w:rsid w:val="00815E59"/>
    <w:rsid w:val="00816169"/>
    <w:rsid w:val="0081668A"/>
    <w:rsid w:val="00820BAD"/>
    <w:rsid w:val="00822EA8"/>
    <w:rsid w:val="00824A6D"/>
    <w:rsid w:val="00824BF1"/>
    <w:rsid w:val="00832677"/>
    <w:rsid w:val="00833CB3"/>
    <w:rsid w:val="00837A34"/>
    <w:rsid w:val="0084022C"/>
    <w:rsid w:val="00840C37"/>
    <w:rsid w:val="00841BF3"/>
    <w:rsid w:val="0084351A"/>
    <w:rsid w:val="00844354"/>
    <w:rsid w:val="00844ADA"/>
    <w:rsid w:val="008477D1"/>
    <w:rsid w:val="00853831"/>
    <w:rsid w:val="00853983"/>
    <w:rsid w:val="008607F6"/>
    <w:rsid w:val="00860E82"/>
    <w:rsid w:val="00861385"/>
    <w:rsid w:val="00862EA8"/>
    <w:rsid w:val="00863C10"/>
    <w:rsid w:val="008640D5"/>
    <w:rsid w:val="00866134"/>
    <w:rsid w:val="00867D29"/>
    <w:rsid w:val="00870B95"/>
    <w:rsid w:val="00870FEE"/>
    <w:rsid w:val="008744AB"/>
    <w:rsid w:val="0087727F"/>
    <w:rsid w:val="00877710"/>
    <w:rsid w:val="00877D75"/>
    <w:rsid w:val="00880539"/>
    <w:rsid w:val="008808BB"/>
    <w:rsid w:val="00882C39"/>
    <w:rsid w:val="00885527"/>
    <w:rsid w:val="008868A9"/>
    <w:rsid w:val="008922C0"/>
    <w:rsid w:val="008962D9"/>
    <w:rsid w:val="0089745E"/>
    <w:rsid w:val="008A1941"/>
    <w:rsid w:val="008A2DCC"/>
    <w:rsid w:val="008A529D"/>
    <w:rsid w:val="008A7914"/>
    <w:rsid w:val="008B0ED5"/>
    <w:rsid w:val="008B178F"/>
    <w:rsid w:val="008B26ED"/>
    <w:rsid w:val="008B3ABF"/>
    <w:rsid w:val="008B44A0"/>
    <w:rsid w:val="008B669E"/>
    <w:rsid w:val="008B7204"/>
    <w:rsid w:val="008B7800"/>
    <w:rsid w:val="008C0256"/>
    <w:rsid w:val="008C0AE5"/>
    <w:rsid w:val="008C354A"/>
    <w:rsid w:val="008C43FB"/>
    <w:rsid w:val="008C4637"/>
    <w:rsid w:val="008C59DF"/>
    <w:rsid w:val="008C5AEF"/>
    <w:rsid w:val="008C657B"/>
    <w:rsid w:val="008D0412"/>
    <w:rsid w:val="008D0D48"/>
    <w:rsid w:val="008D2B53"/>
    <w:rsid w:val="008D344F"/>
    <w:rsid w:val="008D7618"/>
    <w:rsid w:val="008E12C2"/>
    <w:rsid w:val="008E6489"/>
    <w:rsid w:val="008E67A1"/>
    <w:rsid w:val="008F081B"/>
    <w:rsid w:val="008F17BD"/>
    <w:rsid w:val="008F280C"/>
    <w:rsid w:val="008F6AB4"/>
    <w:rsid w:val="00900123"/>
    <w:rsid w:val="0090117C"/>
    <w:rsid w:val="00901D82"/>
    <w:rsid w:val="009046C6"/>
    <w:rsid w:val="0090656A"/>
    <w:rsid w:val="00906BAA"/>
    <w:rsid w:val="009147CF"/>
    <w:rsid w:val="009156A3"/>
    <w:rsid w:val="009207E1"/>
    <w:rsid w:val="009223FB"/>
    <w:rsid w:val="00924DDC"/>
    <w:rsid w:val="00927730"/>
    <w:rsid w:val="00927776"/>
    <w:rsid w:val="00932400"/>
    <w:rsid w:val="009341CB"/>
    <w:rsid w:val="00936515"/>
    <w:rsid w:val="009467F6"/>
    <w:rsid w:val="009479E6"/>
    <w:rsid w:val="00950FB5"/>
    <w:rsid w:val="00952E40"/>
    <w:rsid w:val="00953746"/>
    <w:rsid w:val="00961217"/>
    <w:rsid w:val="00963D1B"/>
    <w:rsid w:val="009642EF"/>
    <w:rsid w:val="00964A36"/>
    <w:rsid w:val="0096640C"/>
    <w:rsid w:val="00966478"/>
    <w:rsid w:val="0096768B"/>
    <w:rsid w:val="00974498"/>
    <w:rsid w:val="0097513B"/>
    <w:rsid w:val="00977DC8"/>
    <w:rsid w:val="00980273"/>
    <w:rsid w:val="009831B8"/>
    <w:rsid w:val="0098348F"/>
    <w:rsid w:val="00984AF3"/>
    <w:rsid w:val="009865E1"/>
    <w:rsid w:val="00990C99"/>
    <w:rsid w:val="009A3A15"/>
    <w:rsid w:val="009A71FD"/>
    <w:rsid w:val="009A72B4"/>
    <w:rsid w:val="009A7E31"/>
    <w:rsid w:val="009B0F06"/>
    <w:rsid w:val="009B3AAA"/>
    <w:rsid w:val="009B3CE8"/>
    <w:rsid w:val="009B4E47"/>
    <w:rsid w:val="009B6E32"/>
    <w:rsid w:val="009B7C79"/>
    <w:rsid w:val="009C0D0A"/>
    <w:rsid w:val="009C0DD9"/>
    <w:rsid w:val="009C1021"/>
    <w:rsid w:val="009C2283"/>
    <w:rsid w:val="009D2C6D"/>
    <w:rsid w:val="009D4874"/>
    <w:rsid w:val="009D7D6C"/>
    <w:rsid w:val="009E7B6D"/>
    <w:rsid w:val="009F2E23"/>
    <w:rsid w:val="009F6494"/>
    <w:rsid w:val="00A00355"/>
    <w:rsid w:val="00A016BE"/>
    <w:rsid w:val="00A0367C"/>
    <w:rsid w:val="00A03970"/>
    <w:rsid w:val="00A0559A"/>
    <w:rsid w:val="00A0746B"/>
    <w:rsid w:val="00A13E69"/>
    <w:rsid w:val="00A14FA7"/>
    <w:rsid w:val="00A1596F"/>
    <w:rsid w:val="00A16C81"/>
    <w:rsid w:val="00A173FE"/>
    <w:rsid w:val="00A17B27"/>
    <w:rsid w:val="00A22265"/>
    <w:rsid w:val="00A2352F"/>
    <w:rsid w:val="00A23657"/>
    <w:rsid w:val="00A2548A"/>
    <w:rsid w:val="00A30B0D"/>
    <w:rsid w:val="00A31945"/>
    <w:rsid w:val="00A31F44"/>
    <w:rsid w:val="00A32D57"/>
    <w:rsid w:val="00A340C1"/>
    <w:rsid w:val="00A344C2"/>
    <w:rsid w:val="00A40A4B"/>
    <w:rsid w:val="00A41DFA"/>
    <w:rsid w:val="00A41F28"/>
    <w:rsid w:val="00A43716"/>
    <w:rsid w:val="00A448C1"/>
    <w:rsid w:val="00A44959"/>
    <w:rsid w:val="00A5186A"/>
    <w:rsid w:val="00A52584"/>
    <w:rsid w:val="00A537C4"/>
    <w:rsid w:val="00A65537"/>
    <w:rsid w:val="00A67E01"/>
    <w:rsid w:val="00A76BD0"/>
    <w:rsid w:val="00A817F9"/>
    <w:rsid w:val="00A83BAA"/>
    <w:rsid w:val="00A95952"/>
    <w:rsid w:val="00A961BB"/>
    <w:rsid w:val="00AA12B8"/>
    <w:rsid w:val="00AA1B2E"/>
    <w:rsid w:val="00AA26BD"/>
    <w:rsid w:val="00AA3115"/>
    <w:rsid w:val="00AA3B6C"/>
    <w:rsid w:val="00AA5891"/>
    <w:rsid w:val="00AA748E"/>
    <w:rsid w:val="00AA7AA0"/>
    <w:rsid w:val="00AB2174"/>
    <w:rsid w:val="00AB3344"/>
    <w:rsid w:val="00AC0BC0"/>
    <w:rsid w:val="00AC1D67"/>
    <w:rsid w:val="00AC38D8"/>
    <w:rsid w:val="00AC51B1"/>
    <w:rsid w:val="00AC5EF0"/>
    <w:rsid w:val="00AC6C66"/>
    <w:rsid w:val="00AD0A1F"/>
    <w:rsid w:val="00AD1C1E"/>
    <w:rsid w:val="00AD1F2D"/>
    <w:rsid w:val="00AD474B"/>
    <w:rsid w:val="00AE20DF"/>
    <w:rsid w:val="00AE4B9C"/>
    <w:rsid w:val="00AE735A"/>
    <w:rsid w:val="00AF2FBA"/>
    <w:rsid w:val="00AF3640"/>
    <w:rsid w:val="00AF3E4E"/>
    <w:rsid w:val="00AF4956"/>
    <w:rsid w:val="00AF701C"/>
    <w:rsid w:val="00B0046C"/>
    <w:rsid w:val="00B00A21"/>
    <w:rsid w:val="00B00E96"/>
    <w:rsid w:val="00B01BCA"/>
    <w:rsid w:val="00B028B7"/>
    <w:rsid w:val="00B047CE"/>
    <w:rsid w:val="00B0700E"/>
    <w:rsid w:val="00B077C4"/>
    <w:rsid w:val="00B07D39"/>
    <w:rsid w:val="00B07F74"/>
    <w:rsid w:val="00B120D9"/>
    <w:rsid w:val="00B15DA7"/>
    <w:rsid w:val="00B176D9"/>
    <w:rsid w:val="00B20008"/>
    <w:rsid w:val="00B205DD"/>
    <w:rsid w:val="00B23412"/>
    <w:rsid w:val="00B36348"/>
    <w:rsid w:val="00B365D4"/>
    <w:rsid w:val="00B37278"/>
    <w:rsid w:val="00B40D53"/>
    <w:rsid w:val="00B45B19"/>
    <w:rsid w:val="00B46416"/>
    <w:rsid w:val="00B50C71"/>
    <w:rsid w:val="00B51BFF"/>
    <w:rsid w:val="00B52952"/>
    <w:rsid w:val="00B52CFC"/>
    <w:rsid w:val="00B55210"/>
    <w:rsid w:val="00B55F36"/>
    <w:rsid w:val="00B56C82"/>
    <w:rsid w:val="00B633A3"/>
    <w:rsid w:val="00B653B7"/>
    <w:rsid w:val="00B75177"/>
    <w:rsid w:val="00B762D2"/>
    <w:rsid w:val="00B772DF"/>
    <w:rsid w:val="00B81832"/>
    <w:rsid w:val="00B825BA"/>
    <w:rsid w:val="00B83A51"/>
    <w:rsid w:val="00B83BBA"/>
    <w:rsid w:val="00B84AD5"/>
    <w:rsid w:val="00B8634E"/>
    <w:rsid w:val="00B90944"/>
    <w:rsid w:val="00B93563"/>
    <w:rsid w:val="00B953D9"/>
    <w:rsid w:val="00B9764E"/>
    <w:rsid w:val="00BA1E9B"/>
    <w:rsid w:val="00BA251D"/>
    <w:rsid w:val="00BA290C"/>
    <w:rsid w:val="00BA439C"/>
    <w:rsid w:val="00BA6789"/>
    <w:rsid w:val="00BA68FB"/>
    <w:rsid w:val="00BA6967"/>
    <w:rsid w:val="00BA75C4"/>
    <w:rsid w:val="00BB2DE3"/>
    <w:rsid w:val="00BB33A0"/>
    <w:rsid w:val="00BB4D3B"/>
    <w:rsid w:val="00BB5A1D"/>
    <w:rsid w:val="00BB5DBD"/>
    <w:rsid w:val="00BB6682"/>
    <w:rsid w:val="00BB6E92"/>
    <w:rsid w:val="00BC2AC6"/>
    <w:rsid w:val="00BC3FE8"/>
    <w:rsid w:val="00BC4561"/>
    <w:rsid w:val="00BC6E09"/>
    <w:rsid w:val="00BC6FEF"/>
    <w:rsid w:val="00BD0333"/>
    <w:rsid w:val="00BD2E5A"/>
    <w:rsid w:val="00BD32D0"/>
    <w:rsid w:val="00BE0172"/>
    <w:rsid w:val="00BE0D8C"/>
    <w:rsid w:val="00BE1A89"/>
    <w:rsid w:val="00BE3256"/>
    <w:rsid w:val="00BE38F6"/>
    <w:rsid w:val="00BE4646"/>
    <w:rsid w:val="00BE6B55"/>
    <w:rsid w:val="00BE7874"/>
    <w:rsid w:val="00BF3E5D"/>
    <w:rsid w:val="00BF5FB4"/>
    <w:rsid w:val="00C00507"/>
    <w:rsid w:val="00C01670"/>
    <w:rsid w:val="00C0571A"/>
    <w:rsid w:val="00C05E14"/>
    <w:rsid w:val="00C102E4"/>
    <w:rsid w:val="00C11901"/>
    <w:rsid w:val="00C11F22"/>
    <w:rsid w:val="00C13DEA"/>
    <w:rsid w:val="00C15DDD"/>
    <w:rsid w:val="00C16FCB"/>
    <w:rsid w:val="00C202E2"/>
    <w:rsid w:val="00C205E2"/>
    <w:rsid w:val="00C2089C"/>
    <w:rsid w:val="00C21687"/>
    <w:rsid w:val="00C24F12"/>
    <w:rsid w:val="00C25469"/>
    <w:rsid w:val="00C3096A"/>
    <w:rsid w:val="00C34F93"/>
    <w:rsid w:val="00C378D5"/>
    <w:rsid w:val="00C40CB1"/>
    <w:rsid w:val="00C41FE8"/>
    <w:rsid w:val="00C43C20"/>
    <w:rsid w:val="00C443FF"/>
    <w:rsid w:val="00C44E4C"/>
    <w:rsid w:val="00C44FAE"/>
    <w:rsid w:val="00C455D8"/>
    <w:rsid w:val="00C47662"/>
    <w:rsid w:val="00C50DA8"/>
    <w:rsid w:val="00C534D0"/>
    <w:rsid w:val="00C5399C"/>
    <w:rsid w:val="00C53DDB"/>
    <w:rsid w:val="00C541D4"/>
    <w:rsid w:val="00C54803"/>
    <w:rsid w:val="00C555BF"/>
    <w:rsid w:val="00C62443"/>
    <w:rsid w:val="00C64950"/>
    <w:rsid w:val="00C656A3"/>
    <w:rsid w:val="00C65CE9"/>
    <w:rsid w:val="00C66CA5"/>
    <w:rsid w:val="00C71344"/>
    <w:rsid w:val="00C719D1"/>
    <w:rsid w:val="00C74023"/>
    <w:rsid w:val="00C83B53"/>
    <w:rsid w:val="00C83C1D"/>
    <w:rsid w:val="00C90130"/>
    <w:rsid w:val="00C938C3"/>
    <w:rsid w:val="00C974F9"/>
    <w:rsid w:val="00CA09B1"/>
    <w:rsid w:val="00CA1243"/>
    <w:rsid w:val="00CA189A"/>
    <w:rsid w:val="00CA1AED"/>
    <w:rsid w:val="00CA2729"/>
    <w:rsid w:val="00CA2823"/>
    <w:rsid w:val="00CA4CF3"/>
    <w:rsid w:val="00CA4E7E"/>
    <w:rsid w:val="00CA5FFA"/>
    <w:rsid w:val="00CA6B4F"/>
    <w:rsid w:val="00CA6EB7"/>
    <w:rsid w:val="00CA7C47"/>
    <w:rsid w:val="00CB28D3"/>
    <w:rsid w:val="00CB4A5C"/>
    <w:rsid w:val="00CB5BB4"/>
    <w:rsid w:val="00CB68EF"/>
    <w:rsid w:val="00CB6D2E"/>
    <w:rsid w:val="00CB6FCD"/>
    <w:rsid w:val="00CC198A"/>
    <w:rsid w:val="00CC20F7"/>
    <w:rsid w:val="00CC3525"/>
    <w:rsid w:val="00CC43D9"/>
    <w:rsid w:val="00CC542D"/>
    <w:rsid w:val="00CD12EF"/>
    <w:rsid w:val="00CD15EF"/>
    <w:rsid w:val="00CD4D8C"/>
    <w:rsid w:val="00CD574A"/>
    <w:rsid w:val="00CD5E52"/>
    <w:rsid w:val="00CD665C"/>
    <w:rsid w:val="00CE02FB"/>
    <w:rsid w:val="00CE3562"/>
    <w:rsid w:val="00CE3F20"/>
    <w:rsid w:val="00CE57DE"/>
    <w:rsid w:val="00CE6EB8"/>
    <w:rsid w:val="00CF3A2F"/>
    <w:rsid w:val="00CF3D76"/>
    <w:rsid w:val="00CF5867"/>
    <w:rsid w:val="00CF6059"/>
    <w:rsid w:val="00D004B3"/>
    <w:rsid w:val="00D0567D"/>
    <w:rsid w:val="00D056CD"/>
    <w:rsid w:val="00D0611F"/>
    <w:rsid w:val="00D13376"/>
    <w:rsid w:val="00D13413"/>
    <w:rsid w:val="00D13788"/>
    <w:rsid w:val="00D13F92"/>
    <w:rsid w:val="00D2020A"/>
    <w:rsid w:val="00D208ED"/>
    <w:rsid w:val="00D21E12"/>
    <w:rsid w:val="00D270E6"/>
    <w:rsid w:val="00D3165A"/>
    <w:rsid w:val="00D343BC"/>
    <w:rsid w:val="00D36300"/>
    <w:rsid w:val="00D4034C"/>
    <w:rsid w:val="00D41A31"/>
    <w:rsid w:val="00D447E4"/>
    <w:rsid w:val="00D45644"/>
    <w:rsid w:val="00D46A8A"/>
    <w:rsid w:val="00D47DE6"/>
    <w:rsid w:val="00D50A81"/>
    <w:rsid w:val="00D538BF"/>
    <w:rsid w:val="00D57E4D"/>
    <w:rsid w:val="00D616B5"/>
    <w:rsid w:val="00D6278E"/>
    <w:rsid w:val="00D630CB"/>
    <w:rsid w:val="00D732DC"/>
    <w:rsid w:val="00D7451A"/>
    <w:rsid w:val="00D802A5"/>
    <w:rsid w:val="00D8337C"/>
    <w:rsid w:val="00D837E2"/>
    <w:rsid w:val="00D838C4"/>
    <w:rsid w:val="00D85DF1"/>
    <w:rsid w:val="00D87903"/>
    <w:rsid w:val="00D93255"/>
    <w:rsid w:val="00D93BBB"/>
    <w:rsid w:val="00D97873"/>
    <w:rsid w:val="00D97A7C"/>
    <w:rsid w:val="00DA0C0D"/>
    <w:rsid w:val="00DA0E15"/>
    <w:rsid w:val="00DA3A94"/>
    <w:rsid w:val="00DA4228"/>
    <w:rsid w:val="00DA4A43"/>
    <w:rsid w:val="00DA4B91"/>
    <w:rsid w:val="00DA5C77"/>
    <w:rsid w:val="00DB0AC6"/>
    <w:rsid w:val="00DB151E"/>
    <w:rsid w:val="00DB3704"/>
    <w:rsid w:val="00DB39ED"/>
    <w:rsid w:val="00DB3AA1"/>
    <w:rsid w:val="00DB3AF8"/>
    <w:rsid w:val="00DB3FF4"/>
    <w:rsid w:val="00DB53E7"/>
    <w:rsid w:val="00DB55D1"/>
    <w:rsid w:val="00DB67A7"/>
    <w:rsid w:val="00DB7FC9"/>
    <w:rsid w:val="00DC0FE0"/>
    <w:rsid w:val="00DC17D8"/>
    <w:rsid w:val="00DC409B"/>
    <w:rsid w:val="00DC5883"/>
    <w:rsid w:val="00DC5CA9"/>
    <w:rsid w:val="00DC601D"/>
    <w:rsid w:val="00DD018A"/>
    <w:rsid w:val="00DD0544"/>
    <w:rsid w:val="00DD49E7"/>
    <w:rsid w:val="00DD6D2A"/>
    <w:rsid w:val="00DD732E"/>
    <w:rsid w:val="00DD7703"/>
    <w:rsid w:val="00DE4508"/>
    <w:rsid w:val="00DF2276"/>
    <w:rsid w:val="00DF3520"/>
    <w:rsid w:val="00DF37DF"/>
    <w:rsid w:val="00DF756D"/>
    <w:rsid w:val="00E0227F"/>
    <w:rsid w:val="00E03A05"/>
    <w:rsid w:val="00E04C5C"/>
    <w:rsid w:val="00E05532"/>
    <w:rsid w:val="00E057A0"/>
    <w:rsid w:val="00E07FEA"/>
    <w:rsid w:val="00E10208"/>
    <w:rsid w:val="00E1089E"/>
    <w:rsid w:val="00E137F4"/>
    <w:rsid w:val="00E16C29"/>
    <w:rsid w:val="00E16EA8"/>
    <w:rsid w:val="00E2337F"/>
    <w:rsid w:val="00E247AD"/>
    <w:rsid w:val="00E24B68"/>
    <w:rsid w:val="00E24DDD"/>
    <w:rsid w:val="00E3352B"/>
    <w:rsid w:val="00E34F65"/>
    <w:rsid w:val="00E36411"/>
    <w:rsid w:val="00E37225"/>
    <w:rsid w:val="00E37E3B"/>
    <w:rsid w:val="00E37F4B"/>
    <w:rsid w:val="00E41442"/>
    <w:rsid w:val="00E4219D"/>
    <w:rsid w:val="00E42D18"/>
    <w:rsid w:val="00E47446"/>
    <w:rsid w:val="00E56E7F"/>
    <w:rsid w:val="00E60613"/>
    <w:rsid w:val="00E6669C"/>
    <w:rsid w:val="00E71138"/>
    <w:rsid w:val="00E72866"/>
    <w:rsid w:val="00E745FF"/>
    <w:rsid w:val="00E74923"/>
    <w:rsid w:val="00E74F6A"/>
    <w:rsid w:val="00E76237"/>
    <w:rsid w:val="00E81FB7"/>
    <w:rsid w:val="00E87F75"/>
    <w:rsid w:val="00E90A3E"/>
    <w:rsid w:val="00E919B2"/>
    <w:rsid w:val="00E92AB8"/>
    <w:rsid w:val="00E931C1"/>
    <w:rsid w:val="00E93C96"/>
    <w:rsid w:val="00E9675A"/>
    <w:rsid w:val="00E968D8"/>
    <w:rsid w:val="00E97D7B"/>
    <w:rsid w:val="00EA08EF"/>
    <w:rsid w:val="00EA0D1A"/>
    <w:rsid w:val="00EA12B4"/>
    <w:rsid w:val="00EA3C75"/>
    <w:rsid w:val="00EA417A"/>
    <w:rsid w:val="00EA5F4D"/>
    <w:rsid w:val="00EA630F"/>
    <w:rsid w:val="00EA73E1"/>
    <w:rsid w:val="00EB0F28"/>
    <w:rsid w:val="00EB1195"/>
    <w:rsid w:val="00EB5732"/>
    <w:rsid w:val="00EB76AC"/>
    <w:rsid w:val="00EC0351"/>
    <w:rsid w:val="00EC41AA"/>
    <w:rsid w:val="00ED372A"/>
    <w:rsid w:val="00ED3787"/>
    <w:rsid w:val="00ED559E"/>
    <w:rsid w:val="00EE101F"/>
    <w:rsid w:val="00EE19F6"/>
    <w:rsid w:val="00EE240B"/>
    <w:rsid w:val="00EE3633"/>
    <w:rsid w:val="00EE4E80"/>
    <w:rsid w:val="00EF2662"/>
    <w:rsid w:val="00EF4BA0"/>
    <w:rsid w:val="00EF7787"/>
    <w:rsid w:val="00EF7CC4"/>
    <w:rsid w:val="00EF7CE1"/>
    <w:rsid w:val="00F0145C"/>
    <w:rsid w:val="00F02E69"/>
    <w:rsid w:val="00F068F3"/>
    <w:rsid w:val="00F077FA"/>
    <w:rsid w:val="00F07D09"/>
    <w:rsid w:val="00F07FAF"/>
    <w:rsid w:val="00F129FF"/>
    <w:rsid w:val="00F152A0"/>
    <w:rsid w:val="00F21D1A"/>
    <w:rsid w:val="00F25C41"/>
    <w:rsid w:val="00F27E07"/>
    <w:rsid w:val="00F30E8A"/>
    <w:rsid w:val="00F328CD"/>
    <w:rsid w:val="00F33C47"/>
    <w:rsid w:val="00F40003"/>
    <w:rsid w:val="00F40513"/>
    <w:rsid w:val="00F429B1"/>
    <w:rsid w:val="00F454B4"/>
    <w:rsid w:val="00F45E89"/>
    <w:rsid w:val="00F47450"/>
    <w:rsid w:val="00F47618"/>
    <w:rsid w:val="00F47E7D"/>
    <w:rsid w:val="00F5204D"/>
    <w:rsid w:val="00F5434A"/>
    <w:rsid w:val="00F646BD"/>
    <w:rsid w:val="00F6482A"/>
    <w:rsid w:val="00F66639"/>
    <w:rsid w:val="00F71BA9"/>
    <w:rsid w:val="00F736AC"/>
    <w:rsid w:val="00F7508C"/>
    <w:rsid w:val="00F824A8"/>
    <w:rsid w:val="00F82E9E"/>
    <w:rsid w:val="00F83375"/>
    <w:rsid w:val="00F85300"/>
    <w:rsid w:val="00F85C07"/>
    <w:rsid w:val="00F85C1F"/>
    <w:rsid w:val="00F86251"/>
    <w:rsid w:val="00F90B2B"/>
    <w:rsid w:val="00F92985"/>
    <w:rsid w:val="00F94E16"/>
    <w:rsid w:val="00F94E56"/>
    <w:rsid w:val="00FA2DF4"/>
    <w:rsid w:val="00FA5D71"/>
    <w:rsid w:val="00FB25D2"/>
    <w:rsid w:val="00FB267D"/>
    <w:rsid w:val="00FB3488"/>
    <w:rsid w:val="00FB3600"/>
    <w:rsid w:val="00FB3B28"/>
    <w:rsid w:val="00FC0E20"/>
    <w:rsid w:val="00FC32D2"/>
    <w:rsid w:val="00FD1900"/>
    <w:rsid w:val="00FD4EA4"/>
    <w:rsid w:val="00FF1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chartTrackingRefBased/>
  <w15:docId w15:val="{845EB055-9A93-4732-8A63-9B823DBE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F4B"/>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12"/>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2"/>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1"/>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F0145C"/>
    <w:pPr>
      <w:spacing w:after="0" w:line="240" w:lineRule="auto"/>
      <w:ind w:left="720"/>
    </w:pPr>
    <w:rPr>
      <w:rFonts w:ascii="Calibri" w:eastAsiaTheme="minorHAnsi" w:hAnsi="Calibri" w:cs="Times New Roman"/>
      <w:color w:val="auto"/>
      <w:sz w:val="22"/>
      <w:szCs w:val="22"/>
      <w:lang w:eastAsia="en-US"/>
    </w:rPr>
  </w:style>
  <w:style w:type="character" w:styleId="Hyperlink">
    <w:name w:val="Hyperlink"/>
    <w:basedOn w:val="DefaultParagraphFont"/>
    <w:uiPriority w:val="99"/>
    <w:unhideWhenUsed/>
    <w:rsid w:val="00EC0351"/>
    <w:rPr>
      <w:color w:val="6EAC1C" w:themeColor="hyperlink"/>
      <w:u w:val="single"/>
    </w:rPr>
  </w:style>
  <w:style w:type="paragraph" w:styleId="ListNumber2">
    <w:name w:val="List Number 2"/>
    <w:basedOn w:val="Normal"/>
    <w:uiPriority w:val="12"/>
    <w:unhideWhenUsed/>
    <w:qFormat/>
    <w:rsid w:val="004C1969"/>
    <w:pPr>
      <w:spacing w:line="276" w:lineRule="auto"/>
      <w:ind w:left="720" w:hanging="588"/>
    </w:pPr>
    <w:rPr>
      <w:rFonts w:eastAsia="Times New Roman" w:cs="Times New Roman"/>
      <w:color w:val="auto"/>
      <w:sz w:val="20"/>
      <w:szCs w:val="24"/>
      <w:lang w:eastAsia="en-US"/>
    </w:rPr>
  </w:style>
  <w:style w:type="paragraph" w:customStyle="1" w:styleId="xmsonormal">
    <w:name w:val="x_msonormal"/>
    <w:basedOn w:val="Normal"/>
    <w:uiPriority w:val="99"/>
    <w:rsid w:val="00D056CD"/>
    <w:pPr>
      <w:spacing w:after="0" w:line="240" w:lineRule="auto"/>
    </w:pPr>
    <w:rPr>
      <w:rFonts w:ascii="Calibri" w:eastAsiaTheme="minorHAnsi" w:hAnsi="Calibri" w:cs="Times New Roman"/>
      <w:color w:val="auto"/>
      <w:sz w:val="22"/>
      <w:szCs w:val="22"/>
      <w:lang w:eastAsia="en-US"/>
    </w:rPr>
  </w:style>
  <w:style w:type="paragraph" w:customStyle="1" w:styleId="xxxxxxmsonormal">
    <w:name w:val="x_xxxxxmsonormal"/>
    <w:basedOn w:val="Normal"/>
    <w:uiPriority w:val="99"/>
    <w:rsid w:val="0081668A"/>
    <w:pPr>
      <w:spacing w:after="0" w:line="240" w:lineRule="auto"/>
    </w:pPr>
    <w:rPr>
      <w:rFonts w:ascii="Times New Roman" w:eastAsiaTheme="minorHAnsi" w:hAnsi="Times New Roman" w:cs="Times New Roman"/>
      <w:color w:val="auto"/>
      <w:szCs w:val="24"/>
      <w:lang w:eastAsia="en-US"/>
    </w:rPr>
  </w:style>
  <w:style w:type="paragraph" w:customStyle="1" w:styleId="xxxxxxmsolistparagraph">
    <w:name w:val="x_xxxxxmsolistparagraph"/>
    <w:basedOn w:val="Normal"/>
    <w:uiPriority w:val="99"/>
    <w:rsid w:val="0081668A"/>
    <w:pPr>
      <w:spacing w:after="0" w:line="240" w:lineRule="auto"/>
    </w:pPr>
    <w:rPr>
      <w:rFonts w:ascii="Times New Roman" w:eastAsiaTheme="minorHAnsi" w:hAnsi="Times New Roman" w:cs="Times New Roman"/>
      <w:color w:val="auto"/>
      <w:szCs w:val="24"/>
      <w:lang w:eastAsia="en-US"/>
    </w:rPr>
  </w:style>
  <w:style w:type="paragraph" w:customStyle="1" w:styleId="xmsoplaintext">
    <w:name w:val="x_msoplaintext"/>
    <w:basedOn w:val="Normal"/>
    <w:uiPriority w:val="99"/>
    <w:rsid w:val="0081668A"/>
    <w:pPr>
      <w:spacing w:after="0" w:line="240" w:lineRule="auto"/>
    </w:pPr>
    <w:rPr>
      <w:rFonts w:ascii="Calibri" w:eastAsiaTheme="minorHAns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3555">
      <w:bodyDiv w:val="1"/>
      <w:marLeft w:val="0"/>
      <w:marRight w:val="0"/>
      <w:marTop w:val="0"/>
      <w:marBottom w:val="0"/>
      <w:divBdr>
        <w:top w:val="none" w:sz="0" w:space="0" w:color="auto"/>
        <w:left w:val="none" w:sz="0" w:space="0" w:color="auto"/>
        <w:bottom w:val="none" w:sz="0" w:space="0" w:color="auto"/>
        <w:right w:val="none" w:sz="0" w:space="0" w:color="auto"/>
      </w:divBdr>
    </w:div>
    <w:div w:id="82847368">
      <w:bodyDiv w:val="1"/>
      <w:marLeft w:val="0"/>
      <w:marRight w:val="0"/>
      <w:marTop w:val="0"/>
      <w:marBottom w:val="0"/>
      <w:divBdr>
        <w:top w:val="none" w:sz="0" w:space="0" w:color="auto"/>
        <w:left w:val="none" w:sz="0" w:space="0" w:color="auto"/>
        <w:bottom w:val="none" w:sz="0" w:space="0" w:color="auto"/>
        <w:right w:val="none" w:sz="0" w:space="0" w:color="auto"/>
      </w:divBdr>
    </w:div>
    <w:div w:id="351610323">
      <w:bodyDiv w:val="1"/>
      <w:marLeft w:val="0"/>
      <w:marRight w:val="0"/>
      <w:marTop w:val="0"/>
      <w:marBottom w:val="0"/>
      <w:divBdr>
        <w:top w:val="none" w:sz="0" w:space="0" w:color="auto"/>
        <w:left w:val="none" w:sz="0" w:space="0" w:color="auto"/>
        <w:bottom w:val="none" w:sz="0" w:space="0" w:color="auto"/>
        <w:right w:val="none" w:sz="0" w:space="0" w:color="auto"/>
      </w:divBdr>
    </w:div>
    <w:div w:id="455294907">
      <w:bodyDiv w:val="1"/>
      <w:marLeft w:val="0"/>
      <w:marRight w:val="0"/>
      <w:marTop w:val="0"/>
      <w:marBottom w:val="0"/>
      <w:divBdr>
        <w:top w:val="none" w:sz="0" w:space="0" w:color="auto"/>
        <w:left w:val="none" w:sz="0" w:space="0" w:color="auto"/>
        <w:bottom w:val="none" w:sz="0" w:space="0" w:color="auto"/>
        <w:right w:val="none" w:sz="0" w:space="0" w:color="auto"/>
      </w:divBdr>
    </w:div>
    <w:div w:id="532964761">
      <w:bodyDiv w:val="1"/>
      <w:marLeft w:val="0"/>
      <w:marRight w:val="0"/>
      <w:marTop w:val="0"/>
      <w:marBottom w:val="0"/>
      <w:divBdr>
        <w:top w:val="none" w:sz="0" w:space="0" w:color="auto"/>
        <w:left w:val="none" w:sz="0" w:space="0" w:color="auto"/>
        <w:bottom w:val="none" w:sz="0" w:space="0" w:color="auto"/>
        <w:right w:val="none" w:sz="0" w:space="0" w:color="auto"/>
      </w:divBdr>
    </w:div>
    <w:div w:id="536822040">
      <w:bodyDiv w:val="1"/>
      <w:marLeft w:val="0"/>
      <w:marRight w:val="0"/>
      <w:marTop w:val="0"/>
      <w:marBottom w:val="0"/>
      <w:divBdr>
        <w:top w:val="none" w:sz="0" w:space="0" w:color="auto"/>
        <w:left w:val="none" w:sz="0" w:space="0" w:color="auto"/>
        <w:bottom w:val="none" w:sz="0" w:space="0" w:color="auto"/>
        <w:right w:val="none" w:sz="0" w:space="0" w:color="auto"/>
      </w:divBdr>
    </w:div>
    <w:div w:id="583688536">
      <w:bodyDiv w:val="1"/>
      <w:marLeft w:val="0"/>
      <w:marRight w:val="0"/>
      <w:marTop w:val="0"/>
      <w:marBottom w:val="0"/>
      <w:divBdr>
        <w:top w:val="none" w:sz="0" w:space="0" w:color="auto"/>
        <w:left w:val="none" w:sz="0" w:space="0" w:color="auto"/>
        <w:bottom w:val="none" w:sz="0" w:space="0" w:color="auto"/>
        <w:right w:val="none" w:sz="0" w:space="0" w:color="auto"/>
      </w:divBdr>
    </w:div>
    <w:div w:id="588201580">
      <w:bodyDiv w:val="1"/>
      <w:marLeft w:val="0"/>
      <w:marRight w:val="0"/>
      <w:marTop w:val="0"/>
      <w:marBottom w:val="0"/>
      <w:divBdr>
        <w:top w:val="none" w:sz="0" w:space="0" w:color="auto"/>
        <w:left w:val="none" w:sz="0" w:space="0" w:color="auto"/>
        <w:bottom w:val="none" w:sz="0" w:space="0" w:color="auto"/>
        <w:right w:val="none" w:sz="0" w:space="0" w:color="auto"/>
      </w:divBdr>
    </w:div>
    <w:div w:id="654995548">
      <w:bodyDiv w:val="1"/>
      <w:marLeft w:val="0"/>
      <w:marRight w:val="0"/>
      <w:marTop w:val="0"/>
      <w:marBottom w:val="0"/>
      <w:divBdr>
        <w:top w:val="none" w:sz="0" w:space="0" w:color="auto"/>
        <w:left w:val="none" w:sz="0" w:space="0" w:color="auto"/>
        <w:bottom w:val="none" w:sz="0" w:space="0" w:color="auto"/>
        <w:right w:val="none" w:sz="0" w:space="0" w:color="auto"/>
      </w:divBdr>
    </w:div>
    <w:div w:id="1025521716">
      <w:bodyDiv w:val="1"/>
      <w:marLeft w:val="0"/>
      <w:marRight w:val="0"/>
      <w:marTop w:val="0"/>
      <w:marBottom w:val="0"/>
      <w:divBdr>
        <w:top w:val="none" w:sz="0" w:space="0" w:color="auto"/>
        <w:left w:val="none" w:sz="0" w:space="0" w:color="auto"/>
        <w:bottom w:val="none" w:sz="0" w:space="0" w:color="auto"/>
        <w:right w:val="none" w:sz="0" w:space="0" w:color="auto"/>
      </w:divBdr>
    </w:div>
    <w:div w:id="1353337607">
      <w:bodyDiv w:val="1"/>
      <w:marLeft w:val="0"/>
      <w:marRight w:val="0"/>
      <w:marTop w:val="0"/>
      <w:marBottom w:val="0"/>
      <w:divBdr>
        <w:top w:val="none" w:sz="0" w:space="0" w:color="auto"/>
        <w:left w:val="none" w:sz="0" w:space="0" w:color="auto"/>
        <w:bottom w:val="none" w:sz="0" w:space="0" w:color="auto"/>
        <w:right w:val="none" w:sz="0" w:space="0" w:color="auto"/>
      </w:divBdr>
    </w:div>
    <w:div w:id="1670132118">
      <w:bodyDiv w:val="1"/>
      <w:marLeft w:val="0"/>
      <w:marRight w:val="0"/>
      <w:marTop w:val="0"/>
      <w:marBottom w:val="0"/>
      <w:divBdr>
        <w:top w:val="none" w:sz="0" w:space="0" w:color="auto"/>
        <w:left w:val="none" w:sz="0" w:space="0" w:color="auto"/>
        <w:bottom w:val="none" w:sz="0" w:space="0" w:color="auto"/>
        <w:right w:val="none" w:sz="0" w:space="0" w:color="auto"/>
      </w:divBdr>
    </w:div>
    <w:div w:id="1888027894">
      <w:bodyDiv w:val="1"/>
      <w:marLeft w:val="0"/>
      <w:marRight w:val="0"/>
      <w:marTop w:val="0"/>
      <w:marBottom w:val="0"/>
      <w:divBdr>
        <w:top w:val="none" w:sz="0" w:space="0" w:color="auto"/>
        <w:left w:val="none" w:sz="0" w:space="0" w:color="auto"/>
        <w:bottom w:val="none" w:sz="0" w:space="0" w:color="auto"/>
        <w:right w:val="none" w:sz="0" w:space="0" w:color="auto"/>
      </w:divBdr>
    </w:div>
    <w:div w:id="19979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131327\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C54ADF56AA4E9686ED6ADC4ED26449"/>
        <w:category>
          <w:name w:val="General"/>
          <w:gallery w:val="placeholder"/>
        </w:category>
        <w:types>
          <w:type w:val="bbPlcHdr"/>
        </w:types>
        <w:behaviors>
          <w:behavior w:val="content"/>
        </w:behaviors>
        <w:guid w:val="{E118E123-165C-492E-BA65-31B12483C193}"/>
      </w:docPartPr>
      <w:docPartBody>
        <w:p w:rsidR="00E81C6C" w:rsidRDefault="00F67683">
          <w:pPr>
            <w:pStyle w:val="39C54ADF56AA4E9686ED6ADC4ED26449"/>
          </w:pPr>
          <w:r w:rsidRPr="000102B6">
            <w:t>In Attendance</w:t>
          </w:r>
        </w:p>
      </w:docPartBody>
    </w:docPart>
    <w:docPart>
      <w:docPartPr>
        <w:name w:val="88F6E1FF0F194602B0AE5EA91613B0C8"/>
        <w:category>
          <w:name w:val="General"/>
          <w:gallery w:val="placeholder"/>
        </w:category>
        <w:types>
          <w:type w:val="bbPlcHdr"/>
        </w:types>
        <w:behaviors>
          <w:behavior w:val="content"/>
        </w:behaviors>
        <w:guid w:val="{24A6379A-BDE9-44D5-BCCB-2E4D68D8710B}"/>
      </w:docPartPr>
      <w:docPartBody>
        <w:p w:rsidR="00977D93" w:rsidRDefault="00B26BB4" w:rsidP="00B26BB4">
          <w:pPr>
            <w:pStyle w:val="88F6E1FF0F194602B0AE5EA91613B0C8"/>
          </w:pPr>
          <w:r w:rsidRPr="00CA6B4F">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683"/>
    <w:rsid w:val="00977D93"/>
    <w:rsid w:val="00B26BB4"/>
    <w:rsid w:val="00D67AA7"/>
    <w:rsid w:val="00E81C6C"/>
    <w:rsid w:val="00F6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3395FBA3E04965AC039BA29CB5F1C7">
    <w:name w:val="A33395FBA3E04965AC039BA29CB5F1C7"/>
  </w:style>
  <w:style w:type="character" w:styleId="PlaceholderText">
    <w:name w:val="Placeholder Text"/>
    <w:basedOn w:val="DefaultParagraphFont"/>
    <w:uiPriority w:val="99"/>
    <w:semiHidden/>
    <w:rPr>
      <w:color w:val="808080"/>
    </w:rPr>
  </w:style>
  <w:style w:type="paragraph" w:customStyle="1" w:styleId="13C5BCF2B84D445CA8F95EFB05ABE424">
    <w:name w:val="13C5BCF2B84D445CA8F95EFB05ABE424"/>
  </w:style>
  <w:style w:type="paragraph" w:customStyle="1" w:styleId="C12AC16BDE5941F08C16AFA17EE41D14">
    <w:name w:val="C12AC16BDE5941F08C16AFA17EE41D14"/>
  </w:style>
  <w:style w:type="paragraph" w:customStyle="1" w:styleId="8A58BF20B7344F8A9E3B0557BB9F8A81">
    <w:name w:val="8A58BF20B7344F8A9E3B0557BB9F8A81"/>
  </w:style>
  <w:style w:type="paragraph" w:customStyle="1" w:styleId="39C54ADF56AA4E9686ED6ADC4ED26449">
    <w:name w:val="39C54ADF56AA4E9686ED6ADC4ED26449"/>
  </w:style>
  <w:style w:type="paragraph" w:customStyle="1" w:styleId="64AC0C726CBF43E692F747251CB5CC54">
    <w:name w:val="64AC0C726CBF43E692F747251CB5CC54"/>
  </w:style>
  <w:style w:type="paragraph" w:customStyle="1" w:styleId="FD3E9C2C8F8A48AAA99461B54298DCBF">
    <w:name w:val="FD3E9C2C8F8A48AAA99461B54298DCBF"/>
  </w:style>
  <w:style w:type="paragraph" w:customStyle="1" w:styleId="C57A1CF7952B42BBBD0BEF6B1AB58B34">
    <w:name w:val="C57A1CF7952B42BBBD0BEF6B1AB58B34"/>
  </w:style>
  <w:style w:type="paragraph" w:customStyle="1" w:styleId="D1636E1FD86F4F9DBCDC018458805F7D">
    <w:name w:val="D1636E1FD86F4F9DBCDC018458805F7D"/>
  </w:style>
  <w:style w:type="paragraph" w:customStyle="1" w:styleId="9909113E682F4A6EB8E08009C63714C1">
    <w:name w:val="9909113E682F4A6EB8E08009C63714C1"/>
  </w:style>
  <w:style w:type="paragraph" w:customStyle="1" w:styleId="D7298396F402442FAA4000B6A00EF0DD">
    <w:name w:val="D7298396F402442FAA4000B6A00EF0DD"/>
  </w:style>
  <w:style w:type="paragraph" w:customStyle="1" w:styleId="EFE06C4D2609446EA6BEE53526087F49">
    <w:name w:val="EFE06C4D2609446EA6BEE53526087F49"/>
  </w:style>
  <w:style w:type="paragraph" w:customStyle="1" w:styleId="2E18575F31DB4A778DB703C69FBC7F2D">
    <w:name w:val="2E18575F31DB4A778DB703C69FBC7F2D"/>
  </w:style>
  <w:style w:type="paragraph" w:customStyle="1" w:styleId="0090EE304FE94EA6A16FC20F5B140F3C">
    <w:name w:val="0090EE304FE94EA6A16FC20F5B140F3C"/>
  </w:style>
  <w:style w:type="paragraph" w:customStyle="1" w:styleId="302C6842C67A4E519F6C5A8301DAAFD0">
    <w:name w:val="302C6842C67A4E519F6C5A8301DAAFD0"/>
  </w:style>
  <w:style w:type="paragraph" w:customStyle="1" w:styleId="4B4AE38C1B1B4851A9D34D1A41CA9FAB">
    <w:name w:val="4B4AE38C1B1B4851A9D34D1A41CA9FAB"/>
  </w:style>
  <w:style w:type="paragraph" w:customStyle="1" w:styleId="CEF2BFBC01BB4E8E9690C7B6088D7E90">
    <w:name w:val="CEF2BFBC01BB4E8E9690C7B6088D7E90"/>
  </w:style>
  <w:style w:type="paragraph" w:customStyle="1" w:styleId="265E944FDDB94C3ABEFFF664F44BA9C6">
    <w:name w:val="265E944FDDB94C3ABEFFF664F44BA9C6"/>
  </w:style>
  <w:style w:type="paragraph" w:customStyle="1" w:styleId="1487F96CE7734A688232C69A87404A7C">
    <w:name w:val="1487F96CE7734A688232C69A87404A7C"/>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customStyle="1" w:styleId="E225869629BC4C918DE1C9D7E6FC9B7B">
    <w:name w:val="E225869629BC4C918DE1C9D7E6FC9B7B"/>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eastAsia="ja-JP"/>
    </w:rPr>
  </w:style>
  <w:style w:type="paragraph" w:customStyle="1" w:styleId="104FF68637AC42FF9605F246085E4B41">
    <w:name w:val="104FF68637AC42FF9605F246085E4B41"/>
  </w:style>
  <w:style w:type="paragraph" w:customStyle="1" w:styleId="721648151AE1495EAB8C0EF8F0A2D6EA">
    <w:name w:val="721648151AE1495EAB8C0EF8F0A2D6EA"/>
  </w:style>
  <w:style w:type="paragraph" w:customStyle="1" w:styleId="7C62CEFA8828421CBFBEFBCF760897E1">
    <w:name w:val="7C62CEFA8828421CBFBEFBCF760897E1"/>
  </w:style>
  <w:style w:type="paragraph" w:customStyle="1" w:styleId="4510D260211B41329CD0B6C050450912">
    <w:name w:val="4510D260211B41329CD0B6C050450912"/>
  </w:style>
  <w:style w:type="paragraph" w:customStyle="1" w:styleId="EFA65C3C270E4D999C04E212C784DA65">
    <w:name w:val="EFA65C3C270E4D999C04E212C784DA65"/>
  </w:style>
  <w:style w:type="paragraph" w:customStyle="1" w:styleId="C834DE028A7F42E3A1E5896EE1ECB3CA">
    <w:name w:val="C834DE028A7F42E3A1E5896EE1ECB3CA"/>
  </w:style>
  <w:style w:type="paragraph" w:customStyle="1" w:styleId="75210332AB364D1E9416316987C34F24">
    <w:name w:val="75210332AB364D1E9416316987C34F24"/>
  </w:style>
  <w:style w:type="paragraph" w:customStyle="1" w:styleId="82A042674E2D47E1ACE12F563E30EEEA">
    <w:name w:val="82A042674E2D47E1ACE12F563E30EEEA"/>
  </w:style>
  <w:style w:type="paragraph" w:customStyle="1" w:styleId="2D0F2B3C641F423EAAD8997B93D5FD75">
    <w:name w:val="2D0F2B3C641F423EAAD8997B93D5FD75"/>
  </w:style>
  <w:style w:type="paragraph" w:customStyle="1" w:styleId="91E5E6E0D89041319B81A001FE5938BC">
    <w:name w:val="91E5E6E0D89041319B81A001FE5938BC"/>
  </w:style>
  <w:style w:type="paragraph" w:customStyle="1" w:styleId="45577594670248CC99D66EF5F74E72F8">
    <w:name w:val="45577594670248CC99D66EF5F74E72F8"/>
    <w:rsid w:val="00F67683"/>
  </w:style>
  <w:style w:type="paragraph" w:customStyle="1" w:styleId="B640AA51F6BB4B2C8DFAF661D8B7497A">
    <w:name w:val="B640AA51F6BB4B2C8DFAF661D8B7497A"/>
    <w:rsid w:val="00F67683"/>
  </w:style>
  <w:style w:type="paragraph" w:customStyle="1" w:styleId="88F6E1FF0F194602B0AE5EA91613B0C8">
    <w:name w:val="88F6E1FF0F194602B0AE5EA91613B0C8"/>
    <w:rsid w:val="00B26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7B9BB-1AEF-4951-BFBA-F9133C80F3EA}">
  <ds:schemaRefs>
    <ds:schemaRef ds:uri="http://schemas.microsoft.com/office/2006/documentManagement/types"/>
    <ds:schemaRef ds:uri="http://purl.org/dc/terms/"/>
    <ds:schemaRef ds:uri="http://schemas.microsoft.com/sharepoint/v3"/>
    <ds:schemaRef ds:uri="http://purl.org/dc/dcmitype/"/>
    <ds:schemaRef ds:uri="http://schemas.microsoft.com/office/2006/metadata/properties"/>
    <ds:schemaRef ds:uri="http://purl.org/dc/elements/1.1/"/>
    <ds:schemaRef ds:uri="6dc4bcd6-49db-4c07-9060-8acfc67cef9f"/>
    <ds:schemaRef ds:uri="http://schemas.microsoft.com/office/infopath/2007/PartnerControls"/>
    <ds:schemaRef ds:uri="http://schemas.openxmlformats.org/package/2006/metadata/core-properties"/>
    <ds:schemaRef ds:uri="fb0879af-3eba-417a-a55a-ffe6dcd6ca77"/>
    <ds:schemaRef ds:uri="http://www.w3.org/XML/1998/namespace"/>
  </ds:schemaRefs>
</ds:datastoreItem>
</file>

<file path=customXml/itemProps2.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4.xml><?xml version="1.0" encoding="utf-8"?>
<ds:datastoreItem xmlns:ds="http://schemas.openxmlformats.org/officeDocument/2006/customXml" ds:itemID="{C37B416B-A3C7-4B35-BFB6-583E3F4B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minutes</Template>
  <TotalTime>4777</TotalTime>
  <Pages>5</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Gladielise Borges</dc:creator>
  <cp:keywords/>
  <dc:description/>
  <cp:lastModifiedBy>Gladielise Borges</cp:lastModifiedBy>
  <cp:revision>68</cp:revision>
  <cp:lastPrinted>2020-01-29T17:45:00Z</cp:lastPrinted>
  <dcterms:created xsi:type="dcterms:W3CDTF">2020-05-15T12:18:00Z</dcterms:created>
  <dcterms:modified xsi:type="dcterms:W3CDTF">2020-06-22T14:56:00Z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