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45C" w:rsidRPr="00410A08" w:rsidRDefault="00F0145C" w:rsidP="00F0145C">
      <w:pPr>
        <w:pStyle w:val="Heading1"/>
        <w:rPr>
          <w:rFonts w:eastAsiaTheme="minorEastAsia" w:cstheme="minorBidi"/>
          <w:b/>
          <w:caps/>
          <w:color w:val="FFFFFF" w:themeColor="background1"/>
          <w:sz w:val="52"/>
          <w:szCs w:val="20"/>
        </w:rPr>
      </w:pPr>
    </w:p>
    <w:p w:rsidR="00A41DFA" w:rsidRPr="00DD0544" w:rsidRDefault="00B120D9" w:rsidP="00A41DFA">
      <w:pPr>
        <w:pStyle w:val="Details"/>
        <w:spacing w:before="0"/>
        <w:jc w:val="center"/>
        <w:rPr>
          <w:b/>
        </w:rPr>
      </w:pPr>
      <w:r w:rsidRPr="00DD0544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282575</wp:posOffset>
                </wp:positionV>
                <wp:extent cx="6943725" cy="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4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1B4440" id="Straight Connector 10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2.25pt" to="536.2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7RL2AEAAA8EAAAOAAAAZHJzL2Uyb0RvYy54bWysU02PEzEMvSPxH6Lc6bQFFhh1uoeulguC&#10;igXu2YzTiZTEkRP68e9xMu10BQgJxCWKE79nvxdndXv0TuyBksXQycVsLgUEjb0Nu05+/XL/4q0U&#10;KavQK4cBOnmCJG/Xz5+tDrGFJQ7oeiDBJCG1h9jJIefYNk3SA3iVZhgh8KVB8ipzSLumJ3Vgdu+a&#10;5Xx+0xyQ+kioISU+vRsv5bryGwM6fzImQRauk9xbrivV9bGszXql2h2pOFh9bkP9Qxde2cBFJ6o7&#10;lZX4TvYXKm81YUKTZxp9g8ZYDVUDq1nMf1LzMKgIVQubk+JkU/p/tPrjfkvC9vx2bE9Qnt/oIZOy&#10;uyGLDYbADiIJvmSnDjG1DNiELZ2jFLdUZB8NeWGcjd+YqBrB0sSx+nyafIZjFpoPb969evlm+VoK&#10;fblrRopCFSnl94BelE0nnQ3FAtWq/YeUuSynXlLKsQtlTehsf2+dq0EZHtg4EnvFz56Pi9I8455k&#10;cVSQTZE0iqi7fHIwsn4Gw7Zws6OcOpBXTqU1hHzhdYGzC8xwBxNwXtv+I/CcX6BQh/VvwBOiVsaQ&#10;J7C3Ael31a9WmDH/4sCou1jwiP2pPm+1hqeuOnf+IWWsn8YVfv3H6x8AAAD//wMAUEsDBBQABgAI&#10;AAAAIQA1DxpJ4AAAAAoBAAAPAAAAZHJzL2Rvd25yZXYueG1sTI/NTsMwEITvSLyDtUjcWidRgSrE&#10;qRASB6Sq9IdDubn2kgTidYg3bXh7XHGA2+7OaPabYjG6VhyxD40nBek0AYFkvG2oUvC6e5rMQQTW&#10;ZHXrCRV8Y4BFeXlR6Nz6E23wuOVKxBAKuVZQM3e5lMHU6HSY+g4pau++d5rj2lfS9voUw10rsyS5&#10;lU43FD/UusPHGs3ndnAK9unz19p0H+vdi1m+9UterZAHpa6vxod7EIwj/5nhjB/RoYxMBz+QDaJV&#10;MMnS2IUVzGY3IM6G5C6L0+H3IstC/q9Q/gAAAP//AwBQSwECLQAUAAYACAAAACEAtoM4kv4AAADh&#10;AQAAEwAAAAAAAAAAAAAAAAAAAAAAW0NvbnRlbnRfVHlwZXNdLnhtbFBLAQItABQABgAIAAAAIQA4&#10;/SH/1gAAAJQBAAALAAAAAAAAAAAAAAAAAC8BAABfcmVscy8ucmVsc1BLAQItABQABgAIAAAAIQD5&#10;T7RL2AEAAA8EAAAOAAAAAAAAAAAAAAAAAC4CAABkcnMvZTJvRG9jLnhtbFBLAQItABQABgAIAAAA&#10;IQA1DxpJ4AAAAAoBAAAPAAAAAAAAAAAAAAAAADI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="00A41DFA" w:rsidRPr="00DD0544">
        <w:rPr>
          <w:b/>
        </w:rPr>
        <w:t>M.D. Program Curriculum Committee Meeting Minutes</w:t>
      </w:r>
    </w:p>
    <w:p w:rsidR="00A41DFA" w:rsidRPr="00DD0544" w:rsidRDefault="00A41DFA" w:rsidP="00F0145C">
      <w:pPr>
        <w:pStyle w:val="Details"/>
        <w:spacing w:before="0"/>
        <w:rPr>
          <w:b/>
        </w:rPr>
      </w:pPr>
    </w:p>
    <w:p w:rsidR="00DC5CA9" w:rsidRPr="00DD0544" w:rsidRDefault="008962D9" w:rsidP="00F0145C">
      <w:pPr>
        <w:pStyle w:val="Details"/>
        <w:spacing w:before="0"/>
      </w:pPr>
      <w:r w:rsidRPr="00DD0544">
        <w:rPr>
          <w:b/>
        </w:rPr>
        <w:t>Date</w:t>
      </w:r>
      <w:r w:rsidRPr="00DD0544">
        <w:t>:</w:t>
      </w:r>
      <w:r w:rsidR="00DC5CA9" w:rsidRPr="00DD0544">
        <w:t xml:space="preserve"> </w:t>
      </w:r>
      <w:r w:rsidR="00400591">
        <w:rPr>
          <w:sz w:val="24"/>
          <w:szCs w:val="24"/>
        </w:rPr>
        <w:t>April 19</w:t>
      </w:r>
      <w:r w:rsidR="00656402" w:rsidRPr="00DD0544">
        <w:rPr>
          <w:sz w:val="24"/>
          <w:szCs w:val="24"/>
        </w:rPr>
        <w:t>, 2019</w:t>
      </w:r>
      <w:r w:rsidR="00F0145C" w:rsidRPr="00DD0544">
        <w:rPr>
          <w:sz w:val="24"/>
          <w:szCs w:val="24"/>
        </w:rPr>
        <w:tab/>
      </w:r>
      <w:r w:rsidR="00F0145C" w:rsidRPr="00DD0544">
        <w:tab/>
      </w:r>
      <w:r w:rsidR="00F0145C" w:rsidRPr="00DD0544">
        <w:tab/>
      </w:r>
      <w:r w:rsidR="00F0145C" w:rsidRPr="00DD0544">
        <w:tab/>
      </w:r>
      <w:r w:rsidR="00F0145C" w:rsidRPr="00DD0544">
        <w:tab/>
      </w:r>
      <w:r w:rsidR="00F0145C" w:rsidRPr="00DD0544">
        <w:tab/>
      </w:r>
      <w:r w:rsidR="00B120D9" w:rsidRPr="00DD0544">
        <w:t xml:space="preserve">    </w:t>
      </w:r>
      <w:r w:rsidR="00B120D9" w:rsidRPr="00DD0544">
        <w:tab/>
      </w:r>
      <w:r w:rsidRPr="00DD0544">
        <w:rPr>
          <w:b/>
        </w:rPr>
        <w:t>Time</w:t>
      </w:r>
      <w:r w:rsidRPr="00DD0544">
        <w:t>:</w:t>
      </w:r>
      <w:r w:rsidR="00DC5CA9" w:rsidRPr="00DD0544">
        <w:t xml:space="preserve"> </w:t>
      </w:r>
      <w:r w:rsidR="00340468" w:rsidRPr="00DD0544">
        <w:rPr>
          <w:sz w:val="24"/>
          <w:szCs w:val="24"/>
        </w:rPr>
        <w:t>2:0</w:t>
      </w:r>
      <w:r w:rsidR="00400591">
        <w:rPr>
          <w:sz w:val="24"/>
          <w:szCs w:val="24"/>
        </w:rPr>
        <w:t>1</w:t>
      </w:r>
      <w:r w:rsidR="00F0145C" w:rsidRPr="00DD0544">
        <w:rPr>
          <w:sz w:val="24"/>
          <w:szCs w:val="24"/>
        </w:rPr>
        <w:t xml:space="preserve"> PM – </w:t>
      </w:r>
      <w:r w:rsidR="00340468" w:rsidRPr="00DD0544">
        <w:rPr>
          <w:sz w:val="24"/>
          <w:szCs w:val="24"/>
        </w:rPr>
        <w:t>3:</w:t>
      </w:r>
      <w:r w:rsidR="00400591">
        <w:rPr>
          <w:sz w:val="24"/>
          <w:szCs w:val="24"/>
        </w:rPr>
        <w:t>24</w:t>
      </w:r>
      <w:r w:rsidR="00727542" w:rsidRPr="00DD0544">
        <w:rPr>
          <w:sz w:val="24"/>
          <w:szCs w:val="24"/>
        </w:rPr>
        <w:t xml:space="preserve"> </w:t>
      </w:r>
      <w:r w:rsidR="00F0145C" w:rsidRPr="00DD0544">
        <w:rPr>
          <w:sz w:val="24"/>
          <w:szCs w:val="24"/>
        </w:rPr>
        <w:t>PM</w:t>
      </w:r>
    </w:p>
    <w:p w:rsidR="00DC5CA9" w:rsidRPr="00DD0544" w:rsidRDefault="00F0145C" w:rsidP="00317906">
      <w:pPr>
        <w:pStyle w:val="Details"/>
      </w:pPr>
      <w:r w:rsidRPr="00DD0544">
        <w:rPr>
          <w:b/>
        </w:rPr>
        <w:t>Ch</w:t>
      </w:r>
      <w:bookmarkStart w:id="0" w:name="_GoBack"/>
      <w:bookmarkEnd w:id="0"/>
      <w:r w:rsidRPr="00DD0544">
        <w:rPr>
          <w:b/>
        </w:rPr>
        <w:t>aired by</w:t>
      </w:r>
      <w:r w:rsidR="008962D9" w:rsidRPr="00DD0544">
        <w:t>:</w:t>
      </w:r>
      <w:r w:rsidR="00DC5CA9" w:rsidRPr="00DD0544">
        <w:t xml:space="preserve"> </w:t>
      </w:r>
      <w:r w:rsidR="00034371" w:rsidRPr="00DD0544">
        <w:rPr>
          <w:sz w:val="24"/>
          <w:szCs w:val="24"/>
        </w:rPr>
        <w:t xml:space="preserve">Dr. </w:t>
      </w:r>
      <w:r w:rsidRPr="00DD0544">
        <w:rPr>
          <w:sz w:val="24"/>
          <w:szCs w:val="24"/>
        </w:rPr>
        <w:t>Richard Peppler</w:t>
      </w:r>
      <w:r w:rsidR="00F85300" w:rsidRPr="00DD0544">
        <w:rPr>
          <w:sz w:val="24"/>
          <w:szCs w:val="24"/>
        </w:rPr>
        <w:t xml:space="preserve"> </w:t>
      </w:r>
    </w:p>
    <w:p w:rsidR="00CA6B4F" w:rsidRPr="00DD0544" w:rsidRDefault="005D3A44" w:rsidP="000102B6">
      <w:pPr>
        <w:pStyle w:val="Heading1"/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b/>
            <w:color w:val="auto"/>
          </w:rPr>
          <w:alias w:val="In attendance:"/>
          <w:tag w:val="In attendance:"/>
          <w:id w:val="-34966697"/>
          <w:placeholder>
            <w:docPart w:val="39C54ADF56AA4E9686ED6ADC4ED26449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CA6B4F" w:rsidRPr="00DD0544">
            <w:rPr>
              <w:rFonts w:asciiTheme="minorHAnsi" w:hAnsiTheme="minorHAnsi"/>
              <w:b/>
              <w:color w:val="auto"/>
            </w:rPr>
            <w:t>In Attendance</w:t>
          </w:r>
        </w:sdtContent>
      </w:sdt>
    </w:p>
    <w:p w:rsidR="00CA6B4F" w:rsidRPr="00DD0544" w:rsidRDefault="00034371" w:rsidP="00F0145C">
      <w:pPr>
        <w:spacing w:after="0" w:line="276" w:lineRule="auto"/>
        <w:jc w:val="both"/>
      </w:pPr>
      <w:r w:rsidRPr="00DD0544">
        <w:t xml:space="preserve">Drs. </w:t>
      </w:r>
      <w:r w:rsidR="007E2532">
        <w:t xml:space="preserve">Berman, </w:t>
      </w:r>
      <w:r w:rsidR="00656402" w:rsidRPr="00DD0544">
        <w:t xml:space="preserve">Castiglioni, </w:t>
      </w:r>
      <w:r w:rsidR="007E2532">
        <w:t xml:space="preserve">Daroowalla, Davey, </w:t>
      </w:r>
      <w:r w:rsidR="00340468" w:rsidRPr="00DD0544">
        <w:t>Dil</w:t>
      </w:r>
      <w:r w:rsidR="00656402" w:rsidRPr="00DD0544">
        <w:t xml:space="preserve">, </w:t>
      </w:r>
      <w:r w:rsidR="007E2532">
        <w:t xml:space="preserve">Fagan, Gorman, </w:t>
      </w:r>
      <w:r w:rsidR="00837A34" w:rsidRPr="00DD0544">
        <w:t>Gros</w:t>
      </w:r>
      <w:r w:rsidR="00656402" w:rsidRPr="00DD0544">
        <w:t xml:space="preserve">, </w:t>
      </w:r>
      <w:r w:rsidR="007E2532">
        <w:t xml:space="preserve">Harris, Hirumi, </w:t>
      </w:r>
      <w:r w:rsidR="00D343BC" w:rsidRPr="00DD0544">
        <w:t xml:space="preserve">Kay, </w:t>
      </w:r>
      <w:r w:rsidR="00D837E2" w:rsidRPr="00DD0544">
        <w:t>Kibble</w:t>
      </w:r>
      <w:r w:rsidR="00F0145C" w:rsidRPr="00DD0544">
        <w:t xml:space="preserve">, </w:t>
      </w:r>
      <w:r w:rsidR="00D343BC" w:rsidRPr="00DD0544">
        <w:t xml:space="preserve">Klapheke, </w:t>
      </w:r>
      <w:r w:rsidR="00340468" w:rsidRPr="00DD0544">
        <w:t xml:space="preserve">LaRochelle, </w:t>
      </w:r>
      <w:r w:rsidR="00924DDC">
        <w:t>P</w:t>
      </w:r>
      <w:r w:rsidR="00096478" w:rsidRPr="00DD0544">
        <w:t xml:space="preserve">asarica, Peppler, </w:t>
      </w:r>
      <w:r w:rsidR="00340468" w:rsidRPr="00DD0544">
        <w:t xml:space="preserve">Selim, </w:t>
      </w:r>
      <w:r w:rsidR="007E2532">
        <w:t>and T</w:t>
      </w:r>
      <w:r w:rsidR="00656402" w:rsidRPr="00DD0544">
        <w:t>opping</w:t>
      </w:r>
      <w:r w:rsidR="00340468" w:rsidRPr="00DD0544">
        <w:t>.</w:t>
      </w:r>
      <w:r w:rsidRPr="00DD0544">
        <w:t xml:space="preserve">  Ms.</w:t>
      </w:r>
      <w:r w:rsidR="00D837E2" w:rsidRPr="00DD0544">
        <w:t xml:space="preserve"> Berry,</w:t>
      </w:r>
      <w:r w:rsidRPr="00DD0544">
        <w:t xml:space="preserve"> </w:t>
      </w:r>
      <w:r w:rsidR="00D837E2" w:rsidRPr="00DD0544">
        <w:t xml:space="preserve">Ms. </w:t>
      </w:r>
      <w:r w:rsidRPr="00DD0544">
        <w:t xml:space="preserve">Borges, </w:t>
      </w:r>
      <w:r w:rsidR="00D837E2" w:rsidRPr="00DD0544">
        <w:t>Ms. Dexter</w:t>
      </w:r>
      <w:r w:rsidR="00924DDC">
        <w:t xml:space="preserve">, Ms. Orr, </w:t>
      </w:r>
      <w:r w:rsidR="00837A34" w:rsidRPr="00DD0544">
        <w:t xml:space="preserve">Daines </w:t>
      </w:r>
      <w:r w:rsidR="00656402" w:rsidRPr="00DD0544">
        <w:t xml:space="preserve">(M1), </w:t>
      </w:r>
      <w:r w:rsidR="00837A34" w:rsidRPr="00DD0544">
        <w:t xml:space="preserve">and </w:t>
      </w:r>
      <w:r w:rsidR="007E2532">
        <w:t>Kendall (M3</w:t>
      </w:r>
      <w:r w:rsidR="00340468" w:rsidRPr="00DD0544">
        <w:t>)</w:t>
      </w:r>
      <w:r w:rsidR="00837A34" w:rsidRPr="00DD0544">
        <w:t xml:space="preserve">. </w:t>
      </w:r>
      <w:r w:rsidR="00340468" w:rsidRPr="00DD0544">
        <w:t>Dr</w:t>
      </w:r>
      <w:r w:rsidR="00924DDC">
        <w:t>s</w:t>
      </w:r>
      <w:r w:rsidR="00340468" w:rsidRPr="00DD0544">
        <w:t xml:space="preserve">. </w:t>
      </w:r>
      <w:r w:rsidR="00924DDC">
        <w:t xml:space="preserve">C. Hernandez and </w:t>
      </w:r>
      <w:r w:rsidR="00837A34" w:rsidRPr="00DD0544">
        <w:t>Rubero</w:t>
      </w:r>
      <w:r w:rsidR="00340468" w:rsidRPr="00DD0544">
        <w:t xml:space="preserve"> </w:t>
      </w:r>
      <w:r w:rsidR="00D343BC" w:rsidRPr="00DD0544">
        <w:t>by phone</w:t>
      </w:r>
      <w:r w:rsidR="00F0145C" w:rsidRPr="00DD0544">
        <w:t xml:space="preserve">.  </w:t>
      </w:r>
      <w:r w:rsidR="00B120D9" w:rsidRPr="00DD0544">
        <w:t xml:space="preserve"> </w:t>
      </w:r>
    </w:p>
    <w:p w:rsidR="00CA6B4F" w:rsidRPr="00DD0544" w:rsidRDefault="005D3A44" w:rsidP="005D3A44">
      <w:pPr>
        <w:pStyle w:val="Heading1"/>
        <w:tabs>
          <w:tab w:val="left" w:pos="8115"/>
        </w:tabs>
        <w:rPr>
          <w:rFonts w:asciiTheme="minorHAnsi" w:hAnsiTheme="minorHAnsi"/>
          <w:color w:val="auto"/>
        </w:rPr>
      </w:pPr>
      <w:sdt>
        <w:sdtPr>
          <w:rPr>
            <w:rFonts w:asciiTheme="minorHAnsi" w:hAnsiTheme="minorHAnsi"/>
            <w:color w:val="auto"/>
          </w:rPr>
          <w:alias w:val="Approval of minutes:"/>
          <w:tag w:val="Approval of minutes:"/>
          <w:id w:val="96078072"/>
          <w:placeholder>
            <w:docPart w:val="FD3E9C2C8F8A48AAA99461B54298DCBF"/>
          </w:placeholder>
          <w:temporary/>
          <w:showingPlcHdr/>
          <w15:appearance w15:val="hidden"/>
        </w:sdtPr>
        <w:sdtEndPr/>
        <w:sdtContent>
          <w:r w:rsidR="00CA6B4F" w:rsidRPr="00DD0544">
            <w:rPr>
              <w:rFonts w:asciiTheme="minorHAnsi" w:hAnsiTheme="minorHAnsi"/>
              <w:b/>
              <w:color w:val="auto"/>
            </w:rPr>
            <w:t>Approval of Minutes</w:t>
          </w:r>
        </w:sdtContent>
      </w:sdt>
      <w:r>
        <w:rPr>
          <w:rFonts w:asciiTheme="minorHAnsi" w:hAnsiTheme="minorHAnsi"/>
          <w:color w:val="auto"/>
        </w:rPr>
        <w:tab/>
      </w:r>
    </w:p>
    <w:p w:rsidR="00CA6B4F" w:rsidRPr="00D004B3" w:rsidRDefault="00400591" w:rsidP="00174298">
      <w:pPr>
        <w:pStyle w:val="ListParagraph"/>
        <w:numPr>
          <w:ilvl w:val="0"/>
          <w:numId w:val="24"/>
        </w:numPr>
        <w:rPr>
          <w:rFonts w:asciiTheme="minorHAnsi" w:hAnsiTheme="minorHAnsi"/>
          <w:sz w:val="24"/>
          <w:szCs w:val="24"/>
        </w:rPr>
      </w:pPr>
      <w:r w:rsidRPr="00D004B3">
        <w:rPr>
          <w:rFonts w:asciiTheme="minorHAnsi" w:hAnsiTheme="minorHAnsi"/>
          <w:sz w:val="24"/>
          <w:szCs w:val="24"/>
          <w:highlight w:val="yellow"/>
        </w:rPr>
        <w:t>March</w:t>
      </w:r>
      <w:r w:rsidR="00FB267D" w:rsidRPr="00D004B3">
        <w:rPr>
          <w:rFonts w:asciiTheme="minorHAnsi" w:hAnsiTheme="minorHAnsi"/>
          <w:sz w:val="24"/>
          <w:szCs w:val="24"/>
          <w:highlight w:val="yellow"/>
        </w:rPr>
        <w:t xml:space="preserve"> 15</w:t>
      </w:r>
      <w:r w:rsidR="00A016BE" w:rsidRPr="00D004B3">
        <w:rPr>
          <w:rFonts w:asciiTheme="minorHAnsi" w:hAnsiTheme="minorHAnsi"/>
          <w:sz w:val="24"/>
          <w:szCs w:val="24"/>
          <w:highlight w:val="yellow"/>
        </w:rPr>
        <w:t>, 2019</w:t>
      </w:r>
      <w:r w:rsidR="00F0145C" w:rsidRPr="00D004B3">
        <w:rPr>
          <w:rFonts w:asciiTheme="minorHAnsi" w:hAnsiTheme="minorHAnsi"/>
          <w:sz w:val="24"/>
          <w:szCs w:val="24"/>
          <w:highlight w:val="yellow"/>
        </w:rPr>
        <w:t xml:space="preserve"> minutes were approved</w:t>
      </w:r>
      <w:r w:rsidR="00B40D53" w:rsidRPr="00D004B3">
        <w:rPr>
          <w:rFonts w:asciiTheme="minorHAnsi" w:hAnsiTheme="minorHAnsi"/>
          <w:sz w:val="24"/>
          <w:szCs w:val="24"/>
          <w:highlight w:val="yellow"/>
        </w:rPr>
        <w:t xml:space="preserve"> as circulated</w:t>
      </w:r>
      <w:r w:rsidR="00F0145C" w:rsidRPr="00D004B3">
        <w:rPr>
          <w:rFonts w:asciiTheme="minorHAnsi" w:hAnsiTheme="minorHAnsi"/>
          <w:sz w:val="24"/>
          <w:szCs w:val="24"/>
          <w:highlight w:val="yellow"/>
        </w:rPr>
        <w:t>.</w:t>
      </w:r>
    </w:p>
    <w:p w:rsidR="00131867" w:rsidRPr="00DD0544" w:rsidRDefault="00131867" w:rsidP="00131867">
      <w:pPr>
        <w:pStyle w:val="Heading1"/>
        <w:rPr>
          <w:rFonts w:asciiTheme="minorHAnsi" w:hAnsiTheme="minorHAnsi"/>
          <w:b/>
          <w:color w:val="auto"/>
        </w:rPr>
      </w:pPr>
      <w:r w:rsidRPr="00DD0544">
        <w:rPr>
          <w:rFonts w:asciiTheme="minorHAnsi" w:hAnsiTheme="minorHAnsi"/>
          <w:b/>
          <w:color w:val="auto"/>
        </w:rPr>
        <w:t>Student Updates</w:t>
      </w:r>
    </w:p>
    <w:p w:rsidR="002E6A60" w:rsidRPr="00DD0544" w:rsidRDefault="00596CAC" w:rsidP="0084351A">
      <w:pPr>
        <w:spacing w:line="276" w:lineRule="auto"/>
        <w:jc w:val="both"/>
      </w:pPr>
      <w:r>
        <w:rPr>
          <w:b/>
          <w:u w:val="single"/>
        </w:rPr>
        <w:t>M3</w:t>
      </w:r>
      <w:r w:rsidR="00131867" w:rsidRPr="00DD0544">
        <w:rPr>
          <w:b/>
          <w:u w:val="single"/>
        </w:rPr>
        <w:t>s</w:t>
      </w:r>
      <w:r w:rsidR="00BA75C4" w:rsidRPr="00DD0544">
        <w:t>:</w:t>
      </w:r>
      <w:r w:rsidR="00BE6B55" w:rsidRPr="00DD0544">
        <w:t xml:space="preserve">  </w:t>
      </w:r>
    </w:p>
    <w:p w:rsidR="002E6A60" w:rsidRPr="00DD0544" w:rsidRDefault="00074EFB" w:rsidP="0084351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Students are </w:t>
      </w:r>
      <w:r w:rsidR="00E37E3B">
        <w:rPr>
          <w:rFonts w:asciiTheme="minorHAnsi" w:hAnsiTheme="minorHAnsi"/>
          <w:sz w:val="24"/>
          <w:szCs w:val="24"/>
        </w:rPr>
        <w:t>in their final</w:t>
      </w:r>
      <w:r>
        <w:rPr>
          <w:rFonts w:asciiTheme="minorHAnsi" w:hAnsiTheme="minorHAnsi"/>
          <w:sz w:val="24"/>
          <w:szCs w:val="24"/>
        </w:rPr>
        <w:t xml:space="preserve"> weeks </w:t>
      </w:r>
      <w:r w:rsidR="00832677">
        <w:rPr>
          <w:rFonts w:asciiTheme="minorHAnsi" w:hAnsiTheme="minorHAnsi"/>
          <w:sz w:val="24"/>
          <w:szCs w:val="24"/>
        </w:rPr>
        <w:t xml:space="preserve">of third year </w:t>
      </w:r>
      <w:r>
        <w:rPr>
          <w:rFonts w:asciiTheme="minorHAnsi" w:hAnsiTheme="minorHAnsi"/>
          <w:sz w:val="24"/>
          <w:szCs w:val="24"/>
        </w:rPr>
        <w:t xml:space="preserve">rotations.  </w:t>
      </w:r>
      <w:r w:rsidR="00571F73">
        <w:rPr>
          <w:rFonts w:asciiTheme="minorHAnsi" w:hAnsiTheme="minorHAnsi"/>
          <w:sz w:val="24"/>
          <w:szCs w:val="24"/>
        </w:rPr>
        <w:t xml:space="preserve">They have also completed the M3 OSCEs, and are planning for fourth year. </w:t>
      </w:r>
    </w:p>
    <w:p w:rsidR="002E6A60" w:rsidRPr="00DD0544" w:rsidRDefault="0037594E" w:rsidP="0084351A">
      <w:pPr>
        <w:spacing w:line="276" w:lineRule="auto"/>
        <w:jc w:val="both"/>
      </w:pPr>
      <w:r>
        <w:rPr>
          <w:b/>
          <w:u w:val="single"/>
        </w:rPr>
        <w:t>M</w:t>
      </w:r>
      <w:r w:rsidR="00596CAC">
        <w:rPr>
          <w:b/>
          <w:u w:val="single"/>
        </w:rPr>
        <w:t>1</w:t>
      </w:r>
      <w:r w:rsidR="00131867" w:rsidRPr="00DD0544">
        <w:rPr>
          <w:b/>
          <w:u w:val="single"/>
        </w:rPr>
        <w:t>s</w:t>
      </w:r>
      <w:r w:rsidR="00131867" w:rsidRPr="00DD0544">
        <w:t xml:space="preserve">:  </w:t>
      </w:r>
    </w:p>
    <w:p w:rsidR="002E6A60" w:rsidRPr="00DD0544" w:rsidRDefault="00FB3600" w:rsidP="0084351A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</w:rPr>
        <w:t xml:space="preserve">Students </w:t>
      </w:r>
      <w:r w:rsidR="007A5D7F">
        <w:rPr>
          <w:rFonts w:asciiTheme="minorHAnsi" w:hAnsiTheme="minorHAnsi"/>
          <w:sz w:val="24"/>
          <w:szCs w:val="24"/>
        </w:rPr>
        <w:t xml:space="preserve">will complete </w:t>
      </w:r>
      <w:r w:rsidR="00047FA9">
        <w:rPr>
          <w:rFonts w:asciiTheme="minorHAnsi" w:hAnsiTheme="minorHAnsi"/>
          <w:sz w:val="24"/>
          <w:szCs w:val="24"/>
        </w:rPr>
        <w:t>Health &amp; Disease</w:t>
      </w:r>
      <w:r w:rsidR="007A5D7F">
        <w:rPr>
          <w:rFonts w:asciiTheme="minorHAnsi" w:hAnsiTheme="minorHAnsi"/>
          <w:sz w:val="24"/>
          <w:szCs w:val="24"/>
        </w:rPr>
        <w:t xml:space="preserve"> next week.  They </w:t>
      </w:r>
      <w:r w:rsidR="00E37E3B">
        <w:rPr>
          <w:rFonts w:asciiTheme="minorHAnsi" w:hAnsiTheme="minorHAnsi"/>
          <w:sz w:val="24"/>
          <w:szCs w:val="24"/>
        </w:rPr>
        <w:t xml:space="preserve">are </w:t>
      </w:r>
      <w:r w:rsidR="007A5D7F">
        <w:rPr>
          <w:rFonts w:asciiTheme="minorHAnsi" w:hAnsiTheme="minorHAnsi"/>
          <w:sz w:val="24"/>
          <w:szCs w:val="24"/>
        </w:rPr>
        <w:t xml:space="preserve">also </w:t>
      </w:r>
      <w:r w:rsidR="00E37E3B">
        <w:rPr>
          <w:rFonts w:asciiTheme="minorHAnsi" w:hAnsiTheme="minorHAnsi"/>
          <w:sz w:val="24"/>
          <w:szCs w:val="24"/>
        </w:rPr>
        <w:t>in their final weeks as M1s</w:t>
      </w:r>
      <w:r w:rsidR="00CA6EB7" w:rsidRPr="00DD0544">
        <w:rPr>
          <w:rFonts w:asciiTheme="minorHAnsi" w:hAnsiTheme="minorHAnsi"/>
          <w:sz w:val="24"/>
          <w:szCs w:val="24"/>
        </w:rPr>
        <w:t xml:space="preserve">. </w:t>
      </w:r>
    </w:p>
    <w:p w:rsidR="00B45B19" w:rsidRPr="0010173E" w:rsidRDefault="00816169" w:rsidP="0084351A">
      <w:pPr>
        <w:pStyle w:val="Heading1"/>
        <w:jc w:val="both"/>
        <w:rPr>
          <w:rFonts w:asciiTheme="minorHAnsi" w:hAnsiTheme="minorHAnsi"/>
          <w:b/>
          <w:color w:val="auto"/>
        </w:rPr>
      </w:pPr>
      <w:r w:rsidRPr="00DD0544">
        <w:rPr>
          <w:rFonts w:asciiTheme="minorHAnsi" w:hAnsiTheme="minorHAnsi"/>
          <w:b/>
          <w:color w:val="auto"/>
        </w:rPr>
        <w:t>Subcommittees</w:t>
      </w:r>
    </w:p>
    <w:p w:rsidR="002E6A60" w:rsidRPr="00DD0544" w:rsidRDefault="002E6A60" w:rsidP="0084351A">
      <w:pPr>
        <w:jc w:val="both"/>
        <w:rPr>
          <w:b/>
          <w:color w:val="auto"/>
          <w:szCs w:val="24"/>
          <w:u w:val="single"/>
        </w:rPr>
      </w:pPr>
      <w:r w:rsidRPr="00DD0544">
        <w:rPr>
          <w:b/>
          <w:color w:val="auto"/>
          <w:szCs w:val="24"/>
          <w:u w:val="single"/>
        </w:rPr>
        <w:t>M1/M2</w:t>
      </w:r>
    </w:p>
    <w:p w:rsidR="002E6A60" w:rsidRPr="00E37E3B" w:rsidRDefault="00DE4508" w:rsidP="0084351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9A72B4" w:rsidRPr="00E37E3B">
        <w:rPr>
          <w:rFonts w:asciiTheme="minorHAnsi" w:hAnsiTheme="minorHAnsi"/>
          <w:sz w:val="24"/>
          <w:szCs w:val="24"/>
        </w:rPr>
        <w:t>Biostat</w:t>
      </w:r>
      <w:r w:rsidR="0084351A">
        <w:rPr>
          <w:rFonts w:asciiTheme="minorHAnsi" w:hAnsiTheme="minorHAnsi"/>
          <w:sz w:val="24"/>
          <w:szCs w:val="24"/>
        </w:rPr>
        <w:t xml:space="preserve">istics and </w:t>
      </w:r>
      <w:r w:rsidR="009A72B4" w:rsidRPr="00E37E3B">
        <w:rPr>
          <w:rFonts w:asciiTheme="minorHAnsi" w:hAnsiTheme="minorHAnsi"/>
          <w:sz w:val="24"/>
          <w:szCs w:val="24"/>
        </w:rPr>
        <w:t>Epidemiology</w:t>
      </w:r>
      <w:r w:rsidR="00E37E3B">
        <w:rPr>
          <w:rFonts w:asciiTheme="minorHAnsi" w:hAnsiTheme="minorHAnsi"/>
          <w:sz w:val="24"/>
          <w:szCs w:val="24"/>
        </w:rPr>
        <w:t xml:space="preserve"> curriculum was revised</w:t>
      </w:r>
      <w:r w:rsidR="00832677">
        <w:rPr>
          <w:rFonts w:asciiTheme="minorHAnsi" w:hAnsiTheme="minorHAnsi"/>
          <w:sz w:val="24"/>
          <w:szCs w:val="24"/>
        </w:rPr>
        <w:t xml:space="preserve"> after some</w:t>
      </w:r>
      <w:r w:rsidR="0084351A">
        <w:rPr>
          <w:rFonts w:asciiTheme="minorHAnsi" w:hAnsiTheme="minorHAnsi"/>
          <w:sz w:val="24"/>
          <w:szCs w:val="24"/>
        </w:rPr>
        <w:t xml:space="preserve"> discussion during</w:t>
      </w:r>
      <w:r w:rsidR="00832677">
        <w:rPr>
          <w:rFonts w:asciiTheme="minorHAnsi" w:hAnsiTheme="minorHAnsi"/>
          <w:sz w:val="24"/>
          <w:szCs w:val="24"/>
        </w:rPr>
        <w:t xml:space="preserve"> </w:t>
      </w:r>
      <w:r w:rsidR="00F94E16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="00832677">
        <w:rPr>
          <w:rFonts w:asciiTheme="minorHAnsi" w:hAnsiTheme="minorHAnsi"/>
          <w:sz w:val="24"/>
          <w:szCs w:val="24"/>
        </w:rPr>
        <w:t>the M1/M2 Subcommittee meeting.</w:t>
      </w:r>
      <w:r w:rsidR="0010173E">
        <w:rPr>
          <w:rFonts w:asciiTheme="minorHAnsi" w:hAnsiTheme="minorHAnsi"/>
          <w:sz w:val="24"/>
          <w:szCs w:val="24"/>
        </w:rPr>
        <w:t xml:space="preserve">  (1) F</w:t>
      </w:r>
      <w:r w:rsidR="00E37E3B">
        <w:rPr>
          <w:rFonts w:asciiTheme="minorHAnsi" w:hAnsiTheme="minorHAnsi"/>
          <w:sz w:val="24"/>
          <w:szCs w:val="24"/>
        </w:rPr>
        <w:t xml:space="preserve">our hours </w:t>
      </w:r>
      <w:r w:rsidR="0010173E">
        <w:rPr>
          <w:rFonts w:asciiTheme="minorHAnsi" w:hAnsiTheme="minorHAnsi"/>
          <w:sz w:val="24"/>
          <w:szCs w:val="24"/>
        </w:rPr>
        <w:t xml:space="preserve">have been taken </w:t>
      </w:r>
      <w:r w:rsidR="007A5D7F">
        <w:rPr>
          <w:rFonts w:asciiTheme="minorHAnsi" w:hAnsiTheme="minorHAnsi"/>
          <w:sz w:val="24"/>
          <w:szCs w:val="24"/>
        </w:rPr>
        <w:t xml:space="preserve">back </w:t>
      </w:r>
      <w:r w:rsidR="0010173E">
        <w:rPr>
          <w:rFonts w:asciiTheme="minorHAnsi" w:hAnsiTheme="minorHAnsi"/>
          <w:sz w:val="24"/>
          <w:szCs w:val="24"/>
        </w:rPr>
        <w:t>from S1. (2) There is still some discussion about</w:t>
      </w:r>
      <w:r w:rsidR="00E37E3B">
        <w:rPr>
          <w:rFonts w:asciiTheme="minorHAnsi" w:hAnsiTheme="minorHAnsi"/>
          <w:sz w:val="24"/>
          <w:szCs w:val="24"/>
        </w:rPr>
        <w:t xml:space="preserve"> moving the exam to the first</w:t>
      </w:r>
      <w:r w:rsidR="00832677">
        <w:rPr>
          <w:rFonts w:asciiTheme="minorHAnsi" w:hAnsiTheme="minorHAnsi"/>
          <w:sz w:val="24"/>
          <w:szCs w:val="24"/>
        </w:rPr>
        <w:t xml:space="preserve"> week in S1 to make things</w:t>
      </w:r>
      <w:r w:rsidR="0010173E">
        <w:rPr>
          <w:rFonts w:asciiTheme="minorHAnsi" w:hAnsiTheme="minorHAnsi"/>
          <w:sz w:val="24"/>
          <w:szCs w:val="24"/>
        </w:rPr>
        <w:t xml:space="preserve"> </w:t>
      </w:r>
      <w:r w:rsidR="00E37E3B">
        <w:rPr>
          <w:rFonts w:asciiTheme="minorHAnsi" w:hAnsiTheme="minorHAnsi"/>
          <w:sz w:val="24"/>
          <w:szCs w:val="24"/>
        </w:rPr>
        <w:t xml:space="preserve">easier.  </w:t>
      </w:r>
    </w:p>
    <w:p w:rsidR="00E34F65" w:rsidRPr="00DD0544" w:rsidRDefault="00E34F65" w:rsidP="0084351A">
      <w:pPr>
        <w:jc w:val="both"/>
        <w:rPr>
          <w:b/>
          <w:color w:val="auto"/>
          <w:szCs w:val="24"/>
          <w:u w:val="single"/>
        </w:rPr>
      </w:pPr>
    </w:p>
    <w:p w:rsidR="00814F5B" w:rsidRPr="00DD0544" w:rsidRDefault="00814F5B" w:rsidP="0084351A">
      <w:pPr>
        <w:jc w:val="both"/>
        <w:rPr>
          <w:color w:val="auto"/>
          <w:szCs w:val="24"/>
        </w:rPr>
      </w:pPr>
      <w:r w:rsidRPr="00DD0544">
        <w:rPr>
          <w:b/>
          <w:color w:val="auto"/>
          <w:szCs w:val="24"/>
          <w:u w:val="single"/>
        </w:rPr>
        <w:t>M</w:t>
      </w:r>
      <w:r w:rsidR="001B612F" w:rsidRPr="00DD0544">
        <w:rPr>
          <w:b/>
          <w:color w:val="auto"/>
          <w:szCs w:val="24"/>
          <w:u w:val="single"/>
        </w:rPr>
        <w:t>3/</w:t>
      </w:r>
      <w:r w:rsidRPr="00DD0544">
        <w:rPr>
          <w:b/>
          <w:color w:val="auto"/>
          <w:szCs w:val="24"/>
          <w:u w:val="single"/>
        </w:rPr>
        <w:t>M4:</w:t>
      </w:r>
      <w:r w:rsidRPr="00DD0544">
        <w:rPr>
          <w:color w:val="auto"/>
          <w:szCs w:val="24"/>
        </w:rPr>
        <w:t xml:space="preserve"> </w:t>
      </w:r>
    </w:p>
    <w:p w:rsidR="006F3400" w:rsidRDefault="00B077C4" w:rsidP="0084351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10173E">
        <w:rPr>
          <w:rFonts w:asciiTheme="minorHAnsi" w:hAnsiTheme="minorHAnsi"/>
          <w:sz w:val="24"/>
          <w:szCs w:val="24"/>
          <w:highlight w:val="yellow"/>
        </w:rPr>
        <w:t xml:space="preserve">Committee members discussed </w:t>
      </w:r>
      <w:r w:rsidR="0010173E" w:rsidRPr="0010173E">
        <w:rPr>
          <w:rFonts w:asciiTheme="minorHAnsi" w:hAnsiTheme="minorHAnsi"/>
          <w:sz w:val="24"/>
          <w:szCs w:val="24"/>
          <w:highlight w:val="yellow"/>
        </w:rPr>
        <w:t xml:space="preserve">and approved </w:t>
      </w:r>
      <w:r w:rsidRPr="0010173E">
        <w:rPr>
          <w:rFonts w:asciiTheme="minorHAnsi" w:hAnsiTheme="minorHAnsi"/>
          <w:sz w:val="24"/>
          <w:szCs w:val="24"/>
          <w:highlight w:val="yellow"/>
        </w:rPr>
        <w:t>the p</w:t>
      </w:r>
      <w:r w:rsidR="00F27E07" w:rsidRPr="0010173E">
        <w:rPr>
          <w:rFonts w:asciiTheme="minorHAnsi" w:hAnsiTheme="minorHAnsi"/>
          <w:sz w:val="24"/>
          <w:szCs w:val="24"/>
          <w:highlight w:val="yellow"/>
        </w:rPr>
        <w:t xml:space="preserve">roposed </w:t>
      </w:r>
      <w:r w:rsidR="00F5434A" w:rsidRPr="0010173E">
        <w:rPr>
          <w:rFonts w:asciiTheme="minorHAnsi" w:hAnsiTheme="minorHAnsi"/>
          <w:sz w:val="24"/>
          <w:szCs w:val="24"/>
          <w:highlight w:val="yellow"/>
        </w:rPr>
        <w:t>grad</w:t>
      </w:r>
      <w:r w:rsidR="00F27E07" w:rsidRPr="0010173E">
        <w:rPr>
          <w:rFonts w:asciiTheme="minorHAnsi" w:hAnsiTheme="minorHAnsi"/>
          <w:sz w:val="24"/>
          <w:szCs w:val="24"/>
          <w:highlight w:val="yellow"/>
        </w:rPr>
        <w:t xml:space="preserve">e </w:t>
      </w:r>
      <w:r w:rsidRPr="0010173E">
        <w:rPr>
          <w:rFonts w:asciiTheme="minorHAnsi" w:hAnsiTheme="minorHAnsi"/>
          <w:sz w:val="24"/>
          <w:szCs w:val="24"/>
          <w:highlight w:val="yellow"/>
        </w:rPr>
        <w:t>change</w:t>
      </w:r>
      <w:r w:rsidR="0010173E" w:rsidRPr="0010173E">
        <w:rPr>
          <w:rFonts w:asciiTheme="minorHAnsi" w:hAnsiTheme="minorHAnsi"/>
          <w:sz w:val="24"/>
          <w:szCs w:val="24"/>
          <w:highlight w:val="yellow"/>
        </w:rPr>
        <w:t xml:space="preserve"> for IM/FM</w:t>
      </w:r>
      <w:r w:rsidR="0010173E" w:rsidRPr="0010173E">
        <w:rPr>
          <w:rFonts w:asciiTheme="minorHAnsi" w:hAnsiTheme="minorHAnsi"/>
          <w:sz w:val="24"/>
          <w:szCs w:val="24"/>
        </w:rPr>
        <w:t xml:space="preserve">.  </w:t>
      </w:r>
    </w:p>
    <w:p w:rsidR="00832677" w:rsidRDefault="00AE4B9C" w:rsidP="0084351A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E4B9C">
        <w:rPr>
          <w:rFonts w:asciiTheme="minorHAnsi" w:hAnsiTheme="minorHAnsi"/>
          <w:sz w:val="24"/>
          <w:szCs w:val="24"/>
          <w:shd w:val="clear" w:color="auto" w:fill="FFFF00"/>
        </w:rPr>
        <w:t xml:space="preserve">Committee members approved the </w:t>
      </w:r>
      <w:r>
        <w:rPr>
          <w:rFonts w:asciiTheme="minorHAnsi" w:hAnsiTheme="minorHAnsi"/>
          <w:sz w:val="24"/>
          <w:szCs w:val="24"/>
          <w:shd w:val="clear" w:color="auto" w:fill="FFFF00"/>
        </w:rPr>
        <w:t xml:space="preserve">proposed </w:t>
      </w:r>
      <w:r w:rsidRPr="00AE4B9C">
        <w:rPr>
          <w:rFonts w:asciiTheme="minorHAnsi" w:hAnsiTheme="minorHAnsi"/>
          <w:sz w:val="24"/>
          <w:szCs w:val="24"/>
          <w:shd w:val="clear" w:color="auto" w:fill="FFFF00"/>
        </w:rPr>
        <w:t>Surgery evaluation and grading changes.</w:t>
      </w:r>
      <w:r>
        <w:rPr>
          <w:rFonts w:asciiTheme="minorHAnsi" w:hAnsiTheme="minorHAnsi"/>
          <w:sz w:val="24"/>
          <w:szCs w:val="24"/>
        </w:rPr>
        <w:t xml:space="preserve">  The revisions were related to grading percentages only.  </w:t>
      </w:r>
    </w:p>
    <w:p w:rsidR="00AE4B9C" w:rsidRDefault="00AE4B9C" w:rsidP="00990C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AA1B2E">
        <w:rPr>
          <w:rFonts w:asciiTheme="minorHAnsi" w:hAnsiTheme="minorHAnsi"/>
          <w:sz w:val="24"/>
          <w:szCs w:val="24"/>
          <w:shd w:val="clear" w:color="auto" w:fill="FFFF00"/>
        </w:rPr>
        <w:lastRenderedPageBreak/>
        <w:t xml:space="preserve">Committee members discussed the </w:t>
      </w:r>
      <w:r w:rsidR="00AA1B2E" w:rsidRPr="00AA1B2E">
        <w:rPr>
          <w:rFonts w:asciiTheme="minorHAnsi" w:hAnsiTheme="minorHAnsi"/>
          <w:sz w:val="24"/>
          <w:szCs w:val="24"/>
          <w:shd w:val="clear" w:color="auto" w:fill="FFFF00"/>
        </w:rPr>
        <w:t xml:space="preserve">changes to the </w:t>
      </w:r>
      <w:r w:rsidRPr="00AA1B2E">
        <w:rPr>
          <w:rFonts w:asciiTheme="minorHAnsi" w:hAnsiTheme="minorHAnsi"/>
          <w:sz w:val="24"/>
          <w:szCs w:val="24"/>
          <w:shd w:val="clear" w:color="auto" w:fill="FFFF00"/>
        </w:rPr>
        <w:t xml:space="preserve">previously approved grading rubric </w:t>
      </w:r>
      <w:r w:rsidR="00AA1B2E" w:rsidRPr="00AA1B2E">
        <w:rPr>
          <w:rFonts w:asciiTheme="minorHAnsi" w:hAnsiTheme="minorHAnsi"/>
          <w:sz w:val="24"/>
          <w:szCs w:val="24"/>
          <w:shd w:val="clear" w:color="auto" w:fill="FFFF00"/>
        </w:rPr>
        <w:t xml:space="preserve">pilot </w:t>
      </w:r>
      <w:r w:rsidRPr="00AA1B2E">
        <w:rPr>
          <w:rFonts w:asciiTheme="minorHAnsi" w:hAnsiTheme="minorHAnsi"/>
          <w:sz w:val="24"/>
          <w:szCs w:val="24"/>
          <w:shd w:val="clear" w:color="auto" w:fill="FFFF00"/>
        </w:rPr>
        <w:t>for the psychiatry clerkship</w:t>
      </w:r>
      <w:r>
        <w:rPr>
          <w:rFonts w:asciiTheme="minorHAnsi" w:hAnsiTheme="minorHAnsi"/>
          <w:sz w:val="24"/>
          <w:szCs w:val="24"/>
        </w:rPr>
        <w:t xml:space="preserve">.  </w:t>
      </w:r>
      <w:r w:rsidR="002267D8">
        <w:rPr>
          <w:rFonts w:asciiTheme="minorHAnsi" w:hAnsiTheme="minorHAnsi"/>
          <w:sz w:val="24"/>
          <w:szCs w:val="24"/>
        </w:rPr>
        <w:t>Dr. Klapheke proposed a compromise, keeping most of the approved changes in the basic components of the Psychiatry Clerkship grading rubric.</w:t>
      </w:r>
      <w:r w:rsidR="00082114">
        <w:rPr>
          <w:rFonts w:asciiTheme="minorHAnsi" w:hAnsiTheme="minorHAnsi"/>
          <w:sz w:val="24"/>
          <w:szCs w:val="24"/>
        </w:rPr>
        <w:t xml:space="preserve">  </w:t>
      </w:r>
    </w:p>
    <w:p w:rsidR="007A5D7F" w:rsidRPr="007A5D7F" w:rsidRDefault="00082114" w:rsidP="007A5D7F">
      <w:pPr>
        <w:pStyle w:val="ListParagraph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00"/>
        </w:rPr>
        <w:t xml:space="preserve">The </w:t>
      </w:r>
      <w:r w:rsidR="007A5D7F">
        <w:rPr>
          <w:rFonts w:asciiTheme="minorHAnsi" w:hAnsiTheme="minorHAnsi"/>
          <w:sz w:val="24"/>
          <w:szCs w:val="24"/>
          <w:shd w:val="clear" w:color="auto" w:fill="FFFF00"/>
        </w:rPr>
        <w:t>“A/B/C/F” final grading system</w:t>
      </w:r>
      <w:r>
        <w:rPr>
          <w:rFonts w:asciiTheme="minorHAnsi" w:hAnsiTheme="minorHAnsi"/>
          <w:sz w:val="24"/>
          <w:szCs w:val="24"/>
          <w:shd w:val="clear" w:color="auto" w:fill="FFFF00"/>
        </w:rPr>
        <w:t xml:space="preserve"> will be used</w:t>
      </w:r>
    </w:p>
    <w:p w:rsidR="00AE4B9C" w:rsidRDefault="00082114" w:rsidP="00AA1B2E">
      <w:pPr>
        <w:pStyle w:val="ListParagraph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00"/>
        </w:rPr>
        <w:t>T</w:t>
      </w:r>
      <w:r w:rsidR="000E4F8D">
        <w:rPr>
          <w:rFonts w:asciiTheme="minorHAnsi" w:hAnsiTheme="minorHAnsi"/>
          <w:sz w:val="24"/>
          <w:szCs w:val="24"/>
          <w:shd w:val="clear" w:color="auto" w:fill="FFFF00"/>
        </w:rPr>
        <w:t>wo c</w:t>
      </w:r>
      <w:r w:rsidR="007A5D7F">
        <w:rPr>
          <w:rFonts w:asciiTheme="minorHAnsi" w:hAnsiTheme="minorHAnsi"/>
          <w:sz w:val="24"/>
          <w:szCs w:val="24"/>
          <w:shd w:val="clear" w:color="auto" w:fill="FFFF00"/>
        </w:rPr>
        <w:t>linical s</w:t>
      </w:r>
      <w:r w:rsidR="00AA1B2E" w:rsidRPr="008D0412">
        <w:rPr>
          <w:rFonts w:asciiTheme="minorHAnsi" w:hAnsiTheme="minorHAnsi"/>
          <w:sz w:val="24"/>
          <w:szCs w:val="24"/>
          <w:shd w:val="clear" w:color="auto" w:fill="FFFF00"/>
        </w:rPr>
        <w:t>kills exam</w:t>
      </w:r>
      <w:r w:rsidR="000E4F8D">
        <w:rPr>
          <w:rFonts w:asciiTheme="minorHAnsi" w:hAnsiTheme="minorHAnsi"/>
          <w:sz w:val="24"/>
          <w:szCs w:val="24"/>
          <w:shd w:val="clear" w:color="auto" w:fill="FFFF00"/>
        </w:rPr>
        <w:t xml:space="preserve">s to </w:t>
      </w:r>
      <w:r w:rsidR="00AA1B2E" w:rsidRPr="008D0412">
        <w:rPr>
          <w:rFonts w:asciiTheme="minorHAnsi" w:hAnsiTheme="minorHAnsi"/>
          <w:sz w:val="24"/>
          <w:szCs w:val="24"/>
          <w:shd w:val="clear" w:color="auto" w:fill="FFFF00"/>
        </w:rPr>
        <w:t>pass/fail</w:t>
      </w:r>
      <w:r>
        <w:rPr>
          <w:rFonts w:asciiTheme="minorHAnsi" w:hAnsiTheme="minorHAnsi"/>
          <w:sz w:val="24"/>
          <w:szCs w:val="24"/>
          <w:shd w:val="clear" w:color="auto" w:fill="FFFF00"/>
        </w:rPr>
        <w:t xml:space="preserve"> will remain</w:t>
      </w:r>
    </w:p>
    <w:p w:rsidR="00AA1B2E" w:rsidRDefault="002267D8" w:rsidP="00AA1B2E">
      <w:pPr>
        <w:pStyle w:val="ListParagraph"/>
        <w:numPr>
          <w:ilvl w:val="1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00"/>
        </w:rPr>
        <w:t xml:space="preserve">An </w:t>
      </w:r>
      <w:r w:rsidR="007A5D7F">
        <w:rPr>
          <w:rFonts w:asciiTheme="minorHAnsi" w:hAnsiTheme="minorHAnsi"/>
          <w:sz w:val="24"/>
          <w:szCs w:val="24"/>
          <w:shd w:val="clear" w:color="auto" w:fill="FFFF00"/>
        </w:rPr>
        <w:t>increased e</w:t>
      </w:r>
      <w:r w:rsidR="00AA1B2E" w:rsidRPr="008D0412">
        <w:rPr>
          <w:rFonts w:asciiTheme="minorHAnsi" w:hAnsiTheme="minorHAnsi"/>
          <w:sz w:val="24"/>
          <w:szCs w:val="24"/>
          <w:shd w:val="clear" w:color="auto" w:fill="FFFF00"/>
        </w:rPr>
        <w:t>mphasis on</w:t>
      </w:r>
      <w:r w:rsidR="007A5D7F">
        <w:rPr>
          <w:rFonts w:asciiTheme="minorHAnsi" w:hAnsiTheme="minorHAnsi"/>
          <w:sz w:val="24"/>
          <w:szCs w:val="24"/>
          <w:shd w:val="clear" w:color="auto" w:fill="FFFF00"/>
        </w:rPr>
        <w:t xml:space="preserve"> narrative comments</w:t>
      </w:r>
      <w:r>
        <w:rPr>
          <w:rFonts w:asciiTheme="minorHAnsi" w:hAnsiTheme="minorHAnsi"/>
          <w:sz w:val="24"/>
          <w:szCs w:val="24"/>
          <w:shd w:val="clear" w:color="auto" w:fill="FFFF00"/>
        </w:rPr>
        <w:t xml:space="preserve"> w</w:t>
      </w:r>
      <w:r w:rsidR="00082114">
        <w:rPr>
          <w:rFonts w:asciiTheme="minorHAnsi" w:hAnsiTheme="minorHAnsi"/>
          <w:sz w:val="24"/>
          <w:szCs w:val="24"/>
          <w:shd w:val="clear" w:color="auto" w:fill="FFFF00"/>
        </w:rPr>
        <w:t>ill</w:t>
      </w:r>
      <w:r>
        <w:rPr>
          <w:rFonts w:asciiTheme="minorHAnsi" w:hAnsiTheme="minorHAnsi"/>
          <w:sz w:val="24"/>
          <w:szCs w:val="24"/>
          <w:shd w:val="clear" w:color="auto" w:fill="FFFF00"/>
        </w:rPr>
        <w:t xml:space="preserve"> remain</w:t>
      </w:r>
    </w:p>
    <w:p w:rsidR="00AA1B2E" w:rsidRPr="008D0412" w:rsidRDefault="00AA1B2E" w:rsidP="008D0412">
      <w:pPr>
        <w:spacing w:line="276" w:lineRule="auto"/>
        <w:jc w:val="both"/>
        <w:rPr>
          <w:szCs w:val="24"/>
        </w:rPr>
      </w:pPr>
    </w:p>
    <w:p w:rsidR="00B365D4" w:rsidRPr="00DD0544" w:rsidRDefault="009B7C79" w:rsidP="00990C99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 w:rsidRPr="00DD0544">
        <w:rPr>
          <w:rFonts w:asciiTheme="minorHAnsi" w:hAnsiTheme="minorHAnsi"/>
          <w:sz w:val="24"/>
          <w:szCs w:val="24"/>
          <w:highlight w:val="yellow"/>
        </w:rPr>
        <w:t>M</w:t>
      </w:r>
      <w:r w:rsidR="00403A73" w:rsidRPr="00DD0544">
        <w:rPr>
          <w:rFonts w:asciiTheme="minorHAnsi" w:hAnsiTheme="minorHAnsi"/>
          <w:sz w:val="24"/>
          <w:szCs w:val="24"/>
          <w:highlight w:val="yellow"/>
        </w:rPr>
        <w:t xml:space="preserve">embers approved the </w:t>
      </w:r>
      <w:r w:rsidR="00403A73" w:rsidRPr="0010173E">
        <w:rPr>
          <w:rFonts w:asciiTheme="minorHAnsi" w:hAnsiTheme="minorHAnsi"/>
          <w:sz w:val="24"/>
          <w:szCs w:val="24"/>
          <w:highlight w:val="yellow"/>
          <w:shd w:val="clear" w:color="auto" w:fill="FFFF00"/>
        </w:rPr>
        <w:t xml:space="preserve">following </w:t>
      </w:r>
      <w:r w:rsidR="0010173E" w:rsidRPr="0010173E">
        <w:rPr>
          <w:rFonts w:asciiTheme="minorHAnsi" w:hAnsiTheme="minorHAnsi"/>
          <w:sz w:val="24"/>
          <w:szCs w:val="24"/>
          <w:shd w:val="clear" w:color="auto" w:fill="FFFF00"/>
        </w:rPr>
        <w:t>course proposals:</w:t>
      </w:r>
    </w:p>
    <w:p w:rsidR="004C1969" w:rsidRPr="00DD0544" w:rsidRDefault="004C1969" w:rsidP="00990C99">
      <w:pPr>
        <w:pStyle w:val="ListNumber2"/>
        <w:spacing w:after="0"/>
        <w:ind w:left="0" w:firstLine="720"/>
        <w:jc w:val="both"/>
        <w:rPr>
          <w:sz w:val="24"/>
        </w:rPr>
      </w:pPr>
      <w:r w:rsidRPr="00DD0544">
        <w:rPr>
          <w:sz w:val="24"/>
        </w:rPr>
        <w:t xml:space="preserve">1.  </w:t>
      </w:r>
      <w:r w:rsidR="0010173E">
        <w:rPr>
          <w:sz w:val="24"/>
        </w:rPr>
        <w:t>Emergency Medicine Point of Care Ultrasound/Rosario</w:t>
      </w:r>
      <w:r w:rsidR="00456402">
        <w:rPr>
          <w:sz w:val="24"/>
        </w:rPr>
        <w:t xml:space="preserve"> (M4</w:t>
      </w:r>
      <w:r w:rsidR="00684707">
        <w:rPr>
          <w:sz w:val="24"/>
        </w:rPr>
        <w:t xml:space="preserve"> 2-week</w:t>
      </w:r>
      <w:r w:rsidR="00456402">
        <w:rPr>
          <w:sz w:val="24"/>
        </w:rPr>
        <w:t xml:space="preserve"> elective)</w:t>
      </w:r>
    </w:p>
    <w:p w:rsidR="00684707" w:rsidRDefault="0010173E" w:rsidP="00684707">
      <w:pPr>
        <w:pStyle w:val="ListNumber2"/>
        <w:spacing w:after="0"/>
        <w:ind w:firstLine="0"/>
        <w:jc w:val="both"/>
        <w:rPr>
          <w:sz w:val="24"/>
        </w:rPr>
      </w:pPr>
      <w:r>
        <w:rPr>
          <w:sz w:val="24"/>
        </w:rPr>
        <w:t>2.  Introduction to Orthopedic Surgery Musculoskeletal Care/Giangarra</w:t>
      </w:r>
      <w:r w:rsidR="00684707">
        <w:rPr>
          <w:sz w:val="24"/>
        </w:rPr>
        <w:t xml:space="preserve"> (M3 selective or M4 </w:t>
      </w:r>
    </w:p>
    <w:p w:rsidR="004C1969" w:rsidRPr="00DD0544" w:rsidRDefault="00684707" w:rsidP="00684707">
      <w:pPr>
        <w:pStyle w:val="ListNumber2"/>
        <w:spacing w:after="0"/>
        <w:ind w:firstLine="0"/>
        <w:jc w:val="both"/>
        <w:rPr>
          <w:sz w:val="24"/>
        </w:rPr>
      </w:pPr>
      <w:r>
        <w:rPr>
          <w:sz w:val="24"/>
        </w:rPr>
        <w:t xml:space="preserve">     2-4 week elective)</w:t>
      </w:r>
      <w:r w:rsidR="0058719D">
        <w:rPr>
          <w:sz w:val="24"/>
        </w:rPr>
        <w:t xml:space="preserve"> </w:t>
      </w:r>
    </w:p>
    <w:p w:rsidR="004C1969" w:rsidRPr="00DD0544" w:rsidRDefault="004C1969" w:rsidP="00D056CD">
      <w:pPr>
        <w:pStyle w:val="ListNumber2"/>
        <w:spacing w:after="0"/>
        <w:ind w:firstLine="0"/>
        <w:jc w:val="both"/>
        <w:rPr>
          <w:sz w:val="24"/>
        </w:rPr>
      </w:pPr>
      <w:r w:rsidRPr="00DD0544">
        <w:rPr>
          <w:sz w:val="24"/>
        </w:rPr>
        <w:t xml:space="preserve">3.  </w:t>
      </w:r>
      <w:r w:rsidR="0010173E">
        <w:rPr>
          <w:sz w:val="24"/>
        </w:rPr>
        <w:t>Orthopedic Spine Surgery/Haque</w:t>
      </w:r>
      <w:r w:rsidR="00684707">
        <w:rPr>
          <w:sz w:val="24"/>
        </w:rPr>
        <w:t xml:space="preserve"> (M3 elective) </w:t>
      </w:r>
      <w:r w:rsidR="0013447E">
        <w:rPr>
          <w:sz w:val="24"/>
        </w:rPr>
        <w:t>– with clarification on location</w:t>
      </w:r>
    </w:p>
    <w:p w:rsidR="000362E0" w:rsidRPr="00DD0544" w:rsidRDefault="000362E0" w:rsidP="000362E0">
      <w:pPr>
        <w:pStyle w:val="ListParagraph"/>
        <w:spacing w:line="276" w:lineRule="auto"/>
        <w:ind w:left="1440"/>
        <w:jc w:val="both"/>
        <w:rPr>
          <w:rFonts w:asciiTheme="minorHAnsi" w:hAnsiTheme="minorHAnsi"/>
          <w:sz w:val="24"/>
          <w:szCs w:val="24"/>
        </w:rPr>
      </w:pPr>
    </w:p>
    <w:p w:rsidR="00CE3562" w:rsidRPr="00DD0544" w:rsidRDefault="00C205E2" w:rsidP="00990C99">
      <w:pPr>
        <w:jc w:val="both"/>
        <w:rPr>
          <w:color w:val="auto"/>
          <w:szCs w:val="24"/>
        </w:rPr>
      </w:pPr>
      <w:r w:rsidRPr="00DD0544">
        <w:rPr>
          <w:b/>
          <w:color w:val="auto"/>
          <w:szCs w:val="24"/>
          <w:u w:val="single"/>
        </w:rPr>
        <w:t>PES</w:t>
      </w:r>
      <w:r w:rsidR="00721233" w:rsidRPr="00DD0544">
        <w:rPr>
          <w:b/>
          <w:color w:val="auto"/>
          <w:szCs w:val="24"/>
          <w:u w:val="single"/>
        </w:rPr>
        <w:t>:</w:t>
      </w:r>
      <w:r w:rsidR="00721233" w:rsidRPr="00DD0544">
        <w:rPr>
          <w:color w:val="auto"/>
          <w:szCs w:val="24"/>
        </w:rPr>
        <w:t xml:space="preserve"> </w:t>
      </w:r>
    </w:p>
    <w:p w:rsidR="00456402" w:rsidRPr="00456402" w:rsidRDefault="008B44A0" w:rsidP="00456402">
      <w:pPr>
        <w:pStyle w:val="ListParagraph"/>
        <w:numPr>
          <w:ilvl w:val="0"/>
          <w:numId w:val="23"/>
        </w:numPr>
        <w:spacing w:line="23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shd w:val="clear" w:color="auto" w:fill="FFFF00"/>
        </w:rPr>
        <w:t xml:space="preserve">Members approved the </w:t>
      </w:r>
      <w:r w:rsidR="00D056CD" w:rsidRPr="00456402">
        <w:rPr>
          <w:rFonts w:asciiTheme="minorHAnsi" w:hAnsiTheme="minorHAnsi"/>
          <w:sz w:val="24"/>
          <w:szCs w:val="24"/>
          <w:shd w:val="clear" w:color="auto" w:fill="FFFF00"/>
        </w:rPr>
        <w:t xml:space="preserve">PES </w:t>
      </w:r>
      <w:r>
        <w:rPr>
          <w:rFonts w:asciiTheme="minorHAnsi" w:hAnsiTheme="minorHAnsi"/>
          <w:sz w:val="24"/>
          <w:szCs w:val="24"/>
          <w:shd w:val="clear" w:color="auto" w:fill="FFFF00"/>
        </w:rPr>
        <w:t xml:space="preserve">Subcommittee’s </w:t>
      </w:r>
      <w:r w:rsidR="00D056CD" w:rsidRPr="00456402">
        <w:rPr>
          <w:rFonts w:asciiTheme="minorHAnsi" w:hAnsiTheme="minorHAnsi"/>
          <w:sz w:val="24"/>
          <w:szCs w:val="24"/>
          <w:shd w:val="clear" w:color="auto" w:fill="FFFF00"/>
        </w:rPr>
        <w:t>recommendations and</w:t>
      </w:r>
      <w:r w:rsidR="00456402">
        <w:rPr>
          <w:rFonts w:asciiTheme="minorHAnsi" w:hAnsiTheme="minorHAnsi"/>
          <w:sz w:val="24"/>
          <w:szCs w:val="24"/>
          <w:shd w:val="clear" w:color="auto" w:fill="FFFF00"/>
        </w:rPr>
        <w:t xml:space="preserve"> evaluations</w:t>
      </w:r>
      <w:r>
        <w:rPr>
          <w:rFonts w:asciiTheme="minorHAnsi" w:hAnsiTheme="minorHAnsi"/>
          <w:sz w:val="24"/>
          <w:szCs w:val="24"/>
          <w:shd w:val="clear" w:color="auto" w:fill="FFFF00"/>
        </w:rPr>
        <w:t xml:space="preserve"> for the following:</w:t>
      </w:r>
    </w:p>
    <w:p w:rsidR="00456402" w:rsidRPr="00456402" w:rsidRDefault="00456402" w:rsidP="00456402">
      <w:pPr>
        <w:pStyle w:val="xmsonormal"/>
        <w:numPr>
          <w:ilvl w:val="1"/>
          <w:numId w:val="23"/>
        </w:numPr>
        <w:spacing w:line="23" w:lineRule="atLeast"/>
        <w:rPr>
          <w:rFonts w:asciiTheme="minorHAnsi" w:hAnsiTheme="minorHAnsi"/>
          <w:sz w:val="24"/>
          <w:szCs w:val="24"/>
        </w:rPr>
      </w:pPr>
      <w:r w:rsidRPr="00456402">
        <w:rPr>
          <w:rFonts w:asciiTheme="minorHAnsi" w:hAnsiTheme="minorHAnsi" w:cs="Segoe UI"/>
          <w:sz w:val="24"/>
          <w:szCs w:val="24"/>
        </w:rPr>
        <w:t xml:space="preserve">BMS 6632 (S-2) </w:t>
      </w:r>
    </w:p>
    <w:p w:rsidR="00456402" w:rsidRPr="00456402" w:rsidRDefault="008B44A0" w:rsidP="00456402">
      <w:pPr>
        <w:pStyle w:val="xmsonormal"/>
        <w:numPr>
          <w:ilvl w:val="1"/>
          <w:numId w:val="23"/>
        </w:numPr>
        <w:spacing w:line="23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Segoe UI"/>
          <w:sz w:val="24"/>
          <w:szCs w:val="24"/>
        </w:rPr>
        <w:t>BMS 6634 (S-4</w:t>
      </w:r>
      <w:r w:rsidR="00456402" w:rsidRPr="00456402">
        <w:rPr>
          <w:rFonts w:asciiTheme="minorHAnsi" w:hAnsiTheme="minorHAnsi" w:cs="Segoe UI"/>
          <w:sz w:val="24"/>
          <w:szCs w:val="24"/>
        </w:rPr>
        <w:t xml:space="preserve">) </w:t>
      </w:r>
    </w:p>
    <w:p w:rsidR="00456402" w:rsidRPr="00456402" w:rsidRDefault="00456402" w:rsidP="00456402">
      <w:pPr>
        <w:pStyle w:val="xmsonormal"/>
        <w:numPr>
          <w:ilvl w:val="1"/>
          <w:numId w:val="23"/>
        </w:numPr>
        <w:spacing w:line="23" w:lineRule="atLeast"/>
        <w:rPr>
          <w:rFonts w:asciiTheme="minorHAnsi" w:hAnsiTheme="minorHAnsi"/>
          <w:sz w:val="24"/>
          <w:szCs w:val="24"/>
        </w:rPr>
      </w:pPr>
      <w:r w:rsidRPr="00456402">
        <w:rPr>
          <w:rFonts w:asciiTheme="minorHAnsi" w:hAnsiTheme="minorHAnsi" w:cs="Segoe UI"/>
          <w:sz w:val="24"/>
          <w:szCs w:val="24"/>
        </w:rPr>
        <w:t xml:space="preserve">MDC 7200 (IM/FM) </w:t>
      </w:r>
    </w:p>
    <w:p w:rsidR="00456402" w:rsidRPr="00456402" w:rsidRDefault="00456402" w:rsidP="00456402">
      <w:pPr>
        <w:pStyle w:val="xmsonormal"/>
        <w:numPr>
          <w:ilvl w:val="1"/>
          <w:numId w:val="23"/>
        </w:numPr>
        <w:spacing w:line="23" w:lineRule="atLeast"/>
        <w:rPr>
          <w:rFonts w:asciiTheme="minorHAnsi" w:hAnsiTheme="minorHAnsi"/>
          <w:sz w:val="24"/>
          <w:szCs w:val="24"/>
        </w:rPr>
      </w:pPr>
      <w:r w:rsidRPr="00456402">
        <w:rPr>
          <w:rFonts w:asciiTheme="minorHAnsi" w:hAnsiTheme="minorHAnsi" w:cs="Segoe UI"/>
          <w:sz w:val="24"/>
          <w:szCs w:val="24"/>
        </w:rPr>
        <w:t xml:space="preserve">MDC 7400 (Pediatrics) </w:t>
      </w:r>
    </w:p>
    <w:p w:rsidR="00456402" w:rsidRPr="00456402" w:rsidRDefault="00456402" w:rsidP="00456402">
      <w:pPr>
        <w:pStyle w:val="xmsonormal"/>
        <w:numPr>
          <w:ilvl w:val="1"/>
          <w:numId w:val="23"/>
        </w:numPr>
        <w:spacing w:line="23" w:lineRule="atLeast"/>
        <w:rPr>
          <w:rFonts w:asciiTheme="minorHAnsi" w:hAnsiTheme="minorHAnsi"/>
          <w:sz w:val="24"/>
          <w:szCs w:val="24"/>
        </w:rPr>
      </w:pPr>
      <w:r w:rsidRPr="00456402">
        <w:rPr>
          <w:rFonts w:asciiTheme="minorHAnsi" w:hAnsiTheme="minorHAnsi" w:cs="Segoe UI"/>
          <w:sz w:val="24"/>
          <w:szCs w:val="24"/>
        </w:rPr>
        <w:t xml:space="preserve">MDC 7830 (Psychiatry) </w:t>
      </w:r>
    </w:p>
    <w:p w:rsidR="00456402" w:rsidRPr="00456402" w:rsidRDefault="00456402" w:rsidP="00456402">
      <w:pPr>
        <w:pStyle w:val="xmsonormal"/>
        <w:numPr>
          <w:ilvl w:val="1"/>
          <w:numId w:val="23"/>
        </w:numPr>
        <w:spacing w:line="23" w:lineRule="atLeast"/>
        <w:rPr>
          <w:rFonts w:asciiTheme="minorHAnsi" w:hAnsiTheme="minorHAnsi"/>
          <w:sz w:val="24"/>
          <w:szCs w:val="24"/>
        </w:rPr>
      </w:pPr>
      <w:r w:rsidRPr="00456402">
        <w:rPr>
          <w:rFonts w:asciiTheme="minorHAnsi" w:hAnsiTheme="minorHAnsi" w:cs="Segoe UI"/>
          <w:sz w:val="24"/>
          <w:szCs w:val="24"/>
        </w:rPr>
        <w:t>MDC 7180 (Ob/Gyn)</w:t>
      </w:r>
    </w:p>
    <w:p w:rsidR="00456402" w:rsidRPr="00456402" w:rsidRDefault="00456402" w:rsidP="00456402">
      <w:pPr>
        <w:pStyle w:val="xmsonormal"/>
        <w:numPr>
          <w:ilvl w:val="1"/>
          <w:numId w:val="23"/>
        </w:numPr>
        <w:spacing w:line="23" w:lineRule="atLeast"/>
        <w:rPr>
          <w:rFonts w:asciiTheme="minorHAnsi" w:hAnsiTheme="minorHAnsi"/>
          <w:sz w:val="24"/>
          <w:szCs w:val="24"/>
        </w:rPr>
      </w:pPr>
      <w:r w:rsidRPr="00456402">
        <w:rPr>
          <w:rFonts w:asciiTheme="minorHAnsi" w:hAnsiTheme="minorHAnsi" w:cs="Segoe UI"/>
          <w:sz w:val="24"/>
          <w:szCs w:val="24"/>
        </w:rPr>
        <w:t>MDC 7800 (Neurology)</w:t>
      </w:r>
    </w:p>
    <w:p w:rsidR="00456402" w:rsidRPr="00456402" w:rsidRDefault="00456402" w:rsidP="00456402">
      <w:pPr>
        <w:pStyle w:val="xmsonormal"/>
        <w:numPr>
          <w:ilvl w:val="1"/>
          <w:numId w:val="23"/>
        </w:numPr>
        <w:spacing w:line="23" w:lineRule="atLeast"/>
        <w:rPr>
          <w:rFonts w:asciiTheme="minorHAnsi" w:hAnsiTheme="minorHAnsi"/>
          <w:sz w:val="24"/>
          <w:szCs w:val="24"/>
        </w:rPr>
      </w:pPr>
      <w:r w:rsidRPr="00456402">
        <w:rPr>
          <w:rFonts w:asciiTheme="minorHAnsi" w:hAnsiTheme="minorHAnsi" w:cs="Segoe UI"/>
          <w:sz w:val="24"/>
          <w:szCs w:val="24"/>
        </w:rPr>
        <w:t>M1 End-of</w:t>
      </w:r>
      <w:r>
        <w:rPr>
          <w:rFonts w:asciiTheme="minorHAnsi" w:hAnsiTheme="minorHAnsi" w:cs="Segoe UI"/>
          <w:sz w:val="24"/>
          <w:szCs w:val="24"/>
        </w:rPr>
        <w:t>-</w:t>
      </w:r>
      <w:r w:rsidRPr="00456402">
        <w:rPr>
          <w:rFonts w:asciiTheme="minorHAnsi" w:hAnsiTheme="minorHAnsi" w:cs="Segoe UI"/>
          <w:sz w:val="24"/>
          <w:szCs w:val="24"/>
        </w:rPr>
        <w:t>Year Evaluation</w:t>
      </w:r>
    </w:p>
    <w:p w:rsidR="00456402" w:rsidRPr="00456402" w:rsidRDefault="00456402" w:rsidP="00456402">
      <w:pPr>
        <w:pStyle w:val="xmsonormal"/>
        <w:numPr>
          <w:ilvl w:val="1"/>
          <w:numId w:val="23"/>
        </w:numPr>
        <w:spacing w:line="23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Segoe UI"/>
          <w:sz w:val="24"/>
          <w:szCs w:val="24"/>
        </w:rPr>
        <w:t>M2 End-</w:t>
      </w:r>
      <w:r w:rsidRPr="00456402">
        <w:rPr>
          <w:rFonts w:asciiTheme="minorHAnsi" w:hAnsiTheme="minorHAnsi" w:cs="Segoe UI"/>
          <w:sz w:val="24"/>
          <w:szCs w:val="24"/>
        </w:rPr>
        <w:t>of-Year Evaluation</w:t>
      </w:r>
    </w:p>
    <w:p w:rsidR="00456402" w:rsidRPr="00456402" w:rsidRDefault="00456402" w:rsidP="00456402">
      <w:pPr>
        <w:pStyle w:val="xmsonormal"/>
        <w:numPr>
          <w:ilvl w:val="1"/>
          <w:numId w:val="23"/>
        </w:numPr>
        <w:spacing w:line="23" w:lineRule="atLeast"/>
        <w:rPr>
          <w:rFonts w:asciiTheme="minorHAnsi" w:hAnsiTheme="minorHAnsi"/>
          <w:sz w:val="24"/>
          <w:szCs w:val="24"/>
        </w:rPr>
      </w:pPr>
      <w:r w:rsidRPr="00456402">
        <w:rPr>
          <w:rFonts w:asciiTheme="minorHAnsi" w:hAnsiTheme="minorHAnsi" w:cs="Segoe UI"/>
          <w:sz w:val="24"/>
          <w:szCs w:val="24"/>
        </w:rPr>
        <w:t>M3 End-of-Year Evaluation</w:t>
      </w:r>
    </w:p>
    <w:p w:rsidR="00D056CD" w:rsidRPr="0058719D" w:rsidRDefault="00456402" w:rsidP="0058719D">
      <w:pPr>
        <w:pStyle w:val="ListParagraph"/>
        <w:numPr>
          <w:ilvl w:val="0"/>
          <w:numId w:val="23"/>
        </w:numPr>
        <w:spacing w:line="23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FIRE </w:t>
      </w:r>
      <w:r w:rsidR="00DF37DF">
        <w:rPr>
          <w:rFonts w:asciiTheme="minorHAnsi" w:hAnsiTheme="minorHAnsi"/>
          <w:sz w:val="24"/>
          <w:szCs w:val="24"/>
        </w:rPr>
        <w:t>Research Mentor Survey</w:t>
      </w:r>
      <w:r w:rsidR="00F85C1F">
        <w:rPr>
          <w:rFonts w:asciiTheme="minorHAnsi" w:hAnsiTheme="minorHAnsi"/>
          <w:sz w:val="24"/>
          <w:szCs w:val="24"/>
        </w:rPr>
        <w:t xml:space="preserve"> was discussed.  Committee recommended to table</w:t>
      </w:r>
      <w:r w:rsidR="00055D23">
        <w:rPr>
          <w:rFonts w:asciiTheme="minorHAnsi" w:hAnsiTheme="minorHAnsi"/>
          <w:sz w:val="24"/>
          <w:szCs w:val="24"/>
        </w:rPr>
        <w:t xml:space="preserve"> until more information is obtained.</w:t>
      </w:r>
      <w:r w:rsidR="0070050B">
        <w:rPr>
          <w:rFonts w:asciiTheme="minorHAnsi" w:hAnsiTheme="minorHAnsi"/>
          <w:sz w:val="24"/>
          <w:szCs w:val="24"/>
        </w:rPr>
        <w:t xml:space="preserve">  Dr. Ebert will be invited to the next meeting to address questions raised by committee members. </w:t>
      </w:r>
    </w:p>
    <w:p w:rsidR="00264643" w:rsidRDefault="00264643" w:rsidP="00264643">
      <w:pPr>
        <w:pStyle w:val="ListParagraph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58719D" w:rsidRPr="00A0367C" w:rsidRDefault="0058719D" w:rsidP="00264643">
      <w:pPr>
        <w:pStyle w:val="ListParagraph"/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8D7618" w:rsidRPr="008D7618" w:rsidRDefault="008D7618" w:rsidP="00F21D1A">
      <w:pPr>
        <w:spacing w:line="276" w:lineRule="auto"/>
        <w:jc w:val="both"/>
        <w:rPr>
          <w:b/>
          <w:color w:val="auto"/>
          <w:szCs w:val="24"/>
        </w:rPr>
      </w:pPr>
      <w:r>
        <w:rPr>
          <w:b/>
          <w:color w:val="auto"/>
          <w:sz w:val="30"/>
          <w:szCs w:val="30"/>
        </w:rPr>
        <w:t>CTAG Update</w:t>
      </w:r>
    </w:p>
    <w:p w:rsidR="008D7618" w:rsidRPr="008D7618" w:rsidRDefault="008D7618" w:rsidP="008D761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Pr="008D7618">
        <w:rPr>
          <w:rFonts w:asciiTheme="minorHAnsi" w:hAnsiTheme="minorHAnsi"/>
          <w:sz w:val="24"/>
          <w:szCs w:val="24"/>
        </w:rPr>
        <w:t xml:space="preserve">CTAG has identified seven domains.  </w:t>
      </w:r>
    </w:p>
    <w:p w:rsidR="008D7618" w:rsidRPr="008D7618" w:rsidRDefault="008D7618" w:rsidP="008D7618">
      <w:pPr>
        <w:pStyle w:val="ListParagraph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Will </w:t>
      </w:r>
      <w:r w:rsidR="004A0B8F">
        <w:rPr>
          <w:rFonts w:asciiTheme="minorHAnsi" w:hAnsiTheme="minorHAnsi"/>
          <w:sz w:val="24"/>
          <w:szCs w:val="24"/>
        </w:rPr>
        <w:t>report</w:t>
      </w:r>
      <w:r>
        <w:rPr>
          <w:rFonts w:asciiTheme="minorHAnsi" w:hAnsiTheme="minorHAnsi"/>
          <w:sz w:val="24"/>
          <w:szCs w:val="24"/>
        </w:rPr>
        <w:t xml:space="preserve"> at the next </w:t>
      </w:r>
      <w:proofErr w:type="spellStart"/>
      <w:r>
        <w:rPr>
          <w:rFonts w:asciiTheme="minorHAnsi" w:hAnsiTheme="minorHAnsi"/>
          <w:sz w:val="24"/>
          <w:szCs w:val="24"/>
        </w:rPr>
        <w:t>CCoM</w:t>
      </w:r>
      <w:proofErr w:type="spellEnd"/>
      <w:r>
        <w:rPr>
          <w:rFonts w:asciiTheme="minorHAnsi" w:hAnsiTheme="minorHAnsi"/>
          <w:sz w:val="24"/>
          <w:szCs w:val="24"/>
        </w:rPr>
        <w:t xml:space="preserve"> meeting.  </w:t>
      </w:r>
    </w:p>
    <w:p w:rsidR="008D7618" w:rsidRPr="008D7618" w:rsidRDefault="008D7618" w:rsidP="00F21D1A">
      <w:pPr>
        <w:spacing w:line="276" w:lineRule="auto"/>
        <w:jc w:val="both"/>
        <w:rPr>
          <w:b/>
          <w:color w:val="auto"/>
          <w:szCs w:val="24"/>
        </w:rPr>
      </w:pPr>
    </w:p>
    <w:p w:rsidR="00F21D1A" w:rsidRPr="00DD0544" w:rsidRDefault="00A016BE" w:rsidP="00F21D1A">
      <w:pPr>
        <w:spacing w:line="276" w:lineRule="auto"/>
        <w:jc w:val="both"/>
        <w:rPr>
          <w:b/>
          <w:color w:val="auto"/>
          <w:sz w:val="30"/>
          <w:szCs w:val="30"/>
        </w:rPr>
      </w:pPr>
      <w:r w:rsidRPr="00DD0544">
        <w:rPr>
          <w:b/>
          <w:color w:val="auto"/>
          <w:sz w:val="30"/>
          <w:szCs w:val="30"/>
        </w:rPr>
        <w:t>Other Business</w:t>
      </w:r>
    </w:p>
    <w:p w:rsidR="00A41F28" w:rsidRDefault="008D7618" w:rsidP="0013447E">
      <w:pPr>
        <w:pStyle w:val="ListParagraph"/>
        <w:numPr>
          <w:ilvl w:val="0"/>
          <w:numId w:val="13"/>
        </w:numPr>
        <w:spacing w:line="276" w:lineRule="auto"/>
        <w:jc w:val="both"/>
        <w:rPr>
          <w:szCs w:val="24"/>
        </w:rPr>
      </w:pPr>
      <w:r>
        <w:rPr>
          <w:rFonts w:asciiTheme="minorHAnsi" w:hAnsiTheme="minorHAnsi"/>
          <w:sz w:val="24"/>
          <w:szCs w:val="24"/>
        </w:rPr>
        <w:t>Zoe Brown-Weissmann will be retiring on Friday, May 10</w:t>
      </w:r>
      <w:r w:rsidRPr="008D7618">
        <w:rPr>
          <w:rFonts w:asciiTheme="minorHAnsi" w:hAnsiTheme="minorHAnsi"/>
          <w:sz w:val="24"/>
          <w:szCs w:val="24"/>
          <w:vertAlign w:val="superscript"/>
        </w:rPr>
        <w:t>th</w:t>
      </w:r>
      <w:r>
        <w:rPr>
          <w:rFonts w:asciiTheme="minorHAnsi" w:hAnsiTheme="minorHAnsi"/>
          <w:sz w:val="24"/>
          <w:szCs w:val="24"/>
        </w:rPr>
        <w:t xml:space="preserve">.  </w:t>
      </w:r>
    </w:p>
    <w:p w:rsidR="00383750" w:rsidRDefault="00383750" w:rsidP="00F077FA">
      <w:pPr>
        <w:spacing w:line="276" w:lineRule="auto"/>
        <w:jc w:val="both"/>
        <w:rPr>
          <w:szCs w:val="24"/>
        </w:rPr>
      </w:pPr>
    </w:p>
    <w:p w:rsidR="00055D23" w:rsidRPr="00DD0544" w:rsidRDefault="00055D23" w:rsidP="00055D23">
      <w:pPr>
        <w:spacing w:line="276" w:lineRule="auto"/>
        <w:jc w:val="both"/>
        <w:rPr>
          <w:b/>
          <w:color w:val="auto"/>
          <w:sz w:val="30"/>
          <w:szCs w:val="30"/>
        </w:rPr>
      </w:pPr>
      <w:r>
        <w:rPr>
          <w:b/>
          <w:color w:val="auto"/>
          <w:sz w:val="30"/>
          <w:szCs w:val="30"/>
        </w:rPr>
        <w:t>Action Items</w:t>
      </w:r>
    </w:p>
    <w:p w:rsidR="00055D23" w:rsidRPr="00055D23" w:rsidRDefault="006B38F4" w:rsidP="00055D23">
      <w:pPr>
        <w:pStyle w:val="ListParagraph"/>
        <w:numPr>
          <w:ilvl w:val="0"/>
          <w:numId w:val="28"/>
        </w:numPr>
        <w:spacing w:line="276" w:lineRule="auto"/>
        <w:jc w:val="both"/>
        <w:rPr>
          <w:szCs w:val="24"/>
        </w:rPr>
      </w:pPr>
      <w:r>
        <w:rPr>
          <w:rFonts w:asciiTheme="minorHAnsi" w:hAnsiTheme="minorHAnsi"/>
          <w:sz w:val="24"/>
          <w:szCs w:val="24"/>
        </w:rPr>
        <w:t xml:space="preserve">Dr. Ebert will be invited to the next meeting.  </w:t>
      </w:r>
      <w:r w:rsidR="00055D23">
        <w:rPr>
          <w:rFonts w:asciiTheme="minorHAnsi" w:hAnsiTheme="minorHAnsi"/>
          <w:sz w:val="24"/>
          <w:szCs w:val="24"/>
        </w:rPr>
        <w:t xml:space="preserve"> </w:t>
      </w:r>
    </w:p>
    <w:sectPr w:rsidR="00055D23" w:rsidRPr="00055D23" w:rsidSect="000102B6">
      <w:footerReference w:type="default" r:id="rId11"/>
      <w:headerReference w:type="first" r:id="rId12"/>
      <w:footerReference w:type="first" r:id="rId13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145C" w:rsidRDefault="00F0145C">
      <w:pPr>
        <w:spacing w:after="0" w:line="240" w:lineRule="auto"/>
      </w:pPr>
      <w:r>
        <w:separator/>
      </w:r>
    </w:p>
  </w:endnote>
  <w:endnote w:type="continuationSeparator" w:id="0">
    <w:p w:rsidR="00F0145C" w:rsidRDefault="00F0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26D" w:rsidRPr="00544235" w:rsidRDefault="00DA4A43">
    <w:pPr>
      <w:pStyle w:val="Footer"/>
      <w:rPr>
        <w:color w:val="335B74" w:themeColor="text2"/>
      </w:rPr>
    </w:pPr>
    <w:r w:rsidRPr="00544235">
      <w:rPr>
        <w:color w:val="335B74" w:themeColor="text2"/>
      </w:rPr>
      <w:fldChar w:fldCharType="begin"/>
    </w:r>
    <w:r w:rsidRPr="00544235">
      <w:rPr>
        <w:color w:val="335B74" w:themeColor="text2"/>
      </w:rPr>
      <w:instrText xml:space="preserve"> PAGE   \* MERGEFORMAT </w:instrText>
    </w:r>
    <w:r w:rsidRPr="00544235">
      <w:rPr>
        <w:color w:val="335B74" w:themeColor="text2"/>
      </w:rPr>
      <w:fldChar w:fldCharType="separate"/>
    </w:r>
    <w:r w:rsidR="006B38F4">
      <w:rPr>
        <w:noProof/>
        <w:color w:val="335B74" w:themeColor="text2"/>
      </w:rPr>
      <w:t>2</w:t>
    </w:r>
    <w:r w:rsidRPr="00544235">
      <w:rPr>
        <w:noProof/>
        <w:color w:val="335B74" w:themeColor="text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1DFA" w:rsidRDefault="00A41DFA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-666750</wp:posOffset>
              </wp:positionH>
              <wp:positionV relativeFrom="paragraph">
                <wp:posOffset>3099444</wp:posOffset>
              </wp:positionV>
              <wp:extent cx="7805433" cy="448310"/>
              <wp:effectExtent l="0" t="0" r="5080" b="889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5433" cy="44831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/>
                          </a:gs>
                          <a:gs pos="95000">
                            <a:schemeClr val="accent1">
                              <a:lumMod val="7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C08CC5" id="Rectangle 24" o:spid="_x0000_s1026" style="position:absolute;margin-left:-52.5pt;margin-top:244.05pt;width:614.6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0U3wIAAFUGAAAOAAAAZHJzL2Uyb0RvYy54bWysVU1P3DAQvVfqf7B8L8kuS1lWZNEKRFWJ&#10;FgRUnI1jbyw5tmt7v/rr++xkw5YiDlUvju15M+N585Hzi22ryVr4oKyp6OiopEQYbmtllhX98Xj9&#10;aUpJiMzUTFsjKroTgV7MP34437iZGNvG6lp4AiMmzDauok2MblYUgTeiZeHIOmEglNa3LOLol0Xt&#10;2QbWW12My/JzsbG+dt5yEQJurzohnWf7Ugoeb6UMIhJdUbwt5tXn9TmtxfyczZaeuUbx/hnsH17R&#10;MmXgdDB1xSIjK6/+MtUq7m2wMh5x2xZWSsVFjgHRjMpX0Tw0zIkcC8gJbqAp/D+z/Pv6zhNVV3Q8&#10;ocSwFjm6B2vMLLUguANBGxdmwD24O9+fArYp2q30bfoiDrLNpO4GUsU2Eo7L02l5Mjk+poRDNplM&#10;j0eZ9eJF2/kQvwjbkrSpqIf7zCVb34QIj4DuIT3F9bXSmkitUDEGdUWJt/FJxSYzhjrschGgnzUC&#10;cRaklfk615a41J6sGaqCcS5MHKVA4WgZDhXOTsryXaUE1qv2m607Y6dZoTM1+BkMZ/v9m7QyBCTj&#10;reUUTuCGBM60QCbyW9gsKi1SKvqHeZajzh5NWo1NLHRSjZsi5anLTN7FnRYd+l5IpBi5GL9HQMKG&#10;htWiCyVFss/Un6FoA4MJLeF/sN1xPiDfIrfHJ1WRe3NQfpfkLsRBI3u2Jg7KrTLWvxWZHtIqO/ye&#10;pI6axNKzrXdoAJRPLt/g+LVCFd6wEO+YxyhAXjDe4i0Wqe2morbfUdJY/+ut+4RHh0JKyQajpaLh&#10;54p5VKn+alCGZ6PJJM2ifJicnI5x8IeS50OJWbWXFnU6QoE4nrcJH/V+K71tnzAFF8krRMxw+K4o&#10;j35/uIzdyMMc5WKxyDDMH8fijXlwfN8wqcset0/Mu74VI5r4u92PITZ71ZEdNuXD2MUqWqlysb7w&#10;2vON2dX1QDdn03A8PGfUy99g/hsAAP//AwBQSwMEFAAGAAgAAAAhADZPeYvjAAAADQEAAA8AAABk&#10;cnMvZG93bnJldi54bWxMj0FLxDAUhO+C/yE8wdtu2rJdQ226qFhBkIWt4jnbvG2rzUtp0m7992ZP&#10;ehxmmPkm3y2mZzOOrrMkIV5HwJBqqztqJHy8lysBzHlFWvWWUMIPOtgV11e5yrQ90wHnyjcslJDL&#10;lITW+yHj3NUtGuXWdkAK3smORvkgx4brUZ1Duel5EkVbblRHYaFVAz61WH9Xk5Hwar8++dtLNdfb&#10;x1N6mES5fy5jKW9vlod7YB4X/xeGC35AhyIwHe1E2rFewiqO0nDGS9gIEQO7ROJkkwA7SkhTcQe8&#10;yPn/F8UvAAAA//8DAFBLAQItABQABgAIAAAAIQC2gziS/gAAAOEBAAATAAAAAAAAAAAAAAAAAAAA&#10;AABbQ29udGVudF9UeXBlc10ueG1sUEsBAi0AFAAGAAgAAAAhADj9If/WAAAAlAEAAAsAAAAAAAAA&#10;AAAAAAAALwEAAF9yZWxzLy5yZWxzUEsBAi0AFAAGAAgAAAAhAGeTrRTfAgAAVQYAAA4AAAAAAAAA&#10;AAAAAAAALgIAAGRycy9lMm9Eb2MueG1sUEsBAi0AFAAGAAgAAAAhADZPeYvjAAAADQEAAA8AAAAA&#10;AAAAAAAAAAAAOQUAAGRycy9kb3ducmV2LnhtbFBLBQYAAAAABAAEAPMAAABJBgAAAAA=&#10;" fillcolor="#1cade4 [3204]" stroked="f" strokeweight="1pt">
              <v:fill color2="#1481ab [2404]" rotate="t" angle="270" colors="0 #1cade4;62259f #1482ac" focus="100%" type="gradien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145C" w:rsidRDefault="00F0145C">
      <w:pPr>
        <w:spacing w:after="0" w:line="240" w:lineRule="auto"/>
      </w:pPr>
      <w:r>
        <w:separator/>
      </w:r>
    </w:p>
  </w:footnote>
  <w:footnote w:type="continuationSeparator" w:id="0">
    <w:p w:rsidR="00F0145C" w:rsidRDefault="00F01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5CA9" w:rsidRDefault="00A41DFA">
    <w:pPr>
      <w:pStyle w:val="Header"/>
    </w:pPr>
    <w:r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-133351</wp:posOffset>
              </wp:positionH>
              <wp:positionV relativeFrom="paragraph">
                <wp:posOffset>952500</wp:posOffset>
              </wp:positionV>
              <wp:extent cx="6943725" cy="0"/>
              <wp:effectExtent l="0" t="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43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0926239"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75pt" to="536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tdJ0AEAAAMEAAAOAAAAZHJzL2Uyb0RvYy54bWysU8GO0zAQvSPxD5bvNGmBhUZN99DVckFQ&#10;sfABXsduLNkea2ya9O8ZO226AiS0Ky5Oxp73Zt7zeHM7OsuOCqMB3/LlouZMeQmd8YeW//h+/+Yj&#10;ZzEJ3wkLXrX8pCK/3b5+tRlCo1bQg+0UMiLxsRlCy/uUQlNVUfbKibiAoDwdakAnEoV4qDoUA7E7&#10;W63q+qYaALuAIFWMtHs3HfJt4ddayfRV66gSsy2n3lJZsayPea22G9EcUITeyHMb4gVdOGE8FZ2p&#10;7kQS7CeaP6ickQgRdFpIcBVobaQqGkjNsv5NzUMvgipayJwYZpvi/6OVX457ZKZr+ZozLxxd0UNC&#10;YQ59YjvwngwEZOvs0xBiQ+k7v8dzFMMes+hRo8tfksPG4u1p9laNiUnavFm/e/th9Z4zeTmrrsCA&#10;MX1S4Fj+abk1PssWjTh+jomKUeolJW9bn9cI1nT3xtoS5IFRO4vsKOiq07jMLRPuSRZFGVllIVPr&#10;5S+drJpYvylNVlCzy1K9DOGVU0ipfLrwWk/ZGaapgxlY/xt4zs9QVQb0OeAZUSqDTzPYGQ/4t+pX&#10;K/SUf3Fg0p0teITuVC61WEOTVpw7v4o8yk/jAr++3e0vAAAA//8DAFBLAwQUAAYACAAAACEAr2cN&#10;8N8AAAAMAQAADwAAAGRycy9kb3ducmV2LnhtbEyPQUvDQBCF74L/YRnBi7SbRlIlZlMk0IsHwUaK&#10;x212mg1mZ0N226T/3ikIepuZ93jzvWIzu16ccQydJwWrZQICqfGmo1bBZ71dPIMIUZPRvSdUcMEA&#10;m/L2ptC58RN94HkXW8EhFHKtwMY45FKGxqLTYekHJNaOfnQ68jq20ox64nDXyzRJ1tLpjviD1QNW&#10;Fpvv3ckp+GofHrf7muqpiu/HtZ0v+7esUur+bn59ARFxjn9muOIzOpTMdPAnMkH0ChbpirtEFrKE&#10;h6sjeUozEIffkywL+b9E+QMAAP//AwBQSwECLQAUAAYACAAAACEAtoM4kv4AAADhAQAAEwAAAAAA&#10;AAAAAAAAAAAAAAAAW0NvbnRlbnRfVHlwZXNdLnhtbFBLAQItABQABgAIAAAAIQA4/SH/1gAAAJQB&#10;AAALAAAAAAAAAAAAAAAAAC8BAABfcmVscy8ucmVsc1BLAQItABQABgAIAAAAIQCf1tdJ0AEAAAME&#10;AAAOAAAAAAAAAAAAAAAAAC4CAABkcnMvZTJvRG9jLnhtbFBLAQItABQABgAIAAAAIQCvZw3w3wAA&#10;AAwBAAAPAAAAAAAAAAAAAAAAACoEAABkcnMvZG93bnJldi54bWxQSwUGAAAAAAQABADzAAAANgUA&#10;AAAA&#10;" strokecolor="black [3213]" strokeweight=".5pt">
              <v:stroke joinstyle="miter"/>
            </v:line>
          </w:pict>
        </mc:Fallback>
      </mc:AlternateContent>
    </w:r>
    <w:r w:rsidRPr="00BE123F">
      <w:rPr>
        <w:rFonts w:hAnsi="Calibri"/>
        <w:b/>
        <w:bCs/>
        <w:noProof/>
        <w:color w:val="000000" w:themeColor="text1"/>
        <w:spacing w:val="120"/>
        <w:kern w:val="24"/>
        <w:sz w:val="44"/>
        <w:szCs w:val="48"/>
        <w:lang w:eastAsia="en-US"/>
      </w:rPr>
      <w:drawing>
        <wp:anchor distT="0" distB="0" distL="114300" distR="114300" simplePos="0" relativeHeight="251656704" behindDoc="0" locked="0" layoutInCell="1" allowOverlap="1" wp14:anchorId="78207043" wp14:editId="0F7FA0D8">
          <wp:simplePos x="0" y="0"/>
          <wp:positionH relativeFrom="column">
            <wp:posOffset>-237490</wp:posOffset>
          </wp:positionH>
          <wp:positionV relativeFrom="paragraph">
            <wp:posOffset>-27940</wp:posOffset>
          </wp:positionV>
          <wp:extent cx="2362200" cy="816180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16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796E9A" wp14:editId="71950B7E">
              <wp:simplePos x="0" y="0"/>
              <wp:positionH relativeFrom="column">
                <wp:posOffset>2600325</wp:posOffset>
              </wp:positionH>
              <wp:positionV relativeFrom="paragraph">
                <wp:posOffset>-323850</wp:posOffset>
              </wp:positionV>
              <wp:extent cx="4096385" cy="12763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6385" cy="1276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  <w:p w:rsidR="00A41DFA" w:rsidRPr="00A41DFA" w:rsidRDefault="00A41DFA" w:rsidP="00A41DFA">
                          <w:pPr>
                            <w:pStyle w:val="Header"/>
                            <w:jc w:val="center"/>
                            <w:rPr>
                              <w:rFonts w:hAnsi="Calibri"/>
                              <w:b/>
                              <w:bCs/>
                              <w:noProof/>
                              <w:color w:val="000000" w:themeColor="text1"/>
                              <w:kern w:val="24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6E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4.75pt;margin-top:-25.5pt;width:322.55pt;height:10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xQKwIAAFcEAAAOAAAAZHJzL2Uyb0RvYy54bWysVE1vGjEQvVfqf7B8LwsESLJiiWgiqkoo&#10;iUSqnI3XZi2tPa5t2KW/vmPvQkjaU9WLma8dz7z3zPyu1TU5COcVmIKOBkNKhOFQKrMr6I+X1Zcb&#10;SnxgpmQ1GFHQo/D0bvH507yxuRhDBXUpHMEmxueNLWgVgs2zzPNKaOYHYIXBpASnWUDX7bLSsQa7&#10;6zobD4ezrAFXWgdceI/Rhy5JF6m/lIKHJym9CKQuKM4W0unSuY1ntpizfOeYrRTvx2D/MIVmyuCl&#10;51YPLDCyd+qPVlpxBx5kGHDQGUipuEg74Daj4YdtNhWzIu2C4Hh7hsn/v7b88fDsiCqRO0oM00jR&#10;i2gD+QotGUV0GutzLNpYLAsthmNlH/cYjEu30un4i+sQzCPOxzO2sRnH4GR4O7u6mVLCMTcaX8+u&#10;pgn97O1z63z4JkCTaBTUIXkJU3ZY+4BXYumpJN5mYKXqOhFYm3cBLOwiIimg/zpu0k0crdBu236N&#10;LZRH3M5Bpw5v+UrhBGvmwzNzKAdcCCUenvCQNTQFhd6ipAL362/xWI8sYZaSBuVVUP9zz5ygpP5u&#10;kL/b0WQS9ZicyfR6jI67zGwvM2av7wEVjBzhdMmM9aE+mdKBfsWXsIy3YooZjncXNJzM+9CJHl8S&#10;F8tlKkIFWhbWZmN5bB0hjPi+tK/M2Z6EgPw9wkmILP/ARVfbgb/cB5AqERUB7lBF1qKD6k389S8t&#10;Po9LP1W9/R8sfgMAAP//AwBQSwMEFAAGAAgAAAAhAGzETcjfAAAADAEAAA8AAABkcnMvZG93bnJl&#10;di54bWxMj8FOwzAMhu9IvENkJG5bMtRMW2k6TUNcQQyGxC1rvLaicaomW8vb453gZsuffn9/sZl8&#10;Jy44xDaQgcVcgUCqgmupNvDx/jxbgYjJkrNdIDTwgxE25e1NYXMXRnrDyz7VgkMo5tZAk1KfSxmr&#10;Br2N89Aj8e0UBm8Tr0Mt3WBHDvedfFBqKb1tiT80tsddg9X3/uwNHF5OX5+Zeq2fvO7HMClJfi2N&#10;ub+bto8gEk7pD4arPqtDyU7HcCYXRWcgU2vNqIGZXnCpK6F0tgRx5EkrBbIs5P8S5S8AAAD//wMA&#10;UEsBAi0AFAAGAAgAAAAhALaDOJL+AAAA4QEAABMAAAAAAAAAAAAAAAAAAAAAAFtDb250ZW50X1R5&#10;cGVzXS54bWxQSwECLQAUAAYACAAAACEAOP0h/9YAAACUAQAACwAAAAAAAAAAAAAAAAAvAQAAX3Jl&#10;bHMvLnJlbHNQSwECLQAUAAYACAAAACEApbIsUCsCAABXBAAADgAAAAAAAAAAAAAAAAAuAgAAZHJz&#10;L2Uyb0RvYy54bWxQSwECLQAUAAYACAAAACEAbMRNyN8AAAAMAQAADwAAAAAAAAAAAAAAAACFBAAA&#10;ZHJzL2Rvd25yZXYueG1sUEsFBgAAAAAEAAQA8wAAAJEFAAAAAA==&#10;" filled="f" stroked="f">
              <v:textbox>
                <w:txbxContent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  <w:p w:rsidR="00A41DFA" w:rsidRPr="00A41DFA" w:rsidRDefault="00A41DFA" w:rsidP="00A41DFA">
                    <w:pPr>
                      <w:pStyle w:val="Header"/>
                      <w:jc w:val="center"/>
                      <w:rPr>
                        <w:rFonts w:hAnsi="Calibri"/>
                        <w:b/>
                        <w:bCs/>
                        <w:noProof/>
                        <w:color w:val="000000" w:themeColor="text1"/>
                        <w:kern w:val="24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07E08F9"/>
    <w:multiLevelType w:val="hybridMultilevel"/>
    <w:tmpl w:val="C7105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B678A"/>
    <w:multiLevelType w:val="hybridMultilevel"/>
    <w:tmpl w:val="A75E5F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E247D"/>
    <w:multiLevelType w:val="hybridMultilevel"/>
    <w:tmpl w:val="4E8CCB3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2F573C"/>
    <w:multiLevelType w:val="hybridMultilevel"/>
    <w:tmpl w:val="A678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05F79"/>
    <w:multiLevelType w:val="hybridMultilevel"/>
    <w:tmpl w:val="B88C50BE"/>
    <w:lvl w:ilvl="0" w:tplc="1F50A9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9791793"/>
    <w:multiLevelType w:val="hybridMultilevel"/>
    <w:tmpl w:val="92147C72"/>
    <w:lvl w:ilvl="0" w:tplc="021AE1B8">
      <w:start w:val="5"/>
      <w:numFmt w:val="decimal"/>
      <w:lvlText w:val="%1.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3567D9E">
      <w:start w:val="1"/>
      <w:numFmt w:val="lowerRoman"/>
      <w:lvlText w:val="%2."/>
      <w:lvlJc w:val="right"/>
      <w:pPr>
        <w:ind w:left="1440" w:firstLine="0"/>
      </w:pPr>
      <w:rPr>
        <w:b w:val="0"/>
        <w:i w:val="0"/>
        <w:strike w:val="0"/>
        <w:dstrike w:val="0"/>
        <w:color w:val="00B05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6E856AA">
      <w:start w:val="1"/>
      <w:numFmt w:val="lowerRoman"/>
      <w:lvlText w:val="%3"/>
      <w:lvlJc w:val="left"/>
      <w:pPr>
        <w:ind w:left="28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730E6EE">
      <w:start w:val="1"/>
      <w:numFmt w:val="decimal"/>
      <w:lvlText w:val="%4"/>
      <w:lvlJc w:val="left"/>
      <w:pPr>
        <w:ind w:left="36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5CDAA0">
      <w:start w:val="1"/>
      <w:numFmt w:val="lowerLetter"/>
      <w:lvlText w:val="%5"/>
      <w:lvlJc w:val="left"/>
      <w:pPr>
        <w:ind w:left="43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CA40640">
      <w:start w:val="1"/>
      <w:numFmt w:val="lowerRoman"/>
      <w:lvlText w:val="%6"/>
      <w:lvlJc w:val="left"/>
      <w:pPr>
        <w:ind w:left="50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90E769A">
      <w:start w:val="1"/>
      <w:numFmt w:val="decimal"/>
      <w:lvlText w:val="%7"/>
      <w:lvlJc w:val="left"/>
      <w:pPr>
        <w:ind w:left="57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BAC7D32">
      <w:start w:val="1"/>
      <w:numFmt w:val="lowerLetter"/>
      <w:lvlText w:val="%8"/>
      <w:lvlJc w:val="left"/>
      <w:pPr>
        <w:ind w:left="64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2B4FBDA">
      <w:start w:val="1"/>
      <w:numFmt w:val="lowerRoman"/>
      <w:lvlText w:val="%9"/>
      <w:lvlJc w:val="left"/>
      <w:pPr>
        <w:ind w:left="72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3403934"/>
    <w:multiLevelType w:val="hybridMultilevel"/>
    <w:tmpl w:val="84F64AFE"/>
    <w:lvl w:ilvl="0" w:tplc="ACD4D4FE">
      <w:start w:val="1"/>
      <w:numFmt w:val="bullet"/>
      <w:lvlText w:val=""/>
      <w:lvlJc w:val="righ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B0322A"/>
    <w:multiLevelType w:val="hybridMultilevel"/>
    <w:tmpl w:val="4D7E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D25415"/>
    <w:multiLevelType w:val="hybridMultilevel"/>
    <w:tmpl w:val="CC56A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B0590"/>
    <w:multiLevelType w:val="hybridMultilevel"/>
    <w:tmpl w:val="0D840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710"/>
    <w:multiLevelType w:val="hybridMultilevel"/>
    <w:tmpl w:val="4B4028E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484ED1"/>
    <w:multiLevelType w:val="hybridMultilevel"/>
    <w:tmpl w:val="6AA0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451FA"/>
    <w:multiLevelType w:val="hybridMultilevel"/>
    <w:tmpl w:val="5038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B3289"/>
    <w:multiLevelType w:val="hybridMultilevel"/>
    <w:tmpl w:val="D442A602"/>
    <w:lvl w:ilvl="0" w:tplc="ACD4D4F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D1222"/>
    <w:multiLevelType w:val="hybridMultilevel"/>
    <w:tmpl w:val="4DB217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195572"/>
    <w:multiLevelType w:val="hybridMultilevel"/>
    <w:tmpl w:val="5B2E6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856772"/>
    <w:multiLevelType w:val="multilevel"/>
    <w:tmpl w:val="03F088A2"/>
    <w:lvl w:ilvl="0">
      <w:start w:val="1"/>
      <w:numFmt w:val="upperRoman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46FE45E8"/>
    <w:multiLevelType w:val="hybridMultilevel"/>
    <w:tmpl w:val="558657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CC701A"/>
    <w:multiLevelType w:val="hybridMultilevel"/>
    <w:tmpl w:val="8FF42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CA1CDF"/>
    <w:multiLevelType w:val="hybridMultilevel"/>
    <w:tmpl w:val="982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DE1847"/>
    <w:multiLevelType w:val="multilevel"/>
    <w:tmpl w:val="4DB2176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A95284"/>
    <w:multiLevelType w:val="hybridMultilevel"/>
    <w:tmpl w:val="2D28D97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68619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B0478"/>
    <w:multiLevelType w:val="hybridMultilevel"/>
    <w:tmpl w:val="401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5300A"/>
    <w:multiLevelType w:val="hybridMultilevel"/>
    <w:tmpl w:val="E83CE034"/>
    <w:lvl w:ilvl="0" w:tplc="CC101E68">
      <w:start w:val="13"/>
      <w:numFmt w:val="bullet"/>
      <w:lvlText w:val="-"/>
      <w:lvlJc w:val="left"/>
      <w:pPr>
        <w:ind w:left="1080" w:hanging="360"/>
      </w:pPr>
      <w:rPr>
        <w:rFonts w:ascii="Franklin Gothic Book" w:eastAsia="Times New Roman" w:hAnsi="Franklin Gothic Book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5675CD"/>
    <w:multiLevelType w:val="hybridMultilevel"/>
    <w:tmpl w:val="B3B4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36778"/>
    <w:multiLevelType w:val="hybridMultilevel"/>
    <w:tmpl w:val="7CBA81D8"/>
    <w:lvl w:ilvl="0" w:tplc="0409000F">
      <w:start w:val="1"/>
      <w:numFmt w:val="decimal"/>
      <w:lvlText w:val="%1."/>
      <w:lvlJc w:val="left"/>
      <w:pPr>
        <w:ind w:left="730" w:hanging="360"/>
      </w:p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7" w15:restartNumberingAfterBreak="0">
    <w:nsid w:val="7F245C35"/>
    <w:multiLevelType w:val="hybridMultilevel"/>
    <w:tmpl w:val="EEBA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24"/>
  </w:num>
  <w:num w:numId="4">
    <w:abstractNumId w:val="5"/>
  </w:num>
  <w:num w:numId="5">
    <w:abstractNumId w:val="16"/>
  </w:num>
  <w:num w:numId="6">
    <w:abstractNumId w:val="1"/>
  </w:num>
  <w:num w:numId="7">
    <w:abstractNumId w:val="10"/>
  </w:num>
  <w:num w:numId="8">
    <w:abstractNumId w:val="9"/>
  </w:num>
  <w:num w:numId="9">
    <w:abstractNumId w:val="23"/>
  </w:num>
  <w:num w:numId="10">
    <w:abstractNumId w:val="13"/>
  </w:num>
  <w:num w:numId="11">
    <w:abstractNumId w:val="19"/>
  </w:num>
  <w:num w:numId="12">
    <w:abstractNumId w:val="12"/>
  </w:num>
  <w:num w:numId="13">
    <w:abstractNumId w:val="27"/>
  </w:num>
  <w:num w:numId="14">
    <w:abstractNumId w:val="15"/>
  </w:num>
  <w:num w:numId="15">
    <w:abstractNumId w:val="6"/>
  </w:num>
  <w:num w:numId="16">
    <w:abstractNumId w:val="3"/>
  </w:num>
  <w:num w:numId="17">
    <w:abstractNumId w:val="26"/>
  </w:num>
  <w:num w:numId="18">
    <w:abstractNumId w:val="21"/>
  </w:num>
  <w:num w:numId="19">
    <w:abstractNumId w:val="11"/>
  </w:num>
  <w:num w:numId="20">
    <w:abstractNumId w:val="18"/>
  </w:num>
  <w:num w:numId="21">
    <w:abstractNumId w:val="17"/>
  </w:num>
  <w:num w:numId="22">
    <w:abstractNumId w:val="4"/>
  </w:num>
  <w:num w:numId="23">
    <w:abstractNumId w:val="25"/>
  </w:num>
  <w:num w:numId="24">
    <w:abstractNumId w:val="8"/>
  </w:num>
  <w:num w:numId="25">
    <w:abstractNumId w:val="14"/>
  </w:num>
  <w:num w:numId="26">
    <w:abstractNumId w:val="7"/>
  </w:num>
  <w:num w:numId="27">
    <w:abstractNumId w:val="20"/>
  </w:num>
  <w:num w:numId="2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45C"/>
    <w:rsid w:val="00002E5E"/>
    <w:rsid w:val="000039AA"/>
    <w:rsid w:val="000102B6"/>
    <w:rsid w:val="00013C7E"/>
    <w:rsid w:val="0001495E"/>
    <w:rsid w:val="0001626D"/>
    <w:rsid w:val="00020201"/>
    <w:rsid w:val="000216CE"/>
    <w:rsid w:val="0002624C"/>
    <w:rsid w:val="000306DA"/>
    <w:rsid w:val="00034371"/>
    <w:rsid w:val="000360AD"/>
    <w:rsid w:val="000362E0"/>
    <w:rsid w:val="00040852"/>
    <w:rsid w:val="00047FA9"/>
    <w:rsid w:val="00054BD0"/>
    <w:rsid w:val="00055CF1"/>
    <w:rsid w:val="00055D23"/>
    <w:rsid w:val="00057F1A"/>
    <w:rsid w:val="00064396"/>
    <w:rsid w:val="0007089C"/>
    <w:rsid w:val="000709D5"/>
    <w:rsid w:val="000724C3"/>
    <w:rsid w:val="00074EFB"/>
    <w:rsid w:val="00075863"/>
    <w:rsid w:val="0008069B"/>
    <w:rsid w:val="00082114"/>
    <w:rsid w:val="00083568"/>
    <w:rsid w:val="00093BE0"/>
    <w:rsid w:val="00096478"/>
    <w:rsid w:val="00096EA6"/>
    <w:rsid w:val="000A301A"/>
    <w:rsid w:val="000A32ED"/>
    <w:rsid w:val="000A3525"/>
    <w:rsid w:val="000A7635"/>
    <w:rsid w:val="000B1064"/>
    <w:rsid w:val="000B6DA2"/>
    <w:rsid w:val="000C06BA"/>
    <w:rsid w:val="000C4454"/>
    <w:rsid w:val="000C5DE3"/>
    <w:rsid w:val="000D262A"/>
    <w:rsid w:val="000D2EB9"/>
    <w:rsid w:val="000D4C51"/>
    <w:rsid w:val="000E4F8D"/>
    <w:rsid w:val="000E5F15"/>
    <w:rsid w:val="000F03F0"/>
    <w:rsid w:val="000F6D2A"/>
    <w:rsid w:val="000F75F7"/>
    <w:rsid w:val="0010173E"/>
    <w:rsid w:val="0010243A"/>
    <w:rsid w:val="0010367C"/>
    <w:rsid w:val="00103A28"/>
    <w:rsid w:val="00104D70"/>
    <w:rsid w:val="00105C10"/>
    <w:rsid w:val="00131867"/>
    <w:rsid w:val="00132172"/>
    <w:rsid w:val="0013447E"/>
    <w:rsid w:val="0013645D"/>
    <w:rsid w:val="0013686E"/>
    <w:rsid w:val="00152BBE"/>
    <w:rsid w:val="00157419"/>
    <w:rsid w:val="00163C9D"/>
    <w:rsid w:val="00165B98"/>
    <w:rsid w:val="00174298"/>
    <w:rsid w:val="001766B9"/>
    <w:rsid w:val="00177734"/>
    <w:rsid w:val="00187D0B"/>
    <w:rsid w:val="001B59B2"/>
    <w:rsid w:val="001B612F"/>
    <w:rsid w:val="001B655A"/>
    <w:rsid w:val="001B730F"/>
    <w:rsid w:val="001D732E"/>
    <w:rsid w:val="001E40DC"/>
    <w:rsid w:val="001E5D87"/>
    <w:rsid w:val="001E7208"/>
    <w:rsid w:val="002042A9"/>
    <w:rsid w:val="00204A47"/>
    <w:rsid w:val="00210B97"/>
    <w:rsid w:val="00211153"/>
    <w:rsid w:val="0021545A"/>
    <w:rsid w:val="0022410C"/>
    <w:rsid w:val="002267D8"/>
    <w:rsid w:val="00226A9B"/>
    <w:rsid w:val="002325BA"/>
    <w:rsid w:val="00234E3B"/>
    <w:rsid w:val="00254DD9"/>
    <w:rsid w:val="00255352"/>
    <w:rsid w:val="00262C0C"/>
    <w:rsid w:val="0026463B"/>
    <w:rsid w:val="00264643"/>
    <w:rsid w:val="00266783"/>
    <w:rsid w:val="0027679E"/>
    <w:rsid w:val="00277872"/>
    <w:rsid w:val="002822A9"/>
    <w:rsid w:val="002827B3"/>
    <w:rsid w:val="002854A0"/>
    <w:rsid w:val="00287523"/>
    <w:rsid w:val="002A4AB7"/>
    <w:rsid w:val="002B2215"/>
    <w:rsid w:val="002B4A9B"/>
    <w:rsid w:val="002B6F32"/>
    <w:rsid w:val="002C43A6"/>
    <w:rsid w:val="002C513E"/>
    <w:rsid w:val="002D2ED1"/>
    <w:rsid w:val="002E2B64"/>
    <w:rsid w:val="002E490B"/>
    <w:rsid w:val="002E6287"/>
    <w:rsid w:val="002E6A60"/>
    <w:rsid w:val="002F1CBD"/>
    <w:rsid w:val="00316F29"/>
    <w:rsid w:val="00317906"/>
    <w:rsid w:val="00320A19"/>
    <w:rsid w:val="003238D7"/>
    <w:rsid w:val="00332B34"/>
    <w:rsid w:val="00337DD2"/>
    <w:rsid w:val="00340468"/>
    <w:rsid w:val="00340E49"/>
    <w:rsid w:val="00343E37"/>
    <w:rsid w:val="003440C7"/>
    <w:rsid w:val="00353BDC"/>
    <w:rsid w:val="003661FA"/>
    <w:rsid w:val="00366E44"/>
    <w:rsid w:val="00370CFB"/>
    <w:rsid w:val="003712E5"/>
    <w:rsid w:val="00374CC6"/>
    <w:rsid w:val="0037594E"/>
    <w:rsid w:val="00381875"/>
    <w:rsid w:val="00383750"/>
    <w:rsid w:val="00393301"/>
    <w:rsid w:val="003B2409"/>
    <w:rsid w:val="003B59E0"/>
    <w:rsid w:val="003C4EC2"/>
    <w:rsid w:val="003C520B"/>
    <w:rsid w:val="003C65D9"/>
    <w:rsid w:val="003E0381"/>
    <w:rsid w:val="003E2761"/>
    <w:rsid w:val="003E72FC"/>
    <w:rsid w:val="003E746A"/>
    <w:rsid w:val="003E7C2E"/>
    <w:rsid w:val="003F1722"/>
    <w:rsid w:val="003F467F"/>
    <w:rsid w:val="003F6F93"/>
    <w:rsid w:val="00400591"/>
    <w:rsid w:val="0040305E"/>
    <w:rsid w:val="00403A73"/>
    <w:rsid w:val="00410A08"/>
    <w:rsid w:val="004221AB"/>
    <w:rsid w:val="004221C4"/>
    <w:rsid w:val="00424B62"/>
    <w:rsid w:val="0043369F"/>
    <w:rsid w:val="0043558C"/>
    <w:rsid w:val="00435C3A"/>
    <w:rsid w:val="00456402"/>
    <w:rsid w:val="00463790"/>
    <w:rsid w:val="00467700"/>
    <w:rsid w:val="004747AE"/>
    <w:rsid w:val="00475106"/>
    <w:rsid w:val="0048066F"/>
    <w:rsid w:val="00483383"/>
    <w:rsid w:val="00483785"/>
    <w:rsid w:val="004847ED"/>
    <w:rsid w:val="00487D0B"/>
    <w:rsid w:val="004900AA"/>
    <w:rsid w:val="0049414E"/>
    <w:rsid w:val="004A00D9"/>
    <w:rsid w:val="004A0B8F"/>
    <w:rsid w:val="004A4636"/>
    <w:rsid w:val="004B13B1"/>
    <w:rsid w:val="004B233E"/>
    <w:rsid w:val="004B3414"/>
    <w:rsid w:val="004C1969"/>
    <w:rsid w:val="004C5D1C"/>
    <w:rsid w:val="004C5FFE"/>
    <w:rsid w:val="004C63A6"/>
    <w:rsid w:val="004C6527"/>
    <w:rsid w:val="004C7D97"/>
    <w:rsid w:val="004D3AE7"/>
    <w:rsid w:val="004D4852"/>
    <w:rsid w:val="004E52FD"/>
    <w:rsid w:val="005016EB"/>
    <w:rsid w:val="00505DC7"/>
    <w:rsid w:val="00515263"/>
    <w:rsid w:val="00520129"/>
    <w:rsid w:val="0052106B"/>
    <w:rsid w:val="00524B92"/>
    <w:rsid w:val="00533036"/>
    <w:rsid w:val="005362D5"/>
    <w:rsid w:val="00544235"/>
    <w:rsid w:val="005526E0"/>
    <w:rsid w:val="00555BF7"/>
    <w:rsid w:val="00560F76"/>
    <w:rsid w:val="00571F73"/>
    <w:rsid w:val="005736C5"/>
    <w:rsid w:val="00576EB6"/>
    <w:rsid w:val="00581ADF"/>
    <w:rsid w:val="0058317D"/>
    <w:rsid w:val="00586795"/>
    <w:rsid w:val="0058719D"/>
    <w:rsid w:val="00596CAC"/>
    <w:rsid w:val="005A2B80"/>
    <w:rsid w:val="005A5525"/>
    <w:rsid w:val="005B5857"/>
    <w:rsid w:val="005C74AA"/>
    <w:rsid w:val="005D3A44"/>
    <w:rsid w:val="005D6013"/>
    <w:rsid w:val="005E4E1F"/>
    <w:rsid w:val="005F0EDD"/>
    <w:rsid w:val="006134D4"/>
    <w:rsid w:val="006203C7"/>
    <w:rsid w:val="00621160"/>
    <w:rsid w:val="00623B10"/>
    <w:rsid w:val="006258C0"/>
    <w:rsid w:val="00637250"/>
    <w:rsid w:val="00640B0C"/>
    <w:rsid w:val="00656402"/>
    <w:rsid w:val="006766A1"/>
    <w:rsid w:val="00681E6F"/>
    <w:rsid w:val="00684707"/>
    <w:rsid w:val="0068514B"/>
    <w:rsid w:val="00694B68"/>
    <w:rsid w:val="006A67E0"/>
    <w:rsid w:val="006B38F4"/>
    <w:rsid w:val="006C4CD3"/>
    <w:rsid w:val="006C5AA4"/>
    <w:rsid w:val="006F3400"/>
    <w:rsid w:val="006F59A2"/>
    <w:rsid w:val="006F72C6"/>
    <w:rsid w:val="0070050B"/>
    <w:rsid w:val="007038AD"/>
    <w:rsid w:val="00707A44"/>
    <w:rsid w:val="007113F3"/>
    <w:rsid w:val="00721233"/>
    <w:rsid w:val="0072594A"/>
    <w:rsid w:val="00727542"/>
    <w:rsid w:val="007331AC"/>
    <w:rsid w:val="00736BDC"/>
    <w:rsid w:val="00743024"/>
    <w:rsid w:val="007520BE"/>
    <w:rsid w:val="00770E12"/>
    <w:rsid w:val="00780A33"/>
    <w:rsid w:val="00796F0A"/>
    <w:rsid w:val="007A05E4"/>
    <w:rsid w:val="007A5D7F"/>
    <w:rsid w:val="007C17B9"/>
    <w:rsid w:val="007C5881"/>
    <w:rsid w:val="007C7E87"/>
    <w:rsid w:val="007D49B4"/>
    <w:rsid w:val="007D6AF5"/>
    <w:rsid w:val="007D7172"/>
    <w:rsid w:val="007E2532"/>
    <w:rsid w:val="007F201C"/>
    <w:rsid w:val="007F41ED"/>
    <w:rsid w:val="00800FDF"/>
    <w:rsid w:val="00802135"/>
    <w:rsid w:val="00803C88"/>
    <w:rsid w:val="0081080A"/>
    <w:rsid w:val="008116E9"/>
    <w:rsid w:val="00812EE0"/>
    <w:rsid w:val="0081362A"/>
    <w:rsid w:val="00814F5B"/>
    <w:rsid w:val="00816169"/>
    <w:rsid w:val="00820BAD"/>
    <w:rsid w:val="00824BF1"/>
    <w:rsid w:val="00832677"/>
    <w:rsid w:val="00837A34"/>
    <w:rsid w:val="0084022C"/>
    <w:rsid w:val="00840C37"/>
    <w:rsid w:val="00841BF3"/>
    <w:rsid w:val="0084351A"/>
    <w:rsid w:val="00844354"/>
    <w:rsid w:val="00853831"/>
    <w:rsid w:val="00853983"/>
    <w:rsid w:val="008607F6"/>
    <w:rsid w:val="00862EA8"/>
    <w:rsid w:val="00863C10"/>
    <w:rsid w:val="00866134"/>
    <w:rsid w:val="008808BB"/>
    <w:rsid w:val="008962D9"/>
    <w:rsid w:val="008A7914"/>
    <w:rsid w:val="008B26ED"/>
    <w:rsid w:val="008B44A0"/>
    <w:rsid w:val="008B7800"/>
    <w:rsid w:val="008C354A"/>
    <w:rsid w:val="008C4637"/>
    <w:rsid w:val="008C59DF"/>
    <w:rsid w:val="008C5AEF"/>
    <w:rsid w:val="008C657B"/>
    <w:rsid w:val="008D0412"/>
    <w:rsid w:val="008D0D48"/>
    <w:rsid w:val="008D7618"/>
    <w:rsid w:val="008F17BD"/>
    <w:rsid w:val="008F6AB4"/>
    <w:rsid w:val="00900123"/>
    <w:rsid w:val="0090117C"/>
    <w:rsid w:val="0090656A"/>
    <w:rsid w:val="00906BAA"/>
    <w:rsid w:val="009156A3"/>
    <w:rsid w:val="009207E1"/>
    <w:rsid w:val="00924DDC"/>
    <w:rsid w:val="00927730"/>
    <w:rsid w:val="00927776"/>
    <w:rsid w:val="00936515"/>
    <w:rsid w:val="009467F6"/>
    <w:rsid w:val="00963D1B"/>
    <w:rsid w:val="009642EF"/>
    <w:rsid w:val="00964A36"/>
    <w:rsid w:val="00966478"/>
    <w:rsid w:val="0098348F"/>
    <w:rsid w:val="009865E1"/>
    <w:rsid w:val="00990C99"/>
    <w:rsid w:val="009A3A15"/>
    <w:rsid w:val="009A71FD"/>
    <w:rsid w:val="009A72B4"/>
    <w:rsid w:val="009A7E31"/>
    <w:rsid w:val="009B0F06"/>
    <w:rsid w:val="009B3AAA"/>
    <w:rsid w:val="009B3CE8"/>
    <w:rsid w:val="009B4E47"/>
    <w:rsid w:val="009B7C79"/>
    <w:rsid w:val="009C1021"/>
    <w:rsid w:val="009D4874"/>
    <w:rsid w:val="009D7D6C"/>
    <w:rsid w:val="00A016BE"/>
    <w:rsid w:val="00A0367C"/>
    <w:rsid w:val="00A13E69"/>
    <w:rsid w:val="00A14FA7"/>
    <w:rsid w:val="00A1596F"/>
    <w:rsid w:val="00A16C81"/>
    <w:rsid w:val="00A2352F"/>
    <w:rsid w:val="00A31F44"/>
    <w:rsid w:val="00A344C2"/>
    <w:rsid w:val="00A41DFA"/>
    <w:rsid w:val="00A41F28"/>
    <w:rsid w:val="00A43716"/>
    <w:rsid w:val="00A448C1"/>
    <w:rsid w:val="00A44959"/>
    <w:rsid w:val="00A83BAA"/>
    <w:rsid w:val="00A95952"/>
    <w:rsid w:val="00AA1B2E"/>
    <w:rsid w:val="00AA3B6C"/>
    <w:rsid w:val="00AA7AA0"/>
    <w:rsid w:val="00AB2174"/>
    <w:rsid w:val="00AC1D67"/>
    <w:rsid w:val="00AC38D8"/>
    <w:rsid w:val="00AC6C66"/>
    <w:rsid w:val="00AD0A1F"/>
    <w:rsid w:val="00AD1C1E"/>
    <w:rsid w:val="00AD474B"/>
    <w:rsid w:val="00AE20DF"/>
    <w:rsid w:val="00AE4B9C"/>
    <w:rsid w:val="00AE735A"/>
    <w:rsid w:val="00AF4956"/>
    <w:rsid w:val="00B01BCA"/>
    <w:rsid w:val="00B047CE"/>
    <w:rsid w:val="00B0700E"/>
    <w:rsid w:val="00B077C4"/>
    <w:rsid w:val="00B07D39"/>
    <w:rsid w:val="00B07F74"/>
    <w:rsid w:val="00B120D9"/>
    <w:rsid w:val="00B20008"/>
    <w:rsid w:val="00B23412"/>
    <w:rsid w:val="00B365D4"/>
    <w:rsid w:val="00B40D53"/>
    <w:rsid w:val="00B45B19"/>
    <w:rsid w:val="00B52952"/>
    <w:rsid w:val="00B55F36"/>
    <w:rsid w:val="00B56C82"/>
    <w:rsid w:val="00B653B7"/>
    <w:rsid w:val="00B762D2"/>
    <w:rsid w:val="00B83A51"/>
    <w:rsid w:val="00B90944"/>
    <w:rsid w:val="00B953D9"/>
    <w:rsid w:val="00BA251D"/>
    <w:rsid w:val="00BA290C"/>
    <w:rsid w:val="00BA68FB"/>
    <w:rsid w:val="00BA75C4"/>
    <w:rsid w:val="00BB2DE3"/>
    <w:rsid w:val="00BB4D3B"/>
    <w:rsid w:val="00BB6682"/>
    <w:rsid w:val="00BB6E92"/>
    <w:rsid w:val="00BC3FE8"/>
    <w:rsid w:val="00BC6E09"/>
    <w:rsid w:val="00BD2E5A"/>
    <w:rsid w:val="00BD32D0"/>
    <w:rsid w:val="00BE1A89"/>
    <w:rsid w:val="00BE3256"/>
    <w:rsid w:val="00BE4646"/>
    <w:rsid w:val="00BE6B55"/>
    <w:rsid w:val="00BF3E5D"/>
    <w:rsid w:val="00BF5FB4"/>
    <w:rsid w:val="00C00507"/>
    <w:rsid w:val="00C01670"/>
    <w:rsid w:val="00C0571A"/>
    <w:rsid w:val="00C102E4"/>
    <w:rsid w:val="00C11901"/>
    <w:rsid w:val="00C205E2"/>
    <w:rsid w:val="00C2089C"/>
    <w:rsid w:val="00C3096A"/>
    <w:rsid w:val="00C34F93"/>
    <w:rsid w:val="00C378D5"/>
    <w:rsid w:val="00C43C20"/>
    <w:rsid w:val="00C443FF"/>
    <w:rsid w:val="00C44FAE"/>
    <w:rsid w:val="00C455D8"/>
    <w:rsid w:val="00C47662"/>
    <w:rsid w:val="00C534D0"/>
    <w:rsid w:val="00C5399C"/>
    <w:rsid w:val="00C53DDB"/>
    <w:rsid w:val="00C656A3"/>
    <w:rsid w:val="00C71344"/>
    <w:rsid w:val="00C83C1D"/>
    <w:rsid w:val="00C938C3"/>
    <w:rsid w:val="00CA09B1"/>
    <w:rsid w:val="00CA1243"/>
    <w:rsid w:val="00CA189A"/>
    <w:rsid w:val="00CA2729"/>
    <w:rsid w:val="00CA6B4F"/>
    <w:rsid w:val="00CA6EB7"/>
    <w:rsid w:val="00CA7C47"/>
    <w:rsid w:val="00CB28D3"/>
    <w:rsid w:val="00CB6FCD"/>
    <w:rsid w:val="00CC198A"/>
    <w:rsid w:val="00CC3525"/>
    <w:rsid w:val="00CC43D9"/>
    <w:rsid w:val="00CC542D"/>
    <w:rsid w:val="00CD4D8C"/>
    <w:rsid w:val="00CD5E52"/>
    <w:rsid w:val="00CD665C"/>
    <w:rsid w:val="00CE3562"/>
    <w:rsid w:val="00CF3A2F"/>
    <w:rsid w:val="00D004B3"/>
    <w:rsid w:val="00D056CD"/>
    <w:rsid w:val="00D13F92"/>
    <w:rsid w:val="00D270E6"/>
    <w:rsid w:val="00D3165A"/>
    <w:rsid w:val="00D343BC"/>
    <w:rsid w:val="00D447E4"/>
    <w:rsid w:val="00D45644"/>
    <w:rsid w:val="00D50A81"/>
    <w:rsid w:val="00D630CB"/>
    <w:rsid w:val="00D732DC"/>
    <w:rsid w:val="00D7451A"/>
    <w:rsid w:val="00D837E2"/>
    <w:rsid w:val="00D93BBB"/>
    <w:rsid w:val="00DA3A94"/>
    <w:rsid w:val="00DA4A43"/>
    <w:rsid w:val="00DA4B91"/>
    <w:rsid w:val="00DB0AC6"/>
    <w:rsid w:val="00DB3AA1"/>
    <w:rsid w:val="00DB3AF8"/>
    <w:rsid w:val="00DB3FF4"/>
    <w:rsid w:val="00DB53E7"/>
    <w:rsid w:val="00DB67A7"/>
    <w:rsid w:val="00DB7FC9"/>
    <w:rsid w:val="00DC5883"/>
    <w:rsid w:val="00DC5CA9"/>
    <w:rsid w:val="00DD018A"/>
    <w:rsid w:val="00DD0544"/>
    <w:rsid w:val="00DD49E7"/>
    <w:rsid w:val="00DD732E"/>
    <w:rsid w:val="00DE4508"/>
    <w:rsid w:val="00DF3520"/>
    <w:rsid w:val="00DF37DF"/>
    <w:rsid w:val="00DF756D"/>
    <w:rsid w:val="00E03A05"/>
    <w:rsid w:val="00E05532"/>
    <w:rsid w:val="00E057A0"/>
    <w:rsid w:val="00E07FEA"/>
    <w:rsid w:val="00E10208"/>
    <w:rsid w:val="00E137F4"/>
    <w:rsid w:val="00E16C29"/>
    <w:rsid w:val="00E247AD"/>
    <w:rsid w:val="00E24DDD"/>
    <w:rsid w:val="00E3352B"/>
    <w:rsid w:val="00E34F65"/>
    <w:rsid w:val="00E36411"/>
    <w:rsid w:val="00E37225"/>
    <w:rsid w:val="00E37E3B"/>
    <w:rsid w:val="00E4219D"/>
    <w:rsid w:val="00E72866"/>
    <w:rsid w:val="00E74923"/>
    <w:rsid w:val="00E81FB7"/>
    <w:rsid w:val="00E87F75"/>
    <w:rsid w:val="00E919B2"/>
    <w:rsid w:val="00E92AB8"/>
    <w:rsid w:val="00E93C96"/>
    <w:rsid w:val="00EA417A"/>
    <w:rsid w:val="00EA73E1"/>
    <w:rsid w:val="00EB5732"/>
    <w:rsid w:val="00EC0351"/>
    <w:rsid w:val="00ED3787"/>
    <w:rsid w:val="00ED559E"/>
    <w:rsid w:val="00EE4E80"/>
    <w:rsid w:val="00EF7CC4"/>
    <w:rsid w:val="00EF7CE1"/>
    <w:rsid w:val="00F0145C"/>
    <w:rsid w:val="00F02E69"/>
    <w:rsid w:val="00F077FA"/>
    <w:rsid w:val="00F129FF"/>
    <w:rsid w:val="00F21D1A"/>
    <w:rsid w:val="00F27E07"/>
    <w:rsid w:val="00F328CD"/>
    <w:rsid w:val="00F33C47"/>
    <w:rsid w:val="00F40513"/>
    <w:rsid w:val="00F45E89"/>
    <w:rsid w:val="00F47450"/>
    <w:rsid w:val="00F47618"/>
    <w:rsid w:val="00F47E7D"/>
    <w:rsid w:val="00F5434A"/>
    <w:rsid w:val="00F646BD"/>
    <w:rsid w:val="00F66639"/>
    <w:rsid w:val="00F7508C"/>
    <w:rsid w:val="00F824A8"/>
    <w:rsid w:val="00F83375"/>
    <w:rsid w:val="00F85300"/>
    <w:rsid w:val="00F85C1F"/>
    <w:rsid w:val="00F90B2B"/>
    <w:rsid w:val="00F92985"/>
    <w:rsid w:val="00F94E16"/>
    <w:rsid w:val="00FB25D2"/>
    <w:rsid w:val="00FB267D"/>
    <w:rsid w:val="00FB3488"/>
    <w:rsid w:val="00FB3600"/>
    <w:rsid w:val="00FC32D2"/>
    <w:rsid w:val="00FD1900"/>
    <w:rsid w:val="00FD4EA4"/>
    <w:rsid w:val="00FF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9"/>
    <o:shapelayout v:ext="edit">
      <o:idmap v:ext="edit" data="1"/>
    </o:shapelayout>
  </w:shapeDefaults>
  <w:decimalSymbol w:val="."/>
  <w:listSeparator w:val=","/>
  <w15:chartTrackingRefBased/>
  <w15:docId w15:val="{845EB055-9A93-4732-8A63-9B823DBE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0C37"/>
    <w:rPr>
      <w:color w:val="404040" w:themeColor="text1" w:themeTint="BF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0102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0102B6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0102B6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0102B6"/>
    <w:rPr>
      <w:rFonts w:asciiTheme="majorHAnsi" w:eastAsiaTheme="majorEastAsia" w:hAnsiTheme="majorHAnsi" w:cstheme="majorBidi"/>
      <w:color w:val="2683C6" w:themeColor="accent2"/>
      <w:sz w:val="30"/>
      <w:szCs w:val="30"/>
    </w:rPr>
  </w:style>
  <w:style w:type="paragraph" w:styleId="ListNumber">
    <w:name w:val="List Number"/>
    <w:basedOn w:val="Normal"/>
    <w:uiPriority w:val="12"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0102B6"/>
    <w:rPr>
      <w:rFonts w:asciiTheme="majorHAnsi" w:eastAsiaTheme="majorEastAsia" w:hAnsiTheme="majorHAnsi" w:cstheme="majorBidi"/>
      <w:color w:val="1CADE4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1CADE4" w:themeColor="accent1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840C37"/>
    <w:pPr>
      <w:numPr>
        <w:numId w:val="2"/>
      </w:numPr>
      <w:spacing w:before="100" w:after="100" w:line="240" w:lineRule="auto"/>
      <w:contextualSpacing/>
    </w:pPr>
    <w:rPr>
      <w:szCs w:val="21"/>
    </w:rPr>
  </w:style>
  <w:style w:type="paragraph" w:styleId="Header">
    <w:name w:val="header"/>
    <w:basedOn w:val="Normal"/>
    <w:link w:val="HeaderChar"/>
    <w:uiPriority w:val="99"/>
    <w:semiHidden/>
    <w:rsid w:val="005442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02B6"/>
    <w:rPr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C5CA9"/>
    <w:rPr>
      <w:color w:val="808080"/>
    </w:rPr>
  </w:style>
  <w:style w:type="paragraph" w:customStyle="1" w:styleId="Details">
    <w:name w:val="Details"/>
    <w:basedOn w:val="Normal"/>
    <w:qFormat/>
    <w:rsid w:val="00840C37"/>
    <w:pPr>
      <w:spacing w:before="360"/>
      <w:contextualSpacing/>
    </w:pPr>
    <w:rPr>
      <w:color w:val="auto"/>
      <w:sz w:val="30"/>
    </w:rPr>
  </w:style>
  <w:style w:type="paragraph" w:styleId="NoSpacing">
    <w:name w:val="No Spacing"/>
    <w:uiPriority w:val="1"/>
    <w:qFormat/>
    <w:rsid w:val="0048066F"/>
    <w:pPr>
      <w:spacing w:after="0" w:line="240" w:lineRule="auto"/>
    </w:pPr>
    <w:rPr>
      <w:color w:val="404040" w:themeColor="text1" w:themeTint="BF"/>
      <w:sz w:val="24"/>
      <w:szCs w:val="20"/>
    </w:rPr>
  </w:style>
  <w:style w:type="paragraph" w:styleId="ListParagraph">
    <w:name w:val="List Paragraph"/>
    <w:basedOn w:val="Normal"/>
    <w:uiPriority w:val="34"/>
    <w:qFormat/>
    <w:rsid w:val="00F0145C"/>
    <w:pPr>
      <w:spacing w:after="0" w:line="240" w:lineRule="auto"/>
      <w:ind w:left="720"/>
    </w:pPr>
    <w:rPr>
      <w:rFonts w:ascii="Calibri" w:eastAsiaTheme="minorHAnsi" w:hAnsi="Calibri" w:cs="Times New Roman"/>
      <w:color w:val="auto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EC0351"/>
    <w:rPr>
      <w:color w:val="6EAC1C" w:themeColor="hyperlink"/>
      <w:u w:val="single"/>
    </w:rPr>
  </w:style>
  <w:style w:type="paragraph" w:styleId="ListNumber2">
    <w:name w:val="List Number 2"/>
    <w:basedOn w:val="Normal"/>
    <w:uiPriority w:val="12"/>
    <w:unhideWhenUsed/>
    <w:qFormat/>
    <w:rsid w:val="004C1969"/>
    <w:pPr>
      <w:spacing w:line="276" w:lineRule="auto"/>
      <w:ind w:left="720" w:hanging="588"/>
    </w:pPr>
    <w:rPr>
      <w:rFonts w:eastAsia="Times New Roman" w:cs="Times New Roman"/>
      <w:color w:val="auto"/>
      <w:sz w:val="20"/>
      <w:szCs w:val="24"/>
      <w:lang w:eastAsia="en-US"/>
    </w:rPr>
  </w:style>
  <w:style w:type="paragraph" w:customStyle="1" w:styleId="xmsonormal">
    <w:name w:val="x_msonormal"/>
    <w:basedOn w:val="Normal"/>
    <w:uiPriority w:val="99"/>
    <w:rsid w:val="00D056CD"/>
    <w:pPr>
      <w:spacing w:after="0" w:line="240" w:lineRule="auto"/>
    </w:pPr>
    <w:rPr>
      <w:rFonts w:ascii="Calibri" w:eastAsiaTheme="minorHAns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131327\AppData\Roaming\Microsoft\Templates\Education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C54ADF56AA4E9686ED6ADC4ED26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8E123-165C-492E-BA65-31B12483C193}"/>
      </w:docPartPr>
      <w:docPartBody>
        <w:p w:rsidR="00E81C6C" w:rsidRDefault="00F67683">
          <w:pPr>
            <w:pStyle w:val="39C54ADF56AA4E9686ED6ADC4ED26449"/>
          </w:pPr>
          <w:r w:rsidRPr="000102B6">
            <w:t>In Attendance</w:t>
          </w:r>
        </w:p>
      </w:docPartBody>
    </w:docPart>
    <w:docPart>
      <w:docPartPr>
        <w:name w:val="FD3E9C2C8F8A48AAA99461B54298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0A9C3-C0D4-47B9-93EA-490FFB7BF837}"/>
      </w:docPartPr>
      <w:docPartBody>
        <w:p w:rsidR="00E81C6C" w:rsidRDefault="00F67683">
          <w:pPr>
            <w:pStyle w:val="FD3E9C2C8F8A48AAA99461B54298DCBF"/>
          </w:pPr>
          <w:r w:rsidRPr="00CA6B4F">
            <w:t>Approval of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683"/>
    <w:rsid w:val="00E81C6C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480" w:after="120" w:line="264" w:lineRule="auto"/>
      <w:outlineLvl w:val="0"/>
    </w:pPr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33395FBA3E04965AC039BA29CB5F1C7">
    <w:name w:val="A33395FBA3E04965AC039BA29CB5F1C7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3C5BCF2B84D445CA8F95EFB05ABE424">
    <w:name w:val="13C5BCF2B84D445CA8F95EFB05ABE424"/>
  </w:style>
  <w:style w:type="paragraph" w:customStyle="1" w:styleId="C12AC16BDE5941F08C16AFA17EE41D14">
    <w:name w:val="C12AC16BDE5941F08C16AFA17EE41D14"/>
  </w:style>
  <w:style w:type="paragraph" w:customStyle="1" w:styleId="8A58BF20B7344F8A9E3B0557BB9F8A81">
    <w:name w:val="8A58BF20B7344F8A9E3B0557BB9F8A81"/>
  </w:style>
  <w:style w:type="paragraph" w:customStyle="1" w:styleId="39C54ADF56AA4E9686ED6ADC4ED26449">
    <w:name w:val="39C54ADF56AA4E9686ED6ADC4ED26449"/>
  </w:style>
  <w:style w:type="paragraph" w:customStyle="1" w:styleId="64AC0C726CBF43E692F747251CB5CC54">
    <w:name w:val="64AC0C726CBF43E692F747251CB5CC54"/>
  </w:style>
  <w:style w:type="paragraph" w:customStyle="1" w:styleId="FD3E9C2C8F8A48AAA99461B54298DCBF">
    <w:name w:val="FD3E9C2C8F8A48AAA99461B54298DCBF"/>
  </w:style>
  <w:style w:type="paragraph" w:customStyle="1" w:styleId="C57A1CF7952B42BBBD0BEF6B1AB58B34">
    <w:name w:val="C57A1CF7952B42BBBD0BEF6B1AB58B34"/>
  </w:style>
  <w:style w:type="paragraph" w:customStyle="1" w:styleId="D1636E1FD86F4F9DBCDC018458805F7D">
    <w:name w:val="D1636E1FD86F4F9DBCDC018458805F7D"/>
  </w:style>
  <w:style w:type="paragraph" w:customStyle="1" w:styleId="9909113E682F4A6EB8E08009C63714C1">
    <w:name w:val="9909113E682F4A6EB8E08009C63714C1"/>
  </w:style>
  <w:style w:type="paragraph" w:customStyle="1" w:styleId="D7298396F402442FAA4000B6A00EF0DD">
    <w:name w:val="D7298396F402442FAA4000B6A00EF0DD"/>
  </w:style>
  <w:style w:type="paragraph" w:customStyle="1" w:styleId="EFE06C4D2609446EA6BEE53526087F49">
    <w:name w:val="EFE06C4D2609446EA6BEE53526087F49"/>
  </w:style>
  <w:style w:type="paragraph" w:customStyle="1" w:styleId="2E18575F31DB4A778DB703C69FBC7F2D">
    <w:name w:val="2E18575F31DB4A778DB703C69FBC7F2D"/>
  </w:style>
  <w:style w:type="paragraph" w:customStyle="1" w:styleId="0090EE304FE94EA6A16FC20F5B140F3C">
    <w:name w:val="0090EE304FE94EA6A16FC20F5B140F3C"/>
  </w:style>
  <w:style w:type="paragraph" w:customStyle="1" w:styleId="302C6842C67A4E519F6C5A8301DAAFD0">
    <w:name w:val="302C6842C67A4E519F6C5A8301DAAFD0"/>
  </w:style>
  <w:style w:type="paragraph" w:customStyle="1" w:styleId="4B4AE38C1B1B4851A9D34D1A41CA9FAB">
    <w:name w:val="4B4AE38C1B1B4851A9D34D1A41CA9FAB"/>
  </w:style>
  <w:style w:type="paragraph" w:customStyle="1" w:styleId="CEF2BFBC01BB4E8E9690C7B6088D7E90">
    <w:name w:val="CEF2BFBC01BB4E8E9690C7B6088D7E90"/>
  </w:style>
  <w:style w:type="paragraph" w:customStyle="1" w:styleId="265E944FDDB94C3ABEFFF664F44BA9C6">
    <w:name w:val="265E944FDDB94C3ABEFFF664F44BA9C6"/>
  </w:style>
  <w:style w:type="paragraph" w:customStyle="1" w:styleId="1487F96CE7734A688232C69A87404A7C">
    <w:name w:val="1487F96CE7734A688232C69A87404A7C"/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ED7D31" w:themeColor="accent2"/>
      <w:sz w:val="30"/>
      <w:szCs w:val="30"/>
      <w:lang w:eastAsia="ja-JP"/>
    </w:rPr>
  </w:style>
  <w:style w:type="paragraph" w:customStyle="1" w:styleId="E225869629BC4C918DE1C9D7E6FC9B7B">
    <w:name w:val="E225869629BC4C918DE1C9D7E6FC9B7B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color w:val="404040" w:themeColor="text1" w:themeTint="BF"/>
      <w:sz w:val="24"/>
      <w:szCs w:val="21"/>
      <w:lang w:eastAsia="ja-JP"/>
    </w:rPr>
  </w:style>
  <w:style w:type="paragraph" w:customStyle="1" w:styleId="104FF68637AC42FF9605F246085E4B41">
    <w:name w:val="104FF68637AC42FF9605F246085E4B41"/>
  </w:style>
  <w:style w:type="paragraph" w:customStyle="1" w:styleId="721648151AE1495EAB8C0EF8F0A2D6EA">
    <w:name w:val="721648151AE1495EAB8C0EF8F0A2D6EA"/>
  </w:style>
  <w:style w:type="paragraph" w:customStyle="1" w:styleId="7C62CEFA8828421CBFBEFBCF760897E1">
    <w:name w:val="7C62CEFA8828421CBFBEFBCF760897E1"/>
  </w:style>
  <w:style w:type="paragraph" w:customStyle="1" w:styleId="4510D260211B41329CD0B6C050450912">
    <w:name w:val="4510D260211B41329CD0B6C050450912"/>
  </w:style>
  <w:style w:type="paragraph" w:customStyle="1" w:styleId="EFA65C3C270E4D999C04E212C784DA65">
    <w:name w:val="EFA65C3C270E4D999C04E212C784DA65"/>
  </w:style>
  <w:style w:type="paragraph" w:customStyle="1" w:styleId="C834DE028A7F42E3A1E5896EE1ECB3CA">
    <w:name w:val="C834DE028A7F42E3A1E5896EE1ECB3CA"/>
  </w:style>
  <w:style w:type="paragraph" w:customStyle="1" w:styleId="75210332AB364D1E9416316987C34F24">
    <w:name w:val="75210332AB364D1E9416316987C34F24"/>
  </w:style>
  <w:style w:type="paragraph" w:customStyle="1" w:styleId="82A042674E2D47E1ACE12F563E30EEEA">
    <w:name w:val="82A042674E2D47E1ACE12F563E30EEEA"/>
  </w:style>
  <w:style w:type="paragraph" w:customStyle="1" w:styleId="2D0F2B3C641F423EAAD8997B93D5FD75">
    <w:name w:val="2D0F2B3C641F423EAAD8997B93D5FD75"/>
  </w:style>
  <w:style w:type="paragraph" w:customStyle="1" w:styleId="91E5E6E0D89041319B81A001FE5938BC">
    <w:name w:val="91E5E6E0D89041319B81A001FE5938BC"/>
  </w:style>
  <w:style w:type="paragraph" w:customStyle="1" w:styleId="45577594670248CC99D66EF5F74E72F8">
    <w:name w:val="45577594670248CC99D66EF5F74E72F8"/>
    <w:rsid w:val="00F67683"/>
  </w:style>
  <w:style w:type="paragraph" w:customStyle="1" w:styleId="B640AA51F6BB4B2C8DFAF661D8B7497A">
    <w:name w:val="B640AA51F6BB4B2C8DFAF661D8B7497A"/>
    <w:rsid w:val="00F6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FB461-0670-44F6-A0E0-FEEB7D8A6E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27B9BB-1AEF-4951-BFBA-F9133C80F3EA}">
  <ds:schemaRefs>
    <ds:schemaRef ds:uri="6dc4bcd6-49db-4c07-9060-8acfc67cef9f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purl.org/dc/elements/1.1/"/>
    <ds:schemaRef ds:uri="http://schemas.openxmlformats.org/package/2006/metadata/core-properties"/>
    <ds:schemaRef ds:uri="fb0879af-3eba-417a-a55a-ffe6dcd6ca77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9D12675-D78A-439E-8491-64F8D62988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F16E46-16B3-4478-879A-F32C7EB0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minutes</Template>
  <TotalTime>878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Gladielise Borges</dc:creator>
  <cp:keywords/>
  <dc:description/>
  <cp:lastModifiedBy>Gladielise Borges</cp:lastModifiedBy>
  <cp:revision>31</cp:revision>
  <cp:lastPrinted>2019-05-13T15:56:00Z</cp:lastPrinted>
  <dcterms:created xsi:type="dcterms:W3CDTF">2019-04-24T14:58:00Z</dcterms:created>
  <dcterms:modified xsi:type="dcterms:W3CDTF">2019-05-20T12:03:00Z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