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6E2981">
        <w:rPr>
          <w:rFonts w:cstheme="minorHAnsi"/>
        </w:rPr>
        <w:t>0</w:t>
      </w:r>
      <w:r w:rsidR="00AA6953">
        <w:rPr>
          <w:rFonts w:cstheme="minorHAnsi"/>
        </w:rPr>
        <w:t>7</w:t>
      </w:r>
      <w:r w:rsidR="00234AD2">
        <w:rPr>
          <w:rFonts w:cstheme="minorHAnsi"/>
        </w:rPr>
        <w:t>/</w:t>
      </w:r>
      <w:r w:rsidR="005B739C">
        <w:rPr>
          <w:rFonts w:cstheme="minorHAnsi"/>
        </w:rPr>
        <w:t>1</w:t>
      </w:r>
      <w:r w:rsidR="00AA6953">
        <w:rPr>
          <w:rFonts w:cstheme="minorHAnsi"/>
        </w:rPr>
        <w:t>3</w:t>
      </w:r>
      <w:r w:rsidR="00234AD2">
        <w:rPr>
          <w:rFonts w:cstheme="minorHAnsi"/>
        </w:rPr>
        <w:t>/201</w:t>
      </w:r>
      <w:r w:rsidR="006E298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FC7ED9">
        <w:rPr>
          <w:rFonts w:cstheme="minorHAnsi"/>
        </w:rPr>
        <w:t xml:space="preserve"> </w:t>
      </w:r>
      <w:r w:rsidR="00163D92">
        <w:rPr>
          <w:rFonts w:cstheme="minorHAnsi"/>
        </w:rPr>
        <w:t>3:06p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801CE7">
        <w:rPr>
          <w:rFonts w:cstheme="minorHAnsi"/>
        </w:rPr>
        <w:t>4:33p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AA6953">
        <w:rPr>
          <w:rFonts w:cstheme="minorHAnsi"/>
        </w:rPr>
        <w:t xml:space="preserve">Drs. Kibble, Kauffman, Gorman, </w:t>
      </w:r>
      <w:r w:rsidR="005C557C">
        <w:rPr>
          <w:rFonts w:cstheme="minorHAnsi"/>
        </w:rPr>
        <w:t xml:space="preserve">Hernandez, </w:t>
      </w:r>
      <w:r w:rsidR="002E395C">
        <w:rPr>
          <w:rFonts w:cstheme="minorHAnsi"/>
        </w:rPr>
        <w:t xml:space="preserve">Cendan, Topping, </w:t>
      </w:r>
      <w:r w:rsidR="0076642A">
        <w:rPr>
          <w:rFonts w:cstheme="minorHAnsi"/>
        </w:rPr>
        <w:t xml:space="preserve">Dil, </w:t>
      </w:r>
      <w:r w:rsidR="000C6AAE">
        <w:rPr>
          <w:rFonts w:cstheme="minorHAnsi"/>
        </w:rPr>
        <w:t xml:space="preserve">Berman, </w:t>
      </w:r>
      <w:r w:rsidR="00E22A30">
        <w:rPr>
          <w:rFonts w:cstheme="minorHAnsi"/>
        </w:rPr>
        <w:t xml:space="preserve">Ebert, </w:t>
      </w:r>
      <w:r w:rsidR="004462BC">
        <w:rPr>
          <w:rFonts w:cstheme="minorHAnsi"/>
        </w:rPr>
        <w:t xml:space="preserve">Kay, </w:t>
      </w:r>
      <w:r w:rsidR="009E20F9">
        <w:rPr>
          <w:rFonts w:cstheme="minorHAnsi"/>
        </w:rPr>
        <w:t xml:space="preserve">Peppler, </w:t>
      </w:r>
      <w:r w:rsidR="004C3C2F">
        <w:rPr>
          <w:rFonts w:cstheme="minorHAnsi"/>
        </w:rPr>
        <w:t xml:space="preserve">Castiglioni, </w:t>
      </w:r>
      <w:r w:rsidR="002E395C">
        <w:rPr>
          <w:rFonts w:cstheme="minorHAnsi"/>
        </w:rPr>
        <w:t xml:space="preserve">Phil Bellew, </w:t>
      </w:r>
      <w:r w:rsidR="00FC7ED9">
        <w:rPr>
          <w:rFonts w:cstheme="minorHAnsi"/>
        </w:rPr>
        <w:t>Nadine Dexter</w:t>
      </w:r>
      <w:r w:rsidR="006A28DA">
        <w:rPr>
          <w:rFonts w:cstheme="minorHAnsi"/>
        </w:rPr>
        <w:tab/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8690"/>
        <w:gridCol w:w="2590"/>
      </w:tblGrid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3855A6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6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3454C9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01BF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6D0BE4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BA5673" w:rsidRDefault="00090005" w:rsidP="00FC7ED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Budgets</w:t>
            </w:r>
            <w:r w:rsidR="00F73218">
              <w:t>:</w:t>
            </w:r>
          </w:p>
          <w:p w:rsidR="00090005" w:rsidRDefault="001C5CBB" w:rsidP="0009000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Dr Peppler will distribute a template for directors to develop module budgets</w:t>
            </w:r>
          </w:p>
          <w:p w:rsidR="001C5CBB" w:rsidRDefault="001C5CBB" w:rsidP="0009000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Will be among responsibilities of next Director of Faculty and Academic Affairs to coordinate education budget</w:t>
            </w:r>
          </w:p>
          <w:p w:rsidR="00DD1CF0" w:rsidRDefault="00DD1CF0" w:rsidP="00DD1CF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New syllabus rules:</w:t>
            </w:r>
          </w:p>
          <w:p w:rsidR="00DD1CF0" w:rsidRDefault="00DD1CF0" w:rsidP="00DD1CF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New verbiage required in syllabus</w:t>
            </w:r>
          </w:p>
          <w:p w:rsidR="00DD1CF0" w:rsidRDefault="00DD1CF0" w:rsidP="00DD1CF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Coordinators will add what is required and work through details as necessary</w:t>
            </w:r>
          </w:p>
          <w:p w:rsidR="00DD1CF0" w:rsidRDefault="00DD1CF0" w:rsidP="00DD1CF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Library liaison program:</w:t>
            </w:r>
          </w:p>
          <w:p w:rsidR="00DD0F72" w:rsidRDefault="00DD0F72" w:rsidP="00DD0F72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New list of liaisons will be sent in the near future</w:t>
            </w:r>
          </w:p>
          <w:p w:rsidR="00DD1CF0" w:rsidRDefault="00DD0F72" w:rsidP="00DD0F72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Invite liaison to planning meeting – library </w:t>
            </w:r>
            <w:r w:rsidR="005915D9">
              <w:t>needs ~</w:t>
            </w:r>
            <w:r>
              <w:t>2 months to get books set for modules</w:t>
            </w:r>
          </w:p>
          <w:p w:rsidR="00710560" w:rsidRDefault="00710560" w:rsidP="00DD0F72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Libguides – please give librarian ti</w:t>
            </w:r>
            <w:r w:rsidR="00E84F65">
              <w:t>me to show libguide for students at orientation</w:t>
            </w:r>
          </w:p>
          <w:p w:rsidR="0017736F" w:rsidRDefault="00AA26F6" w:rsidP="0017736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Endnote 8 update training went well and is available for those interested</w:t>
            </w:r>
          </w:p>
          <w:p w:rsidR="00AA26F6" w:rsidRDefault="00746A13" w:rsidP="0017736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CTAG phases</w:t>
            </w:r>
          </w:p>
          <w:p w:rsidR="00746A13" w:rsidRDefault="00746A13" w:rsidP="00746A1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Phase 1 – data collecting.  Met with stakeholders, collating data &amp; reports </w:t>
            </w:r>
            <w:r>
              <w:sym w:font="Wingdings" w:char="F0E0"/>
            </w:r>
            <w:r>
              <w:t xml:space="preserve"> creating guiding principles</w:t>
            </w:r>
          </w:p>
          <w:p w:rsidR="00746A13" w:rsidRDefault="002F068D" w:rsidP="00746A1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Phase 2 – Reach out and identify candidates for task forces (Aug. 28</w:t>
            </w:r>
            <w:r w:rsidRPr="002F068D">
              <w:rPr>
                <w:vertAlign w:val="superscript"/>
              </w:rPr>
              <w:t>th</w:t>
            </w:r>
            <w:r>
              <w:t xml:space="preserve"> launch)</w:t>
            </w:r>
          </w:p>
          <w:p w:rsidR="00B425DE" w:rsidRDefault="00B425DE" w:rsidP="00746A1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A53E6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A53E6" w:rsidRDefault="00FC7ED9">
            <w:pPr>
              <w:spacing w:after="0" w:line="264" w:lineRule="auto"/>
            </w:pPr>
            <w:r>
              <w:t>Update on S-4 engagement study findings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EB7720" w:rsidRDefault="00B425DE" w:rsidP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Summary of mandatory &amp; non mandatory sessions in GI/Renal + SLM time</w:t>
            </w:r>
          </w:p>
          <w:p w:rsidR="00B425DE" w:rsidRDefault="00E87DB0" w:rsidP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Data from Tealpass, final exam, MSLQ survey, MCAT/GPA, study resource tracking data</w:t>
            </w:r>
          </w:p>
          <w:p w:rsidR="00EB4087" w:rsidRDefault="00EB4087" w:rsidP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Waiting on step 1 data, focus group</w:t>
            </w:r>
          </w:p>
          <w:p w:rsidR="00E87DB0" w:rsidRDefault="00E87DB0" w:rsidP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Tracking data updates:</w:t>
            </w:r>
          </w:p>
          <w:p w:rsidR="00E87DB0" w:rsidRDefault="00EB4087" w:rsidP="00E87D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26 students attended zero non-mandatory sessions</w:t>
            </w:r>
          </w:p>
          <w:p w:rsidR="00EB4087" w:rsidRDefault="00EB4087" w:rsidP="00E87D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Non-attending students had a statistically significant better performance on the final exam (these students also had a higher historic MCAT score)</w:t>
            </w:r>
          </w:p>
          <w:p w:rsidR="00EB4087" w:rsidRDefault="00EB4087" w:rsidP="00E87D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At the individual level, class attendance did not predict exam performance</w:t>
            </w:r>
          </w:p>
          <w:p w:rsidR="00930072" w:rsidRDefault="00930072" w:rsidP="00E87D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Lecture viewing also does not correlate with performance; however it inversely correlates with attendance.  Typical students either show up to lectures or watch video</w:t>
            </w:r>
            <w:r w:rsidR="0052575D">
              <w:t>, with some outliers.</w:t>
            </w:r>
          </w:p>
          <w:p w:rsidR="00930072" w:rsidRDefault="00FA38C6" w:rsidP="00E87D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SLMs</w:t>
            </w:r>
            <w:r w:rsidR="005C1E6B">
              <w:t xml:space="preserve"> (no MP3 data tracked)</w:t>
            </w:r>
            <w:r>
              <w:t xml:space="preserve">: </w:t>
            </w:r>
            <w:r w:rsidR="00011A0F">
              <w:t>Students don’t use SLMs to the same extent as lectures, however these include review SLMs.</w:t>
            </w:r>
            <w:r w:rsidR="005C1E6B">
              <w:t xml:space="preserve">  </w:t>
            </w:r>
          </w:p>
          <w:p w:rsidR="007A5BF8" w:rsidRDefault="000B3A63" w:rsidP="00E87D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High attenders downloaded nearly all PPT files.  For other students it varied, but this statistic did not correlate with performance</w:t>
            </w:r>
          </w:p>
          <w:p w:rsidR="004863E9" w:rsidRDefault="004863E9" w:rsidP="00E87D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Total curriculum consumption (lecture/video/slm time): no correlation to exam performance, most students use a majority of the material.</w:t>
            </w:r>
          </w:p>
          <w:p w:rsidR="00067BCF" w:rsidRDefault="007B613B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Most students engage with COM content, attendance itself is not a predictor of performance</w:t>
            </w:r>
          </w:p>
          <w:p w:rsidR="007B613B" w:rsidRDefault="007B613B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Complete disengagement from curriculum may be a risk factor for poor performance</w:t>
            </w:r>
          </w:p>
          <w:p w:rsidR="000D5296" w:rsidRDefault="000D5296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Self-efficacy is predictive of exam scores</w:t>
            </w:r>
          </w:p>
          <w:p w:rsidR="00B10272" w:rsidRDefault="00B10272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Considerations for curricular efficiency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AB537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FC7ED9">
            <w:pPr>
              <w:spacing w:after="0" w:line="264" w:lineRule="auto"/>
            </w:pPr>
            <w:r>
              <w:t>Promobes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A04CBF" w:rsidRDefault="00EF59C9" w:rsidP="00A04CB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Example of incident reports</w:t>
            </w:r>
            <w:r w:rsidR="004E517A">
              <w:t xml:space="preserve"> that resulted in yellow cards</w:t>
            </w:r>
          </w:p>
          <w:p w:rsidR="00EF59C9" w:rsidRDefault="00EF59C9" w:rsidP="00A04CB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Lateness/unexcused absence, communications were issues</w:t>
            </w:r>
          </w:p>
          <w:p w:rsidR="00EF59C9" w:rsidRDefault="00EF59C9" w:rsidP="00A04CB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In general, promobes is being underutilized</w:t>
            </w:r>
            <w:r w:rsidR="00241294">
              <w:t xml:space="preserve"> – students who would be appropriately reported are not</w:t>
            </w:r>
          </w:p>
          <w:p w:rsidR="00241294" w:rsidRDefault="0004544E" w:rsidP="00A04CB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Hesitation to use the app as it’s a potential stressor</w:t>
            </w:r>
            <w:r w:rsidR="00FF3E3B">
              <w:t>/high consequences</w:t>
            </w:r>
            <w:r w:rsidR="00D67BA8">
              <w:t xml:space="preserve"> – documenting something as a yellow card does not elevate it to yellow card </w:t>
            </w:r>
            <w:r w:rsidR="00D8042C">
              <w:t xml:space="preserve">status </w:t>
            </w:r>
            <w:r w:rsidR="00D67BA8">
              <w:t>immediately, but misbehavior is properly documented for later</w:t>
            </w:r>
          </w:p>
          <w:p w:rsidR="00D26F12" w:rsidRDefault="006D733A" w:rsidP="00A04CB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lastRenderedPageBreak/>
              <w:t>Other students</w:t>
            </w:r>
            <w:r w:rsidR="00D26F12">
              <w:t xml:space="preserve"> express frustration that professionalism standards are not consistently upheld</w:t>
            </w:r>
          </w:p>
          <w:p w:rsidR="005F2460" w:rsidRDefault="00DD3185" w:rsidP="005F246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Positive feedback is also available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FC7ED9">
            <w:pPr>
              <w:spacing w:after="0" w:line="264" w:lineRule="auto"/>
            </w:pPr>
            <w:r>
              <w:t>Student wellness and curriculum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CF6450" w:rsidRDefault="005B7FB0" w:rsidP="005B7FB0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Reminder to encourage everyone to engage in business as usual – sustain and improve the quality of the present curriculum for its duration of use.</w:t>
            </w:r>
          </w:p>
          <w:p w:rsidR="005B7FB0" w:rsidRDefault="00C34D37" w:rsidP="005B7FB0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Stress in student body – fueled to a degree by overteaching, evaluate what is core vs not in each course</w:t>
            </w:r>
          </w:p>
          <w:p w:rsidR="00C34D37" w:rsidRDefault="001638B8" w:rsidP="005B7FB0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Possibility of pilot testing on small scales &amp;</w:t>
            </w:r>
            <w:r w:rsidR="00F03B97">
              <w:t xml:space="preserve"> appropriate</w:t>
            </w:r>
            <w:r>
              <w:t xml:space="preserve"> involvement </w:t>
            </w:r>
            <w:r w:rsidR="00F03B97">
              <w:t xml:space="preserve">level </w:t>
            </w:r>
            <w:r>
              <w:t>of students in discussion of curriculum reform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EB7720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B7720" w:rsidRDefault="00FC7ED9" w:rsidP="00EB7720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6F68F4" w:rsidRDefault="0068369B" w:rsidP="00DA040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Kate Daly on suicide prevention sessions (QPR) – July 27</w:t>
            </w:r>
            <w:r w:rsidRPr="0068369B">
              <w:rPr>
                <w:vertAlign w:val="superscript"/>
              </w:rPr>
              <w:t>th</w:t>
            </w:r>
            <w:r>
              <w:t xml:space="preserve"> is the next session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EB7720" w:rsidRDefault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A0F"/>
    <w:rsid w:val="00011C2F"/>
    <w:rsid w:val="000170C4"/>
    <w:rsid w:val="0001757B"/>
    <w:rsid w:val="00021EC6"/>
    <w:rsid w:val="00021F77"/>
    <w:rsid w:val="00022412"/>
    <w:rsid w:val="000230DA"/>
    <w:rsid w:val="0002647C"/>
    <w:rsid w:val="000446EE"/>
    <w:rsid w:val="0004544E"/>
    <w:rsid w:val="000510C9"/>
    <w:rsid w:val="000512D8"/>
    <w:rsid w:val="00057244"/>
    <w:rsid w:val="00063B5A"/>
    <w:rsid w:val="00063FFB"/>
    <w:rsid w:val="00067BCF"/>
    <w:rsid w:val="00075B05"/>
    <w:rsid w:val="0008074E"/>
    <w:rsid w:val="000821D0"/>
    <w:rsid w:val="000824B3"/>
    <w:rsid w:val="00082EE6"/>
    <w:rsid w:val="000874A1"/>
    <w:rsid w:val="00090005"/>
    <w:rsid w:val="000A0D92"/>
    <w:rsid w:val="000A2576"/>
    <w:rsid w:val="000A6448"/>
    <w:rsid w:val="000B1E2C"/>
    <w:rsid w:val="000B2DBE"/>
    <w:rsid w:val="000B3A63"/>
    <w:rsid w:val="000B6858"/>
    <w:rsid w:val="000C1038"/>
    <w:rsid w:val="000C280F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76B9"/>
    <w:rsid w:val="001004DE"/>
    <w:rsid w:val="00103B2F"/>
    <w:rsid w:val="0010430A"/>
    <w:rsid w:val="0010533B"/>
    <w:rsid w:val="0010546D"/>
    <w:rsid w:val="00105478"/>
    <w:rsid w:val="0011040A"/>
    <w:rsid w:val="001129D8"/>
    <w:rsid w:val="00116BE4"/>
    <w:rsid w:val="00122D14"/>
    <w:rsid w:val="00123374"/>
    <w:rsid w:val="00126B7B"/>
    <w:rsid w:val="00127EE8"/>
    <w:rsid w:val="00131DF5"/>
    <w:rsid w:val="0013369F"/>
    <w:rsid w:val="0014411A"/>
    <w:rsid w:val="00144B9F"/>
    <w:rsid w:val="00151441"/>
    <w:rsid w:val="00154753"/>
    <w:rsid w:val="001638B8"/>
    <w:rsid w:val="00163D92"/>
    <w:rsid w:val="001665F3"/>
    <w:rsid w:val="001707C6"/>
    <w:rsid w:val="00172016"/>
    <w:rsid w:val="00172259"/>
    <w:rsid w:val="00172D3D"/>
    <w:rsid w:val="0017736F"/>
    <w:rsid w:val="00181026"/>
    <w:rsid w:val="00185425"/>
    <w:rsid w:val="00187064"/>
    <w:rsid w:val="00193F75"/>
    <w:rsid w:val="001957E7"/>
    <w:rsid w:val="00196BA4"/>
    <w:rsid w:val="001A0927"/>
    <w:rsid w:val="001A0A07"/>
    <w:rsid w:val="001A2449"/>
    <w:rsid w:val="001A5AAF"/>
    <w:rsid w:val="001B2424"/>
    <w:rsid w:val="001B2BD8"/>
    <w:rsid w:val="001B3479"/>
    <w:rsid w:val="001B5915"/>
    <w:rsid w:val="001C2CC3"/>
    <w:rsid w:val="001C54FF"/>
    <w:rsid w:val="001C5CBB"/>
    <w:rsid w:val="001D1383"/>
    <w:rsid w:val="001D4469"/>
    <w:rsid w:val="001D69BF"/>
    <w:rsid w:val="001D6DA1"/>
    <w:rsid w:val="001E26BA"/>
    <w:rsid w:val="001E4E86"/>
    <w:rsid w:val="001E647C"/>
    <w:rsid w:val="001F1643"/>
    <w:rsid w:val="001F6F36"/>
    <w:rsid w:val="002043F4"/>
    <w:rsid w:val="002130C3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4290"/>
    <w:rsid w:val="002471FB"/>
    <w:rsid w:val="00253A70"/>
    <w:rsid w:val="00255B04"/>
    <w:rsid w:val="002575B3"/>
    <w:rsid w:val="00260483"/>
    <w:rsid w:val="0026475A"/>
    <w:rsid w:val="002852D8"/>
    <w:rsid w:val="00291F31"/>
    <w:rsid w:val="00293EB0"/>
    <w:rsid w:val="002952CD"/>
    <w:rsid w:val="002A25C1"/>
    <w:rsid w:val="002A4FC0"/>
    <w:rsid w:val="002A5A0E"/>
    <w:rsid w:val="002B0695"/>
    <w:rsid w:val="002B0B3C"/>
    <w:rsid w:val="002B2F08"/>
    <w:rsid w:val="002C0499"/>
    <w:rsid w:val="002C344C"/>
    <w:rsid w:val="002C3ACE"/>
    <w:rsid w:val="002C5521"/>
    <w:rsid w:val="002C67BB"/>
    <w:rsid w:val="002D2C97"/>
    <w:rsid w:val="002D57FA"/>
    <w:rsid w:val="002D5EEF"/>
    <w:rsid w:val="002D7D74"/>
    <w:rsid w:val="002E395C"/>
    <w:rsid w:val="002E6330"/>
    <w:rsid w:val="002F068D"/>
    <w:rsid w:val="002F0EB4"/>
    <w:rsid w:val="002F4BC1"/>
    <w:rsid w:val="002F57C2"/>
    <w:rsid w:val="00300CBC"/>
    <w:rsid w:val="00305F07"/>
    <w:rsid w:val="003202F4"/>
    <w:rsid w:val="00322BCC"/>
    <w:rsid w:val="0032740E"/>
    <w:rsid w:val="0033068A"/>
    <w:rsid w:val="00330A74"/>
    <w:rsid w:val="00340A9F"/>
    <w:rsid w:val="0034124E"/>
    <w:rsid w:val="00344FD6"/>
    <w:rsid w:val="003454C9"/>
    <w:rsid w:val="00352D6D"/>
    <w:rsid w:val="00353DDC"/>
    <w:rsid w:val="003547D5"/>
    <w:rsid w:val="003557E0"/>
    <w:rsid w:val="0036187D"/>
    <w:rsid w:val="00370CCD"/>
    <w:rsid w:val="003841C2"/>
    <w:rsid w:val="00385333"/>
    <w:rsid w:val="003855A6"/>
    <w:rsid w:val="0039010A"/>
    <w:rsid w:val="00393B39"/>
    <w:rsid w:val="00395FE5"/>
    <w:rsid w:val="00397B81"/>
    <w:rsid w:val="003A2803"/>
    <w:rsid w:val="003C4468"/>
    <w:rsid w:val="003C53FC"/>
    <w:rsid w:val="003D3BF4"/>
    <w:rsid w:val="003D5919"/>
    <w:rsid w:val="003D6C2C"/>
    <w:rsid w:val="003E2D47"/>
    <w:rsid w:val="003E4A51"/>
    <w:rsid w:val="003F3C29"/>
    <w:rsid w:val="003F4908"/>
    <w:rsid w:val="00401BFC"/>
    <w:rsid w:val="00404C59"/>
    <w:rsid w:val="004114AC"/>
    <w:rsid w:val="00411F2B"/>
    <w:rsid w:val="00417CE8"/>
    <w:rsid w:val="004204B7"/>
    <w:rsid w:val="00423EA4"/>
    <w:rsid w:val="00430F3C"/>
    <w:rsid w:val="00435D25"/>
    <w:rsid w:val="004439CD"/>
    <w:rsid w:val="00446037"/>
    <w:rsid w:val="004462BC"/>
    <w:rsid w:val="00446A90"/>
    <w:rsid w:val="0045185E"/>
    <w:rsid w:val="0046542D"/>
    <w:rsid w:val="004732A0"/>
    <w:rsid w:val="004753CC"/>
    <w:rsid w:val="0047689C"/>
    <w:rsid w:val="00483E9A"/>
    <w:rsid w:val="004863E9"/>
    <w:rsid w:val="00490772"/>
    <w:rsid w:val="00491CF8"/>
    <w:rsid w:val="00495249"/>
    <w:rsid w:val="00495ABE"/>
    <w:rsid w:val="004A12B4"/>
    <w:rsid w:val="004A1C30"/>
    <w:rsid w:val="004A2639"/>
    <w:rsid w:val="004A655B"/>
    <w:rsid w:val="004B19E4"/>
    <w:rsid w:val="004C3C2F"/>
    <w:rsid w:val="004C7A5F"/>
    <w:rsid w:val="004D176F"/>
    <w:rsid w:val="004E33A6"/>
    <w:rsid w:val="004E517A"/>
    <w:rsid w:val="004F6AB3"/>
    <w:rsid w:val="005008FC"/>
    <w:rsid w:val="00501396"/>
    <w:rsid w:val="00501C9B"/>
    <w:rsid w:val="00507A00"/>
    <w:rsid w:val="0051413E"/>
    <w:rsid w:val="0052397A"/>
    <w:rsid w:val="0052575D"/>
    <w:rsid w:val="00527FF3"/>
    <w:rsid w:val="00537192"/>
    <w:rsid w:val="00537ABF"/>
    <w:rsid w:val="00537B1D"/>
    <w:rsid w:val="00541684"/>
    <w:rsid w:val="00554DD1"/>
    <w:rsid w:val="0056183B"/>
    <w:rsid w:val="00567F1B"/>
    <w:rsid w:val="00570214"/>
    <w:rsid w:val="00576378"/>
    <w:rsid w:val="0057646A"/>
    <w:rsid w:val="0057755E"/>
    <w:rsid w:val="0058477C"/>
    <w:rsid w:val="00584862"/>
    <w:rsid w:val="00587122"/>
    <w:rsid w:val="005915D9"/>
    <w:rsid w:val="00596529"/>
    <w:rsid w:val="005970FC"/>
    <w:rsid w:val="00597672"/>
    <w:rsid w:val="005A0AEB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1992"/>
    <w:rsid w:val="005C1E6B"/>
    <w:rsid w:val="005C557C"/>
    <w:rsid w:val="005D2933"/>
    <w:rsid w:val="005E0CCD"/>
    <w:rsid w:val="005E3514"/>
    <w:rsid w:val="005E3D47"/>
    <w:rsid w:val="005E418A"/>
    <w:rsid w:val="005F2460"/>
    <w:rsid w:val="005F3B38"/>
    <w:rsid w:val="005F5C2E"/>
    <w:rsid w:val="00607855"/>
    <w:rsid w:val="006128FF"/>
    <w:rsid w:val="00614972"/>
    <w:rsid w:val="00617BB9"/>
    <w:rsid w:val="006238E7"/>
    <w:rsid w:val="00623CA7"/>
    <w:rsid w:val="006272F5"/>
    <w:rsid w:val="006304AB"/>
    <w:rsid w:val="006305F3"/>
    <w:rsid w:val="0063115A"/>
    <w:rsid w:val="006312DF"/>
    <w:rsid w:val="0064124C"/>
    <w:rsid w:val="006464EC"/>
    <w:rsid w:val="00655D45"/>
    <w:rsid w:val="00656C56"/>
    <w:rsid w:val="0066060E"/>
    <w:rsid w:val="00663F38"/>
    <w:rsid w:val="006671A9"/>
    <w:rsid w:val="00672BA8"/>
    <w:rsid w:val="0067457D"/>
    <w:rsid w:val="006760F8"/>
    <w:rsid w:val="00682B5C"/>
    <w:rsid w:val="0068369B"/>
    <w:rsid w:val="0068471B"/>
    <w:rsid w:val="0068783D"/>
    <w:rsid w:val="0069289E"/>
    <w:rsid w:val="006A28DA"/>
    <w:rsid w:val="006A341B"/>
    <w:rsid w:val="006A683E"/>
    <w:rsid w:val="006B4AFF"/>
    <w:rsid w:val="006B64C0"/>
    <w:rsid w:val="006C3CBD"/>
    <w:rsid w:val="006D021B"/>
    <w:rsid w:val="006D0BE4"/>
    <w:rsid w:val="006D3FA5"/>
    <w:rsid w:val="006D51AF"/>
    <w:rsid w:val="006D6AC3"/>
    <w:rsid w:val="006D733A"/>
    <w:rsid w:val="006E2981"/>
    <w:rsid w:val="006F3ED2"/>
    <w:rsid w:val="006F5DBA"/>
    <w:rsid w:val="006F68F4"/>
    <w:rsid w:val="007007FB"/>
    <w:rsid w:val="0070227E"/>
    <w:rsid w:val="00705D11"/>
    <w:rsid w:val="00710560"/>
    <w:rsid w:val="0072073F"/>
    <w:rsid w:val="00722C5A"/>
    <w:rsid w:val="00724AEF"/>
    <w:rsid w:val="00725D3D"/>
    <w:rsid w:val="00737B53"/>
    <w:rsid w:val="00740FF1"/>
    <w:rsid w:val="0074220E"/>
    <w:rsid w:val="00746A13"/>
    <w:rsid w:val="007535B5"/>
    <w:rsid w:val="00754805"/>
    <w:rsid w:val="00755224"/>
    <w:rsid w:val="00762839"/>
    <w:rsid w:val="00764886"/>
    <w:rsid w:val="0076642A"/>
    <w:rsid w:val="0076759B"/>
    <w:rsid w:val="00780930"/>
    <w:rsid w:val="00780940"/>
    <w:rsid w:val="007830DD"/>
    <w:rsid w:val="007908FA"/>
    <w:rsid w:val="00795ED5"/>
    <w:rsid w:val="007A38B7"/>
    <w:rsid w:val="007A5BF8"/>
    <w:rsid w:val="007A713B"/>
    <w:rsid w:val="007B03A4"/>
    <w:rsid w:val="007B307F"/>
    <w:rsid w:val="007B613B"/>
    <w:rsid w:val="007C6C50"/>
    <w:rsid w:val="007D2E56"/>
    <w:rsid w:val="007E021C"/>
    <w:rsid w:val="007E14D5"/>
    <w:rsid w:val="007E6FB7"/>
    <w:rsid w:val="007F0A7B"/>
    <w:rsid w:val="007F2134"/>
    <w:rsid w:val="007F5ED0"/>
    <w:rsid w:val="00801CE7"/>
    <w:rsid w:val="00805522"/>
    <w:rsid w:val="00810053"/>
    <w:rsid w:val="008135CC"/>
    <w:rsid w:val="00816461"/>
    <w:rsid w:val="00817481"/>
    <w:rsid w:val="00834652"/>
    <w:rsid w:val="008351E1"/>
    <w:rsid w:val="00840A7A"/>
    <w:rsid w:val="0084449C"/>
    <w:rsid w:val="008452CE"/>
    <w:rsid w:val="00847AE8"/>
    <w:rsid w:val="00851E97"/>
    <w:rsid w:val="00853940"/>
    <w:rsid w:val="0085545E"/>
    <w:rsid w:val="0086162F"/>
    <w:rsid w:val="00862976"/>
    <w:rsid w:val="00865359"/>
    <w:rsid w:val="008679B5"/>
    <w:rsid w:val="00873F99"/>
    <w:rsid w:val="0088523C"/>
    <w:rsid w:val="00890BAE"/>
    <w:rsid w:val="00893315"/>
    <w:rsid w:val="00894DEF"/>
    <w:rsid w:val="00897887"/>
    <w:rsid w:val="008A3CB7"/>
    <w:rsid w:val="008A3FD9"/>
    <w:rsid w:val="008B2472"/>
    <w:rsid w:val="008B5021"/>
    <w:rsid w:val="008C52FC"/>
    <w:rsid w:val="008F00F1"/>
    <w:rsid w:val="008F1969"/>
    <w:rsid w:val="008F1DB0"/>
    <w:rsid w:val="009042DD"/>
    <w:rsid w:val="00907FCF"/>
    <w:rsid w:val="00911453"/>
    <w:rsid w:val="00914DC9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42131"/>
    <w:rsid w:val="0094219B"/>
    <w:rsid w:val="00942CB1"/>
    <w:rsid w:val="009512EB"/>
    <w:rsid w:val="00951BA8"/>
    <w:rsid w:val="00951DA9"/>
    <w:rsid w:val="00953CC6"/>
    <w:rsid w:val="00954DCD"/>
    <w:rsid w:val="00967801"/>
    <w:rsid w:val="009826B2"/>
    <w:rsid w:val="009879FF"/>
    <w:rsid w:val="00992B5C"/>
    <w:rsid w:val="00997035"/>
    <w:rsid w:val="009B61C2"/>
    <w:rsid w:val="009B7241"/>
    <w:rsid w:val="009C1108"/>
    <w:rsid w:val="009C2F3B"/>
    <w:rsid w:val="009C300C"/>
    <w:rsid w:val="009D4B94"/>
    <w:rsid w:val="009D68DA"/>
    <w:rsid w:val="009E0804"/>
    <w:rsid w:val="009E20F9"/>
    <w:rsid w:val="009E46BD"/>
    <w:rsid w:val="009E586C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7089"/>
    <w:rsid w:val="00A44BF3"/>
    <w:rsid w:val="00A466EB"/>
    <w:rsid w:val="00A46F6F"/>
    <w:rsid w:val="00A52299"/>
    <w:rsid w:val="00A54EBB"/>
    <w:rsid w:val="00A62947"/>
    <w:rsid w:val="00A6401E"/>
    <w:rsid w:val="00A6406E"/>
    <w:rsid w:val="00A70FB1"/>
    <w:rsid w:val="00A7656C"/>
    <w:rsid w:val="00A840A2"/>
    <w:rsid w:val="00A902B1"/>
    <w:rsid w:val="00A919D8"/>
    <w:rsid w:val="00A92312"/>
    <w:rsid w:val="00AA26F6"/>
    <w:rsid w:val="00AA2929"/>
    <w:rsid w:val="00AA6953"/>
    <w:rsid w:val="00AA798F"/>
    <w:rsid w:val="00AB537C"/>
    <w:rsid w:val="00AB6D3F"/>
    <w:rsid w:val="00AC1372"/>
    <w:rsid w:val="00AC3EB9"/>
    <w:rsid w:val="00AC6871"/>
    <w:rsid w:val="00AC7057"/>
    <w:rsid w:val="00AC7867"/>
    <w:rsid w:val="00AE5A89"/>
    <w:rsid w:val="00AE747F"/>
    <w:rsid w:val="00AF06C1"/>
    <w:rsid w:val="00AF3572"/>
    <w:rsid w:val="00AF44EA"/>
    <w:rsid w:val="00AF4FAD"/>
    <w:rsid w:val="00AF5A6E"/>
    <w:rsid w:val="00AF6C72"/>
    <w:rsid w:val="00AF7B96"/>
    <w:rsid w:val="00B065EF"/>
    <w:rsid w:val="00B07D69"/>
    <w:rsid w:val="00B10272"/>
    <w:rsid w:val="00B1086C"/>
    <w:rsid w:val="00B16C22"/>
    <w:rsid w:val="00B233DD"/>
    <w:rsid w:val="00B23596"/>
    <w:rsid w:val="00B24BFA"/>
    <w:rsid w:val="00B33139"/>
    <w:rsid w:val="00B37B0C"/>
    <w:rsid w:val="00B41860"/>
    <w:rsid w:val="00B425DE"/>
    <w:rsid w:val="00B50B78"/>
    <w:rsid w:val="00B627E1"/>
    <w:rsid w:val="00B6682F"/>
    <w:rsid w:val="00B67247"/>
    <w:rsid w:val="00B67EBF"/>
    <w:rsid w:val="00B73002"/>
    <w:rsid w:val="00B7316E"/>
    <w:rsid w:val="00B76E73"/>
    <w:rsid w:val="00B80313"/>
    <w:rsid w:val="00BA0CD2"/>
    <w:rsid w:val="00BA1926"/>
    <w:rsid w:val="00BA209B"/>
    <w:rsid w:val="00BA5673"/>
    <w:rsid w:val="00BC0436"/>
    <w:rsid w:val="00BC3CF9"/>
    <w:rsid w:val="00BC4DB5"/>
    <w:rsid w:val="00BE586E"/>
    <w:rsid w:val="00BF168C"/>
    <w:rsid w:val="00BF39DF"/>
    <w:rsid w:val="00BF6BCE"/>
    <w:rsid w:val="00BF7916"/>
    <w:rsid w:val="00BF7AC2"/>
    <w:rsid w:val="00C0056C"/>
    <w:rsid w:val="00C20838"/>
    <w:rsid w:val="00C245E0"/>
    <w:rsid w:val="00C27296"/>
    <w:rsid w:val="00C31106"/>
    <w:rsid w:val="00C31DE3"/>
    <w:rsid w:val="00C34D37"/>
    <w:rsid w:val="00C35739"/>
    <w:rsid w:val="00C42A4E"/>
    <w:rsid w:val="00C44D19"/>
    <w:rsid w:val="00C51712"/>
    <w:rsid w:val="00C65ADA"/>
    <w:rsid w:val="00C72A2C"/>
    <w:rsid w:val="00C845F0"/>
    <w:rsid w:val="00C87F1F"/>
    <w:rsid w:val="00C90F8B"/>
    <w:rsid w:val="00C925FB"/>
    <w:rsid w:val="00C93E97"/>
    <w:rsid w:val="00C943F4"/>
    <w:rsid w:val="00CA1673"/>
    <w:rsid w:val="00CA53E6"/>
    <w:rsid w:val="00CB22F4"/>
    <w:rsid w:val="00CB300F"/>
    <w:rsid w:val="00CB6399"/>
    <w:rsid w:val="00CC44F1"/>
    <w:rsid w:val="00CC6BC0"/>
    <w:rsid w:val="00CD011F"/>
    <w:rsid w:val="00CD30FC"/>
    <w:rsid w:val="00CD3D83"/>
    <w:rsid w:val="00CD4A51"/>
    <w:rsid w:val="00CD5ABE"/>
    <w:rsid w:val="00CE0E17"/>
    <w:rsid w:val="00CE585B"/>
    <w:rsid w:val="00CF6450"/>
    <w:rsid w:val="00D02C26"/>
    <w:rsid w:val="00D12026"/>
    <w:rsid w:val="00D17ECA"/>
    <w:rsid w:val="00D23F15"/>
    <w:rsid w:val="00D26F12"/>
    <w:rsid w:val="00D32A9D"/>
    <w:rsid w:val="00D33008"/>
    <w:rsid w:val="00D3737E"/>
    <w:rsid w:val="00D3751F"/>
    <w:rsid w:val="00D44CE2"/>
    <w:rsid w:val="00D4715D"/>
    <w:rsid w:val="00D5129D"/>
    <w:rsid w:val="00D513BB"/>
    <w:rsid w:val="00D5234C"/>
    <w:rsid w:val="00D533E7"/>
    <w:rsid w:val="00D67BA8"/>
    <w:rsid w:val="00D70892"/>
    <w:rsid w:val="00D73E7C"/>
    <w:rsid w:val="00D74414"/>
    <w:rsid w:val="00D77A28"/>
    <w:rsid w:val="00D8042C"/>
    <w:rsid w:val="00D80F1A"/>
    <w:rsid w:val="00D80FBC"/>
    <w:rsid w:val="00D83CBC"/>
    <w:rsid w:val="00D96FF9"/>
    <w:rsid w:val="00D97EF0"/>
    <w:rsid w:val="00DA0404"/>
    <w:rsid w:val="00DA07D0"/>
    <w:rsid w:val="00DA2828"/>
    <w:rsid w:val="00DA3FED"/>
    <w:rsid w:val="00DA4E84"/>
    <w:rsid w:val="00DB36D9"/>
    <w:rsid w:val="00DB58EE"/>
    <w:rsid w:val="00DB6EC9"/>
    <w:rsid w:val="00DD0F72"/>
    <w:rsid w:val="00DD1CF0"/>
    <w:rsid w:val="00DD3185"/>
    <w:rsid w:val="00DE0D4F"/>
    <w:rsid w:val="00DE4B7F"/>
    <w:rsid w:val="00DE6030"/>
    <w:rsid w:val="00DF3F13"/>
    <w:rsid w:val="00E01ABC"/>
    <w:rsid w:val="00E102E1"/>
    <w:rsid w:val="00E15B7A"/>
    <w:rsid w:val="00E22A30"/>
    <w:rsid w:val="00E2689C"/>
    <w:rsid w:val="00E30756"/>
    <w:rsid w:val="00E35B15"/>
    <w:rsid w:val="00E41650"/>
    <w:rsid w:val="00E419A9"/>
    <w:rsid w:val="00E41BD2"/>
    <w:rsid w:val="00E436EC"/>
    <w:rsid w:val="00E46F17"/>
    <w:rsid w:val="00E52849"/>
    <w:rsid w:val="00E606C7"/>
    <w:rsid w:val="00E60FF1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74F1"/>
    <w:rsid w:val="00EA1AD2"/>
    <w:rsid w:val="00EA37D7"/>
    <w:rsid w:val="00EA3F85"/>
    <w:rsid w:val="00EB3850"/>
    <w:rsid w:val="00EB4087"/>
    <w:rsid w:val="00EB4F18"/>
    <w:rsid w:val="00EB7720"/>
    <w:rsid w:val="00EC0B2F"/>
    <w:rsid w:val="00EC10D3"/>
    <w:rsid w:val="00EC2CEF"/>
    <w:rsid w:val="00EC3184"/>
    <w:rsid w:val="00ED0B3D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748"/>
    <w:rsid w:val="00F115C5"/>
    <w:rsid w:val="00F13730"/>
    <w:rsid w:val="00F16A5D"/>
    <w:rsid w:val="00F21907"/>
    <w:rsid w:val="00F24450"/>
    <w:rsid w:val="00F30264"/>
    <w:rsid w:val="00F31398"/>
    <w:rsid w:val="00F32A8E"/>
    <w:rsid w:val="00F33961"/>
    <w:rsid w:val="00F46375"/>
    <w:rsid w:val="00F466DE"/>
    <w:rsid w:val="00F47D34"/>
    <w:rsid w:val="00F5612B"/>
    <w:rsid w:val="00F57418"/>
    <w:rsid w:val="00F602FB"/>
    <w:rsid w:val="00F6176B"/>
    <w:rsid w:val="00F62FE9"/>
    <w:rsid w:val="00F631B0"/>
    <w:rsid w:val="00F71FEE"/>
    <w:rsid w:val="00F722FA"/>
    <w:rsid w:val="00F73218"/>
    <w:rsid w:val="00F76E1A"/>
    <w:rsid w:val="00F77F15"/>
    <w:rsid w:val="00F8072B"/>
    <w:rsid w:val="00F854CB"/>
    <w:rsid w:val="00F86602"/>
    <w:rsid w:val="00F931D5"/>
    <w:rsid w:val="00F978A5"/>
    <w:rsid w:val="00FA38C6"/>
    <w:rsid w:val="00FA5752"/>
    <w:rsid w:val="00FA5A61"/>
    <w:rsid w:val="00FB6C25"/>
    <w:rsid w:val="00FC4796"/>
    <w:rsid w:val="00FC610B"/>
    <w:rsid w:val="00FC7ED9"/>
    <w:rsid w:val="00FD4298"/>
    <w:rsid w:val="00FE0EEC"/>
    <w:rsid w:val="00FE136F"/>
    <w:rsid w:val="00FF2008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CE86-C5D8-4579-A432-012FB31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2018-07-19T11:26:00Z</dcterms:created>
  <dcterms:modified xsi:type="dcterms:W3CDTF">2018-07-19T11:26:00Z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