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635447">
        <w:rPr>
          <w:sz w:val="25"/>
          <w:szCs w:val="25"/>
        </w:rPr>
        <w:t>9</w:t>
      </w:r>
      <w:r w:rsidRPr="00872139">
        <w:rPr>
          <w:sz w:val="25"/>
          <w:szCs w:val="25"/>
        </w:rPr>
        <w:t>/</w:t>
      </w:r>
      <w:r w:rsidR="00635447">
        <w:rPr>
          <w:sz w:val="25"/>
          <w:szCs w:val="25"/>
        </w:rPr>
        <w:t>16</w:t>
      </w:r>
      <w:r w:rsidR="00E27E20">
        <w:rPr>
          <w:sz w:val="25"/>
          <w:szCs w:val="25"/>
        </w:rPr>
        <w:t>/201</w:t>
      </w:r>
      <w:r w:rsidR="006C1807">
        <w:rPr>
          <w:sz w:val="25"/>
          <w:szCs w:val="25"/>
        </w:rPr>
        <w:t>6</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635447">
        <w:rPr>
          <w:sz w:val="25"/>
          <w:szCs w:val="25"/>
        </w:rPr>
        <w:t>2:02</w:t>
      </w:r>
      <w:r w:rsidR="00C1634E">
        <w:rPr>
          <w:sz w:val="25"/>
          <w:szCs w:val="25"/>
        </w:rPr>
        <w:t xml:space="preserve"> pm</w:t>
      </w:r>
      <w:r w:rsidR="00E27E20">
        <w:rPr>
          <w:sz w:val="25"/>
          <w:szCs w:val="25"/>
        </w:rPr>
        <w:tab/>
      </w:r>
      <w:r w:rsidRPr="00872139">
        <w:rPr>
          <w:sz w:val="25"/>
          <w:szCs w:val="25"/>
        </w:rPr>
        <w:t xml:space="preserve">End: </w:t>
      </w:r>
      <w:r w:rsidR="00015EA2">
        <w:rPr>
          <w:sz w:val="25"/>
          <w:szCs w:val="25"/>
        </w:rPr>
        <w:t>3:</w:t>
      </w:r>
      <w:r w:rsidR="00635447">
        <w:rPr>
          <w:sz w:val="25"/>
          <w:szCs w:val="25"/>
        </w:rPr>
        <w:t>31</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Chaired by: Dr. Richard Peppler</w:t>
      </w:r>
    </w:p>
    <w:p w:rsidR="007B26F2" w:rsidRDefault="007B26F2" w:rsidP="007B26F2">
      <w:pPr>
        <w:spacing w:after="0" w:line="276" w:lineRule="auto"/>
        <w:rPr>
          <w:b/>
        </w:rPr>
      </w:pPr>
    </w:p>
    <w:p w:rsidR="00D36B58" w:rsidRPr="00D36B58" w:rsidRDefault="008918F6" w:rsidP="002B0E23">
      <w:pPr>
        <w:spacing w:after="0" w:line="276" w:lineRule="auto"/>
        <w:jc w:val="both"/>
      </w:pPr>
      <w:r>
        <w:t xml:space="preserve">Drs. </w:t>
      </w:r>
      <w:proofErr w:type="spellStart"/>
      <w:r w:rsidR="00B57DD4">
        <w:t>Bellew</w:t>
      </w:r>
      <w:proofErr w:type="spellEnd"/>
      <w:r w:rsidR="00B57DD4">
        <w:t xml:space="preserve">, </w:t>
      </w:r>
      <w:r>
        <w:t>Berman,</w:t>
      </w:r>
      <w:r w:rsidR="00B57DD4">
        <w:t xml:space="preserve"> Castiglioni,</w:t>
      </w:r>
      <w:r>
        <w:t xml:space="preserve"> </w:t>
      </w:r>
      <w:proofErr w:type="spellStart"/>
      <w:r w:rsidR="00635447">
        <w:t>Cendan</w:t>
      </w:r>
      <w:proofErr w:type="spellEnd"/>
      <w:r w:rsidR="00635447">
        <w:t xml:space="preserve">, </w:t>
      </w:r>
      <w:proofErr w:type="spellStart"/>
      <w:r w:rsidR="000D6880">
        <w:t>D</w:t>
      </w:r>
      <w:r w:rsidR="00635447">
        <w:t>il</w:t>
      </w:r>
      <w:proofErr w:type="spellEnd"/>
      <w:r w:rsidR="00B57DD4">
        <w:t xml:space="preserve">, </w:t>
      </w:r>
      <w:r w:rsidR="00635447">
        <w:t xml:space="preserve">Husain, Kibble, </w:t>
      </w:r>
      <w:r w:rsidR="00B57DD4">
        <w:t xml:space="preserve">Mehta, </w:t>
      </w:r>
      <w:r w:rsidR="00692CAD">
        <w:t xml:space="preserve">Monroe, </w:t>
      </w:r>
      <w:proofErr w:type="spellStart"/>
      <w:r w:rsidR="00635447">
        <w:t>Pasarica</w:t>
      </w:r>
      <w:proofErr w:type="spellEnd"/>
      <w:r w:rsidR="00635447">
        <w:t xml:space="preserve">, </w:t>
      </w:r>
      <w:r w:rsidR="00015EA2">
        <w:t xml:space="preserve">Payer, </w:t>
      </w:r>
      <w:proofErr w:type="spellStart"/>
      <w:r w:rsidR="004D3264">
        <w:t>Peppler</w:t>
      </w:r>
      <w:proofErr w:type="spellEnd"/>
      <w:r w:rsidR="00A839BF">
        <w:t xml:space="preserve">, </w:t>
      </w:r>
      <w:r w:rsidR="00635447">
        <w:t xml:space="preserve">Salazar, </w:t>
      </w:r>
      <w:proofErr w:type="spellStart"/>
      <w:r w:rsidR="00635447">
        <w:t>Selim</w:t>
      </w:r>
      <w:proofErr w:type="spellEnd"/>
      <w:r w:rsidR="00635447">
        <w:t xml:space="preserve">, Smith, </w:t>
      </w:r>
      <w:r w:rsidR="00B57DD4">
        <w:t xml:space="preserve">Topping, </w:t>
      </w:r>
      <w:r w:rsidR="00A839BF">
        <w:t xml:space="preserve">and </w:t>
      </w:r>
      <w:proofErr w:type="spellStart"/>
      <w:r w:rsidR="00A839BF">
        <w:t>Verduin</w:t>
      </w:r>
      <w:proofErr w:type="spellEnd"/>
      <w:r>
        <w:t xml:space="preserve">.  </w:t>
      </w:r>
      <w:r w:rsidR="001C40CF">
        <w:t>M</w:t>
      </w:r>
      <w:r>
        <w:t xml:space="preserve">s. </w:t>
      </w:r>
      <w:r w:rsidR="00685A8F">
        <w:t xml:space="preserve">Berry, Ms. </w:t>
      </w:r>
      <w:r>
        <w:t>Borges, Ms. Dexter</w:t>
      </w:r>
      <w:r w:rsidR="00015EA2">
        <w:t xml:space="preserve">, </w:t>
      </w:r>
      <w:r w:rsidR="00635447">
        <w:t>and M2 Tran</w:t>
      </w:r>
      <w:r w:rsidR="00D36B58" w:rsidRPr="00D36B58">
        <w:t xml:space="preserve">.  </w:t>
      </w:r>
      <w:r w:rsidR="001C40CF">
        <w:t xml:space="preserve"> </w:t>
      </w:r>
      <w:r w:rsidR="002D3AB0">
        <w:t>Dr. Thompson (by phone).</w:t>
      </w:r>
    </w:p>
    <w:p w:rsidR="001F0BEB" w:rsidRDefault="001F0BEB"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Default="00567E3D" w:rsidP="00CE6410">
      <w:pPr>
        <w:pStyle w:val="ListParagraph"/>
        <w:numPr>
          <w:ilvl w:val="0"/>
          <w:numId w:val="23"/>
        </w:numPr>
        <w:spacing w:line="276" w:lineRule="auto"/>
      </w:pPr>
      <w:hyperlink r:id="rId9" w:history="1">
        <w:r w:rsidR="002D3AB0" w:rsidRPr="00CE6410">
          <w:rPr>
            <w:rStyle w:val="Hyperlink"/>
            <w:b/>
            <w:highlight w:val="yellow"/>
          </w:rPr>
          <w:t>August 19</w:t>
        </w:r>
        <w:r w:rsidR="00191437" w:rsidRPr="00CE6410">
          <w:rPr>
            <w:rStyle w:val="Hyperlink"/>
            <w:b/>
            <w:highlight w:val="yellow"/>
          </w:rPr>
          <w:t>, 2016</w:t>
        </w:r>
        <w:r w:rsidR="00D36B58" w:rsidRPr="00CE6410">
          <w:rPr>
            <w:rStyle w:val="Hyperlink"/>
            <w:b/>
            <w:highlight w:val="yellow"/>
          </w:rPr>
          <w:t xml:space="preserve"> minutes</w:t>
        </w:r>
      </w:hyperlink>
      <w:r w:rsidR="00D36B58" w:rsidRPr="00CE6410">
        <w:rPr>
          <w:b/>
          <w:highlight w:val="yellow"/>
        </w:rPr>
        <w:t xml:space="preserve"> were approved </w:t>
      </w:r>
      <w:r w:rsidR="007F77C9" w:rsidRPr="00CE6410">
        <w:rPr>
          <w:b/>
          <w:highlight w:val="yellow"/>
        </w:rPr>
        <w:t xml:space="preserve">by members </w:t>
      </w:r>
      <w:r w:rsidR="00D36B58" w:rsidRPr="00CE6410">
        <w:rPr>
          <w:b/>
          <w:highlight w:val="yellow"/>
        </w:rPr>
        <w:t>as submitted</w:t>
      </w:r>
      <w:r w:rsidR="00D36B58">
        <w:t xml:space="preserve">.  </w:t>
      </w:r>
    </w:p>
    <w:p w:rsidR="00CE6410" w:rsidRDefault="00CE6410" w:rsidP="00CE6410">
      <w:pPr>
        <w:pStyle w:val="ListParagraph"/>
        <w:spacing w:line="276" w:lineRule="auto"/>
        <w:ind w:left="1080"/>
      </w:pPr>
    </w:p>
    <w:p w:rsidR="007C0E14" w:rsidRDefault="00567E3D" w:rsidP="007C0E14">
      <w:pPr>
        <w:spacing w:after="0" w:line="276" w:lineRule="auto"/>
        <w:jc w:val="both"/>
        <w:rPr>
          <w:b/>
          <w:u w:val="single"/>
        </w:rPr>
      </w:pPr>
      <w:hyperlink r:id="rId10" w:history="1">
        <w:r w:rsidR="007C0E14" w:rsidRPr="00583259">
          <w:rPr>
            <w:rStyle w:val="Hyperlink"/>
            <w:b/>
          </w:rPr>
          <w:t>Integrative Medicine Distinction Tract</w:t>
        </w:r>
      </w:hyperlink>
      <w:r w:rsidR="0053681E">
        <w:rPr>
          <w:rStyle w:val="Hyperlink"/>
          <w:b/>
        </w:rPr>
        <w:t xml:space="preserve"> (IMDT)</w:t>
      </w:r>
    </w:p>
    <w:p w:rsidR="007C0E14" w:rsidRPr="00552036" w:rsidRDefault="007C0E14" w:rsidP="007C0E14">
      <w:pPr>
        <w:pStyle w:val="ListParagraph"/>
        <w:numPr>
          <w:ilvl w:val="0"/>
          <w:numId w:val="9"/>
        </w:numPr>
        <w:spacing w:line="276" w:lineRule="auto"/>
        <w:jc w:val="both"/>
        <w:rPr>
          <w:rFonts w:asciiTheme="minorHAnsi" w:hAnsiTheme="minorHAnsi"/>
        </w:rPr>
      </w:pPr>
      <w:r w:rsidRPr="00552036">
        <w:rPr>
          <w:rFonts w:asciiTheme="minorHAnsi" w:hAnsiTheme="minorHAnsi"/>
        </w:rPr>
        <w:t>The Integrative Medicine Distinction Tract Prop</w:t>
      </w:r>
      <w:r w:rsidR="00CE6410" w:rsidRPr="00552036">
        <w:rPr>
          <w:rFonts w:asciiTheme="minorHAnsi" w:hAnsiTheme="minorHAnsi"/>
        </w:rPr>
        <w:t>osal was presented by Dr. Christopher Smith</w:t>
      </w:r>
      <w:r w:rsidRPr="00552036">
        <w:rPr>
          <w:rFonts w:asciiTheme="minorHAnsi" w:hAnsiTheme="minorHAnsi"/>
        </w:rPr>
        <w:t xml:space="preserve">.  </w:t>
      </w:r>
      <w:r w:rsidR="000B145E" w:rsidRPr="00552036">
        <w:rPr>
          <w:rFonts w:asciiTheme="minorHAnsi" w:hAnsiTheme="minorHAnsi"/>
        </w:rPr>
        <w:t>To earn the Integrative Medicine Distinction designation at graduation, medical students would need to complete the following:</w:t>
      </w:r>
    </w:p>
    <w:p w:rsidR="000860DE" w:rsidRPr="00552036" w:rsidRDefault="000B145E" w:rsidP="000860DE">
      <w:pPr>
        <w:pStyle w:val="ListParagraph"/>
        <w:numPr>
          <w:ilvl w:val="1"/>
          <w:numId w:val="9"/>
        </w:numPr>
        <w:spacing w:line="276" w:lineRule="auto"/>
        <w:jc w:val="both"/>
        <w:rPr>
          <w:rFonts w:asciiTheme="minorHAnsi" w:hAnsiTheme="minorHAnsi"/>
        </w:rPr>
      </w:pPr>
      <w:r w:rsidRPr="00552036">
        <w:rPr>
          <w:rFonts w:asciiTheme="minorHAnsi" w:hAnsiTheme="minorHAnsi"/>
        </w:rPr>
        <w:t>Preclinical (M1/M2 years)</w:t>
      </w:r>
    </w:p>
    <w:p w:rsidR="000860DE" w:rsidRPr="00552036" w:rsidRDefault="000860DE" w:rsidP="00CE06CB">
      <w:pPr>
        <w:pStyle w:val="BodyText"/>
        <w:numPr>
          <w:ilvl w:val="3"/>
          <w:numId w:val="21"/>
        </w:numPr>
        <w:tabs>
          <w:tab w:val="left" w:pos="460"/>
        </w:tabs>
        <w:spacing w:line="276" w:lineRule="auto"/>
        <w:ind w:right="100"/>
        <w:jc w:val="both"/>
        <w:rPr>
          <w:rFonts w:asciiTheme="minorHAnsi" w:hAnsiTheme="minorHAnsi"/>
        </w:rPr>
      </w:pP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didactic</w:t>
      </w:r>
      <w:r w:rsidRPr="00552036">
        <w:rPr>
          <w:rFonts w:asciiTheme="minorHAnsi" w:hAnsiTheme="minorHAnsi"/>
          <w:spacing w:val="-2"/>
          <w:position w:val="1"/>
        </w:rPr>
        <w:t xml:space="preserve"> </w:t>
      </w:r>
      <w:r w:rsidRPr="00552036">
        <w:rPr>
          <w:rFonts w:asciiTheme="minorHAnsi" w:hAnsiTheme="minorHAnsi"/>
          <w:position w:val="1"/>
        </w:rPr>
        <w:t>special</w:t>
      </w:r>
      <w:r w:rsidRPr="00552036">
        <w:rPr>
          <w:rFonts w:asciiTheme="minorHAnsi" w:hAnsiTheme="minorHAnsi"/>
          <w:spacing w:val="-2"/>
          <w:position w:val="1"/>
        </w:rPr>
        <w:t xml:space="preserve"> </w:t>
      </w:r>
      <w:r w:rsidRPr="00552036">
        <w:rPr>
          <w:rFonts w:asciiTheme="minorHAnsi" w:hAnsiTheme="minorHAnsi"/>
          <w:position w:val="1"/>
        </w:rPr>
        <w:t>topics</w:t>
      </w:r>
      <w:r w:rsidRPr="00552036">
        <w:rPr>
          <w:rFonts w:asciiTheme="minorHAnsi" w:hAnsiTheme="minorHAnsi"/>
          <w:spacing w:val="-2"/>
          <w:position w:val="1"/>
        </w:rPr>
        <w:t xml:space="preserve"> </w:t>
      </w:r>
      <w:r w:rsidRPr="00552036">
        <w:rPr>
          <w:rFonts w:asciiTheme="minorHAnsi" w:hAnsiTheme="minorHAnsi"/>
          <w:position w:val="1"/>
        </w:rPr>
        <w:t>sessions</w:t>
      </w:r>
      <w:r w:rsidRPr="00552036">
        <w:rPr>
          <w:rFonts w:asciiTheme="minorHAnsi" w:hAnsiTheme="minorHAnsi"/>
          <w:spacing w:val="-2"/>
          <w:position w:val="1"/>
        </w:rPr>
        <w:t xml:space="preserve"> </w:t>
      </w:r>
      <w:r w:rsidRPr="00552036">
        <w:rPr>
          <w:rFonts w:asciiTheme="minorHAnsi" w:hAnsiTheme="minorHAnsi"/>
          <w:position w:val="1"/>
        </w:rPr>
        <w:t>with</w:t>
      </w:r>
      <w:r w:rsidRPr="00552036">
        <w:rPr>
          <w:rFonts w:asciiTheme="minorHAnsi" w:hAnsiTheme="minorHAnsi"/>
          <w:spacing w:val="-2"/>
          <w:position w:val="1"/>
        </w:rPr>
        <w:t xml:space="preserve"> </w:t>
      </w:r>
      <w:r w:rsidR="00EA0839">
        <w:rPr>
          <w:rFonts w:asciiTheme="minorHAnsi" w:hAnsiTheme="minorHAnsi"/>
          <w:spacing w:val="-2"/>
          <w:position w:val="1"/>
        </w:rPr>
        <w:t xml:space="preserve">the </w:t>
      </w:r>
      <w:r w:rsidRPr="00552036">
        <w:rPr>
          <w:rFonts w:asciiTheme="minorHAnsi" w:hAnsiTheme="minorHAnsi"/>
          <w:position w:val="1"/>
        </w:rPr>
        <w:t>University</w:t>
      </w:r>
      <w:r w:rsidRPr="00552036">
        <w:rPr>
          <w:rFonts w:asciiTheme="minorHAnsi" w:hAnsiTheme="minorHAnsi"/>
          <w:spacing w:val="-1"/>
          <w:position w:val="1"/>
        </w:rPr>
        <w:t xml:space="preserve"> </w:t>
      </w:r>
      <w:r w:rsidRPr="00552036">
        <w:rPr>
          <w:rFonts w:asciiTheme="minorHAnsi" w:hAnsiTheme="minorHAnsi"/>
          <w:position w:val="1"/>
        </w:rPr>
        <w:t>of</w:t>
      </w:r>
      <w:r w:rsidRPr="00552036">
        <w:rPr>
          <w:rFonts w:asciiTheme="minorHAnsi" w:hAnsiTheme="minorHAnsi"/>
          <w:spacing w:val="-2"/>
          <w:position w:val="1"/>
        </w:rPr>
        <w:t xml:space="preserve"> </w:t>
      </w:r>
      <w:r w:rsidRPr="00552036">
        <w:rPr>
          <w:rFonts w:asciiTheme="minorHAnsi" w:hAnsiTheme="minorHAnsi"/>
          <w:position w:val="1"/>
        </w:rPr>
        <w:t>Central</w:t>
      </w:r>
      <w:r w:rsidRPr="00552036">
        <w:rPr>
          <w:rFonts w:asciiTheme="minorHAnsi" w:hAnsiTheme="minorHAnsi"/>
          <w:spacing w:val="-2"/>
          <w:position w:val="1"/>
        </w:rPr>
        <w:t xml:space="preserve"> </w:t>
      </w:r>
      <w:r w:rsidRPr="00552036">
        <w:rPr>
          <w:rFonts w:asciiTheme="minorHAnsi" w:hAnsiTheme="minorHAnsi"/>
          <w:position w:val="1"/>
        </w:rPr>
        <w:t>Florida</w:t>
      </w:r>
      <w:r w:rsidRPr="00552036">
        <w:rPr>
          <w:rFonts w:asciiTheme="minorHAnsi" w:hAnsiTheme="minorHAnsi"/>
          <w:spacing w:val="-2"/>
          <w:position w:val="1"/>
        </w:rPr>
        <w:t xml:space="preserve"> </w:t>
      </w:r>
      <w:r w:rsidRPr="00552036">
        <w:rPr>
          <w:rFonts w:asciiTheme="minorHAnsi" w:hAnsiTheme="minorHAnsi"/>
          <w:position w:val="1"/>
        </w:rPr>
        <w:t>faculty;</w:t>
      </w:r>
      <w:r w:rsidRPr="00552036">
        <w:rPr>
          <w:rFonts w:asciiTheme="minorHAnsi" w:hAnsiTheme="minorHAnsi"/>
          <w:spacing w:val="-2"/>
          <w:position w:val="1"/>
        </w:rPr>
        <w:t xml:space="preserve"> </w:t>
      </w:r>
      <w:r w:rsidRPr="00552036">
        <w:rPr>
          <w:rFonts w:asciiTheme="minorHAnsi" w:hAnsiTheme="minorHAnsi"/>
          <w:position w:val="1"/>
        </w:rPr>
        <w:t>topics</w:t>
      </w:r>
      <w:r w:rsidRPr="00552036">
        <w:rPr>
          <w:rFonts w:asciiTheme="minorHAnsi" w:hAnsiTheme="minorHAnsi"/>
          <w:spacing w:val="-2"/>
          <w:position w:val="1"/>
        </w:rPr>
        <w:t xml:space="preserve"> </w:t>
      </w:r>
      <w:r w:rsidRPr="00552036">
        <w:rPr>
          <w:rFonts w:asciiTheme="minorHAnsi" w:hAnsiTheme="minorHAnsi"/>
          <w:position w:val="1"/>
        </w:rPr>
        <w:t xml:space="preserve">are </w:t>
      </w:r>
      <w:r w:rsidRPr="00552036">
        <w:rPr>
          <w:rFonts w:asciiTheme="minorHAnsi" w:hAnsiTheme="minorHAnsi"/>
        </w:rPr>
        <w:t>coordinated</w:t>
      </w:r>
      <w:r w:rsidRPr="00552036">
        <w:rPr>
          <w:rFonts w:asciiTheme="minorHAnsi" w:hAnsiTheme="minorHAnsi"/>
          <w:spacing w:val="-2"/>
        </w:rPr>
        <w:t xml:space="preserve"> </w:t>
      </w:r>
      <w:r w:rsidRPr="00552036">
        <w:rPr>
          <w:rFonts w:asciiTheme="minorHAnsi" w:hAnsiTheme="minorHAnsi"/>
        </w:rPr>
        <w:t>with</w:t>
      </w:r>
      <w:r w:rsidRPr="00552036">
        <w:rPr>
          <w:rFonts w:asciiTheme="minorHAnsi" w:hAnsiTheme="minorHAnsi"/>
          <w:spacing w:val="-1"/>
        </w:rPr>
        <w:t xml:space="preserve"> </w:t>
      </w:r>
      <w:r w:rsidRPr="00552036">
        <w:rPr>
          <w:rFonts w:asciiTheme="minorHAnsi" w:hAnsiTheme="minorHAnsi"/>
        </w:rPr>
        <w:t>College</w:t>
      </w:r>
      <w:r w:rsidRPr="00552036">
        <w:rPr>
          <w:rFonts w:asciiTheme="minorHAnsi" w:hAnsiTheme="minorHAnsi"/>
          <w:spacing w:val="-2"/>
        </w:rPr>
        <w:t xml:space="preserve"> </w:t>
      </w:r>
      <w:r w:rsidRPr="00552036">
        <w:rPr>
          <w:rFonts w:asciiTheme="minorHAnsi" w:hAnsiTheme="minorHAnsi"/>
        </w:rPr>
        <w:t>of</w:t>
      </w:r>
      <w:r w:rsidRPr="00552036">
        <w:rPr>
          <w:rFonts w:asciiTheme="minorHAnsi" w:hAnsiTheme="minorHAnsi"/>
          <w:spacing w:val="-1"/>
        </w:rPr>
        <w:t xml:space="preserve"> </w:t>
      </w:r>
      <w:r w:rsidRPr="00552036">
        <w:rPr>
          <w:rFonts w:asciiTheme="minorHAnsi" w:hAnsiTheme="minorHAnsi"/>
        </w:rPr>
        <w:t>Medicine</w:t>
      </w:r>
      <w:r w:rsidRPr="00552036">
        <w:rPr>
          <w:rFonts w:asciiTheme="minorHAnsi" w:hAnsiTheme="minorHAnsi"/>
          <w:spacing w:val="-1"/>
        </w:rPr>
        <w:t xml:space="preserve"> </w:t>
      </w:r>
      <w:r w:rsidRPr="00552036">
        <w:rPr>
          <w:rFonts w:asciiTheme="minorHAnsi" w:hAnsiTheme="minorHAnsi"/>
        </w:rPr>
        <w:t>blocks</w:t>
      </w:r>
      <w:r w:rsidR="00EA0839">
        <w:rPr>
          <w:rFonts w:asciiTheme="minorHAnsi" w:hAnsiTheme="minorHAnsi"/>
        </w:rPr>
        <w:t>.</w:t>
      </w:r>
    </w:p>
    <w:p w:rsidR="000860DE" w:rsidRPr="00552036" w:rsidRDefault="000860DE" w:rsidP="00CE06CB">
      <w:pPr>
        <w:pStyle w:val="BodyText"/>
        <w:numPr>
          <w:ilvl w:val="3"/>
          <w:numId w:val="21"/>
        </w:numPr>
        <w:tabs>
          <w:tab w:val="left" w:pos="460"/>
        </w:tabs>
        <w:spacing w:before="3" w:line="276" w:lineRule="auto"/>
        <w:ind w:right="274"/>
        <w:jc w:val="both"/>
        <w:rPr>
          <w:rFonts w:asciiTheme="minorHAnsi" w:hAnsiTheme="minorHAnsi"/>
        </w:rPr>
      </w:pP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meetings</w:t>
      </w:r>
      <w:r w:rsidRPr="00552036">
        <w:rPr>
          <w:rFonts w:asciiTheme="minorHAnsi" w:hAnsiTheme="minorHAnsi"/>
          <w:spacing w:val="-2"/>
          <w:position w:val="1"/>
        </w:rPr>
        <w:t xml:space="preserve"> </w:t>
      </w:r>
      <w:r w:rsidRPr="00552036">
        <w:rPr>
          <w:rFonts w:asciiTheme="minorHAnsi" w:hAnsiTheme="minorHAnsi"/>
          <w:position w:val="1"/>
        </w:rPr>
        <w:t>with</w:t>
      </w:r>
      <w:r w:rsidRPr="00552036">
        <w:rPr>
          <w:rFonts w:asciiTheme="minorHAnsi" w:hAnsiTheme="minorHAnsi"/>
          <w:spacing w:val="-1"/>
          <w:position w:val="1"/>
        </w:rPr>
        <w:t xml:space="preserve"> </w:t>
      </w:r>
      <w:r w:rsidRPr="00552036">
        <w:rPr>
          <w:rFonts w:asciiTheme="minorHAnsi" w:hAnsiTheme="minorHAnsi"/>
          <w:position w:val="1"/>
        </w:rPr>
        <w:t>M1/M2</w:t>
      </w:r>
      <w:r w:rsidRPr="00552036">
        <w:rPr>
          <w:rFonts w:asciiTheme="minorHAnsi" w:hAnsiTheme="minorHAnsi"/>
          <w:spacing w:val="-2"/>
          <w:position w:val="1"/>
        </w:rPr>
        <w:t xml:space="preserve"> </w:t>
      </w:r>
      <w:r w:rsidRPr="00552036">
        <w:rPr>
          <w:rFonts w:asciiTheme="minorHAnsi" w:hAnsiTheme="minorHAnsi"/>
          <w:position w:val="1"/>
        </w:rPr>
        <w:t>students</w:t>
      </w:r>
      <w:r w:rsidRPr="00552036">
        <w:rPr>
          <w:rFonts w:asciiTheme="minorHAnsi" w:hAnsiTheme="minorHAnsi"/>
          <w:spacing w:val="-1"/>
          <w:position w:val="1"/>
        </w:rPr>
        <w:t xml:space="preserve"> </w:t>
      </w:r>
      <w:r w:rsidRPr="00552036">
        <w:rPr>
          <w:rFonts w:asciiTheme="minorHAnsi" w:hAnsiTheme="minorHAnsi"/>
          <w:position w:val="1"/>
        </w:rPr>
        <w:t>to</w:t>
      </w:r>
      <w:r w:rsidRPr="00552036">
        <w:rPr>
          <w:rFonts w:asciiTheme="minorHAnsi" w:hAnsiTheme="minorHAnsi"/>
          <w:spacing w:val="-2"/>
          <w:position w:val="1"/>
        </w:rPr>
        <w:t xml:space="preserve"> </w:t>
      </w:r>
      <w:r w:rsidRPr="00552036">
        <w:rPr>
          <w:rFonts w:asciiTheme="minorHAnsi" w:hAnsiTheme="minorHAnsi"/>
          <w:position w:val="1"/>
        </w:rPr>
        <w:t>assess</w:t>
      </w:r>
      <w:r w:rsidRPr="00552036">
        <w:rPr>
          <w:rFonts w:asciiTheme="minorHAnsi" w:hAnsiTheme="minorHAnsi"/>
          <w:spacing w:val="-1"/>
          <w:position w:val="1"/>
        </w:rPr>
        <w:t xml:space="preserve"> </w:t>
      </w:r>
      <w:r w:rsidRPr="00552036">
        <w:rPr>
          <w:rFonts w:asciiTheme="minorHAnsi" w:hAnsiTheme="minorHAnsi"/>
          <w:position w:val="1"/>
        </w:rPr>
        <w:t>progress</w:t>
      </w:r>
      <w:r w:rsidRPr="00552036">
        <w:rPr>
          <w:rFonts w:asciiTheme="minorHAnsi" w:hAnsiTheme="minorHAnsi"/>
          <w:spacing w:val="-2"/>
          <w:position w:val="1"/>
        </w:rPr>
        <w:t xml:space="preserve"> </w:t>
      </w:r>
      <w:r w:rsidRPr="00552036">
        <w:rPr>
          <w:rFonts w:asciiTheme="minorHAnsi" w:hAnsiTheme="minorHAnsi"/>
          <w:position w:val="1"/>
        </w:rPr>
        <w:t>and</w:t>
      </w:r>
      <w:r w:rsidRPr="00552036">
        <w:rPr>
          <w:rFonts w:asciiTheme="minorHAnsi" w:hAnsiTheme="minorHAnsi"/>
          <w:spacing w:val="-1"/>
          <w:position w:val="1"/>
        </w:rPr>
        <w:t xml:space="preserve"> </w:t>
      </w:r>
      <w:r w:rsidRPr="00552036">
        <w:rPr>
          <w:rFonts w:asciiTheme="minorHAnsi" w:hAnsiTheme="minorHAnsi"/>
          <w:position w:val="1"/>
        </w:rPr>
        <w:t>to</w:t>
      </w:r>
      <w:r w:rsidRPr="00552036">
        <w:rPr>
          <w:rFonts w:asciiTheme="minorHAnsi" w:hAnsiTheme="minorHAnsi"/>
          <w:spacing w:val="-2"/>
          <w:position w:val="1"/>
        </w:rPr>
        <w:t xml:space="preserve"> </w:t>
      </w:r>
      <w:r w:rsidRPr="00552036">
        <w:rPr>
          <w:rFonts w:asciiTheme="minorHAnsi" w:hAnsiTheme="minorHAnsi"/>
          <w:position w:val="1"/>
        </w:rPr>
        <w:t>discuss</w:t>
      </w:r>
      <w:r w:rsidRPr="00552036">
        <w:rPr>
          <w:rFonts w:asciiTheme="minorHAnsi" w:hAnsiTheme="minorHAnsi"/>
          <w:spacing w:val="-1"/>
          <w:position w:val="1"/>
        </w:rPr>
        <w:t xml:space="preserve"> </w:t>
      </w:r>
      <w:r w:rsidRPr="00552036">
        <w:rPr>
          <w:rFonts w:asciiTheme="minorHAnsi" w:hAnsiTheme="minorHAnsi"/>
          <w:position w:val="1"/>
        </w:rPr>
        <w:t xml:space="preserve">academic </w:t>
      </w:r>
      <w:r w:rsidRPr="00552036">
        <w:rPr>
          <w:rFonts w:asciiTheme="minorHAnsi" w:hAnsiTheme="minorHAnsi"/>
        </w:rPr>
        <w:t>progress</w:t>
      </w:r>
      <w:r w:rsidRPr="00552036">
        <w:rPr>
          <w:rFonts w:asciiTheme="minorHAnsi" w:hAnsiTheme="minorHAnsi"/>
          <w:spacing w:val="-2"/>
        </w:rPr>
        <w:t xml:space="preserve"> </w:t>
      </w:r>
      <w:r w:rsidRPr="00552036">
        <w:rPr>
          <w:rFonts w:asciiTheme="minorHAnsi" w:hAnsiTheme="minorHAnsi"/>
        </w:rPr>
        <w:t>and</w:t>
      </w:r>
      <w:r w:rsidRPr="00552036">
        <w:rPr>
          <w:rFonts w:asciiTheme="minorHAnsi" w:hAnsiTheme="minorHAnsi"/>
          <w:spacing w:val="-2"/>
        </w:rPr>
        <w:t xml:space="preserve"> </w:t>
      </w:r>
      <w:r w:rsidRPr="00552036">
        <w:rPr>
          <w:rFonts w:asciiTheme="minorHAnsi" w:hAnsiTheme="minorHAnsi"/>
        </w:rPr>
        <w:t>concerns,</w:t>
      </w:r>
      <w:r w:rsidRPr="00552036">
        <w:rPr>
          <w:rFonts w:asciiTheme="minorHAnsi" w:hAnsiTheme="minorHAnsi"/>
          <w:spacing w:val="-1"/>
        </w:rPr>
        <w:t xml:space="preserve"> </w:t>
      </w:r>
      <w:r w:rsidRPr="00552036">
        <w:rPr>
          <w:rFonts w:asciiTheme="minorHAnsi" w:hAnsiTheme="minorHAnsi"/>
        </w:rPr>
        <w:t>in</w:t>
      </w:r>
      <w:r w:rsidRPr="00552036">
        <w:rPr>
          <w:rFonts w:asciiTheme="minorHAnsi" w:hAnsiTheme="minorHAnsi"/>
          <w:spacing w:val="-2"/>
        </w:rPr>
        <w:t xml:space="preserve"> </w:t>
      </w:r>
      <w:r w:rsidRPr="00552036">
        <w:rPr>
          <w:rFonts w:asciiTheme="minorHAnsi" w:hAnsiTheme="minorHAnsi"/>
        </w:rPr>
        <w:t>addition</w:t>
      </w:r>
      <w:r w:rsidRPr="00552036">
        <w:rPr>
          <w:rFonts w:asciiTheme="minorHAnsi" w:hAnsiTheme="minorHAnsi"/>
          <w:spacing w:val="-2"/>
        </w:rPr>
        <w:t xml:space="preserve"> </w:t>
      </w:r>
      <w:r w:rsidRPr="00552036">
        <w:rPr>
          <w:rFonts w:asciiTheme="minorHAnsi" w:hAnsiTheme="minorHAnsi"/>
        </w:rPr>
        <w:t>to</w:t>
      </w:r>
      <w:r w:rsidRPr="00552036">
        <w:rPr>
          <w:rFonts w:asciiTheme="minorHAnsi" w:hAnsiTheme="minorHAnsi"/>
          <w:spacing w:val="-1"/>
        </w:rPr>
        <w:t xml:space="preserve"> </w:t>
      </w:r>
      <w:r w:rsidRPr="00552036">
        <w:rPr>
          <w:rFonts w:asciiTheme="minorHAnsi" w:hAnsiTheme="minorHAnsi"/>
        </w:rPr>
        <w:t>self-care</w:t>
      </w:r>
      <w:r w:rsidRPr="00552036">
        <w:rPr>
          <w:rFonts w:asciiTheme="minorHAnsi" w:hAnsiTheme="minorHAnsi"/>
          <w:spacing w:val="-2"/>
        </w:rPr>
        <w:t xml:space="preserve"> </w:t>
      </w:r>
      <w:r w:rsidRPr="00552036">
        <w:rPr>
          <w:rFonts w:asciiTheme="minorHAnsi" w:hAnsiTheme="minorHAnsi"/>
        </w:rPr>
        <w:t>goals.</w:t>
      </w:r>
      <w:r w:rsidRPr="00552036">
        <w:rPr>
          <w:rFonts w:asciiTheme="minorHAnsi" w:hAnsiTheme="minorHAnsi"/>
          <w:spacing w:val="-5"/>
        </w:rPr>
        <w:t xml:space="preserve"> </w:t>
      </w:r>
      <w:r w:rsidRPr="00552036">
        <w:rPr>
          <w:rFonts w:asciiTheme="minorHAnsi" w:hAnsiTheme="minorHAnsi"/>
        </w:rPr>
        <w:t>These</w:t>
      </w:r>
      <w:r w:rsidRPr="00552036">
        <w:rPr>
          <w:rFonts w:asciiTheme="minorHAnsi" w:hAnsiTheme="minorHAnsi"/>
          <w:spacing w:val="-1"/>
        </w:rPr>
        <w:t xml:space="preserve"> </w:t>
      </w:r>
      <w:r w:rsidRPr="00552036">
        <w:rPr>
          <w:rFonts w:asciiTheme="minorHAnsi" w:hAnsiTheme="minorHAnsi"/>
        </w:rPr>
        <w:t>sessions</w:t>
      </w:r>
      <w:r w:rsidRPr="00552036">
        <w:rPr>
          <w:rFonts w:asciiTheme="minorHAnsi" w:hAnsiTheme="minorHAnsi"/>
          <w:spacing w:val="-2"/>
        </w:rPr>
        <w:t xml:space="preserve"> </w:t>
      </w:r>
      <w:r w:rsidRPr="00552036">
        <w:rPr>
          <w:rFonts w:asciiTheme="minorHAnsi" w:hAnsiTheme="minorHAnsi"/>
        </w:rPr>
        <w:t>provide</w:t>
      </w:r>
      <w:r w:rsidRPr="00552036">
        <w:rPr>
          <w:rFonts w:asciiTheme="minorHAnsi" w:hAnsiTheme="minorHAnsi"/>
          <w:spacing w:val="-2"/>
        </w:rPr>
        <w:t xml:space="preserve"> </w:t>
      </w:r>
      <w:r w:rsidRPr="00552036">
        <w:rPr>
          <w:rFonts w:asciiTheme="minorHAnsi" w:hAnsiTheme="minorHAnsi"/>
        </w:rPr>
        <w:t>longitudinal mentorship</w:t>
      </w:r>
      <w:r w:rsidRPr="00552036">
        <w:rPr>
          <w:rFonts w:asciiTheme="minorHAnsi" w:hAnsiTheme="minorHAnsi"/>
          <w:spacing w:val="-3"/>
        </w:rPr>
        <w:t xml:space="preserve"> </w:t>
      </w:r>
      <w:r w:rsidRPr="00552036">
        <w:rPr>
          <w:rFonts w:asciiTheme="minorHAnsi" w:hAnsiTheme="minorHAnsi"/>
        </w:rPr>
        <w:t>throughout</w:t>
      </w:r>
      <w:r w:rsidRPr="00552036">
        <w:rPr>
          <w:rFonts w:asciiTheme="minorHAnsi" w:hAnsiTheme="minorHAnsi"/>
          <w:spacing w:val="-2"/>
        </w:rPr>
        <w:t xml:space="preserve"> </w:t>
      </w:r>
      <w:r w:rsidRPr="00552036">
        <w:rPr>
          <w:rFonts w:asciiTheme="minorHAnsi" w:hAnsiTheme="minorHAnsi"/>
        </w:rPr>
        <w:t>the</w:t>
      </w:r>
      <w:r w:rsidRPr="00552036">
        <w:rPr>
          <w:rFonts w:asciiTheme="minorHAnsi" w:hAnsiTheme="minorHAnsi"/>
          <w:spacing w:val="-2"/>
        </w:rPr>
        <w:t xml:space="preserve"> </w:t>
      </w:r>
      <w:r w:rsidRPr="00552036">
        <w:rPr>
          <w:rFonts w:asciiTheme="minorHAnsi" w:hAnsiTheme="minorHAnsi"/>
        </w:rPr>
        <w:t>preclinical</w:t>
      </w:r>
      <w:r w:rsidRPr="00552036">
        <w:rPr>
          <w:rFonts w:asciiTheme="minorHAnsi" w:hAnsiTheme="minorHAnsi"/>
          <w:spacing w:val="-2"/>
        </w:rPr>
        <w:t xml:space="preserve"> </w:t>
      </w:r>
      <w:r w:rsidRPr="00552036">
        <w:rPr>
          <w:rFonts w:asciiTheme="minorHAnsi" w:hAnsiTheme="minorHAnsi"/>
        </w:rPr>
        <w:t>years.</w:t>
      </w:r>
    </w:p>
    <w:p w:rsidR="000860DE" w:rsidRPr="00552036" w:rsidRDefault="000860DE" w:rsidP="00CE06CB">
      <w:pPr>
        <w:pStyle w:val="BodyText"/>
        <w:numPr>
          <w:ilvl w:val="3"/>
          <w:numId w:val="21"/>
        </w:numPr>
        <w:tabs>
          <w:tab w:val="left" w:pos="460"/>
        </w:tabs>
        <w:spacing w:before="4" w:line="276" w:lineRule="auto"/>
        <w:jc w:val="both"/>
        <w:rPr>
          <w:rFonts w:asciiTheme="minorHAnsi" w:hAnsiTheme="minorHAnsi"/>
        </w:rPr>
      </w:pPr>
      <w:r w:rsidRPr="00552036">
        <w:rPr>
          <w:rFonts w:asciiTheme="minorHAnsi" w:hAnsiTheme="minorHAnsi"/>
          <w:position w:val="1"/>
        </w:rPr>
        <w:t>Participation</w:t>
      </w:r>
      <w:r w:rsidRPr="00552036">
        <w:rPr>
          <w:rFonts w:asciiTheme="minorHAnsi" w:hAnsiTheme="minorHAnsi"/>
          <w:spacing w:val="-3"/>
          <w:position w:val="1"/>
        </w:rPr>
        <w:t xml:space="preserve"> </w:t>
      </w:r>
      <w:r w:rsidRPr="00552036">
        <w:rPr>
          <w:rFonts w:asciiTheme="minorHAnsi" w:hAnsiTheme="minorHAnsi"/>
          <w:position w:val="1"/>
        </w:rPr>
        <w:t>in</w:t>
      </w:r>
      <w:r w:rsidRPr="00552036">
        <w:rPr>
          <w:rFonts w:asciiTheme="minorHAnsi" w:hAnsiTheme="minorHAnsi"/>
          <w:spacing w:val="-2"/>
          <w:position w:val="1"/>
        </w:rPr>
        <w:t xml:space="preserve"> </w:t>
      </w:r>
      <w:r w:rsidRPr="00552036">
        <w:rPr>
          <w:rFonts w:asciiTheme="minorHAnsi" w:hAnsiTheme="minorHAnsi"/>
          <w:position w:val="1"/>
        </w:rPr>
        <w:t>Healer’s</w:t>
      </w:r>
      <w:r w:rsidRPr="00552036">
        <w:rPr>
          <w:rFonts w:asciiTheme="minorHAnsi" w:hAnsiTheme="minorHAnsi"/>
          <w:spacing w:val="-13"/>
          <w:position w:val="1"/>
        </w:rPr>
        <w:t xml:space="preserve"> </w:t>
      </w:r>
      <w:r w:rsidRPr="00552036">
        <w:rPr>
          <w:rFonts w:asciiTheme="minorHAnsi" w:hAnsiTheme="minorHAnsi"/>
          <w:position w:val="1"/>
        </w:rPr>
        <w:t>Art</w:t>
      </w:r>
      <w:r w:rsidRPr="00552036">
        <w:rPr>
          <w:rFonts w:asciiTheme="minorHAnsi" w:hAnsiTheme="minorHAnsi"/>
          <w:spacing w:val="-2"/>
          <w:position w:val="1"/>
        </w:rPr>
        <w:t xml:space="preserve"> </w:t>
      </w:r>
      <w:r w:rsidRPr="00552036">
        <w:rPr>
          <w:rFonts w:asciiTheme="minorHAnsi" w:hAnsiTheme="minorHAnsi"/>
          <w:position w:val="1"/>
        </w:rPr>
        <w:t>program</w:t>
      </w:r>
      <w:r w:rsidRPr="00552036">
        <w:rPr>
          <w:rFonts w:asciiTheme="minorHAnsi" w:hAnsiTheme="minorHAnsi"/>
          <w:spacing w:val="-2"/>
          <w:position w:val="1"/>
        </w:rPr>
        <w:t xml:space="preserve"> </w:t>
      </w:r>
      <w:r w:rsidRPr="00552036">
        <w:rPr>
          <w:rFonts w:asciiTheme="minorHAnsi" w:hAnsiTheme="minorHAnsi"/>
          <w:position w:val="1"/>
        </w:rPr>
        <w:t>(self-care</w:t>
      </w:r>
      <w:r w:rsidRPr="00552036">
        <w:rPr>
          <w:rFonts w:asciiTheme="minorHAnsi" w:hAnsiTheme="minorHAnsi"/>
          <w:spacing w:val="-2"/>
          <w:position w:val="1"/>
        </w:rPr>
        <w:t xml:space="preserve"> </w:t>
      </w:r>
      <w:r w:rsidRPr="00552036">
        <w:rPr>
          <w:rFonts w:asciiTheme="minorHAnsi" w:hAnsiTheme="minorHAnsi"/>
          <w:position w:val="1"/>
        </w:rPr>
        <w:t>component)</w:t>
      </w:r>
      <w:r w:rsidR="00EA0839">
        <w:rPr>
          <w:rFonts w:asciiTheme="minorHAnsi" w:hAnsiTheme="minorHAnsi"/>
          <w:position w:val="1"/>
        </w:rPr>
        <w:t>.</w:t>
      </w:r>
    </w:p>
    <w:p w:rsidR="000860DE" w:rsidRPr="00552036" w:rsidRDefault="000860DE" w:rsidP="00CE06CB">
      <w:pPr>
        <w:pStyle w:val="BodyText"/>
        <w:numPr>
          <w:ilvl w:val="3"/>
          <w:numId w:val="21"/>
        </w:numPr>
        <w:tabs>
          <w:tab w:val="left" w:pos="460"/>
        </w:tabs>
        <w:spacing w:line="276" w:lineRule="auto"/>
        <w:jc w:val="both"/>
        <w:rPr>
          <w:rFonts w:asciiTheme="minorHAnsi" w:hAnsiTheme="minorHAnsi"/>
        </w:rPr>
      </w:pPr>
      <w:r w:rsidRPr="00552036">
        <w:rPr>
          <w:rFonts w:asciiTheme="minorHAnsi" w:hAnsiTheme="minorHAnsi"/>
          <w:position w:val="1"/>
        </w:rPr>
        <w:t>Attendance</w:t>
      </w:r>
      <w:r w:rsidRPr="00552036">
        <w:rPr>
          <w:rFonts w:asciiTheme="minorHAnsi" w:hAnsiTheme="minorHAnsi"/>
          <w:spacing w:val="-2"/>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and</w:t>
      </w:r>
      <w:r w:rsidRPr="00552036">
        <w:rPr>
          <w:rFonts w:asciiTheme="minorHAnsi" w:hAnsiTheme="minorHAnsi"/>
          <w:spacing w:val="-2"/>
          <w:position w:val="1"/>
        </w:rPr>
        <w:t xml:space="preserve"> </w:t>
      </w:r>
      <w:r w:rsidRPr="00552036">
        <w:rPr>
          <w:rFonts w:asciiTheme="minorHAnsi" w:hAnsiTheme="minorHAnsi"/>
          <w:position w:val="1"/>
        </w:rPr>
        <w:t>patient</w:t>
      </w:r>
      <w:r w:rsidRPr="00552036">
        <w:rPr>
          <w:rFonts w:asciiTheme="minorHAnsi" w:hAnsiTheme="minorHAnsi"/>
          <w:spacing w:val="-2"/>
          <w:position w:val="1"/>
        </w:rPr>
        <w:t xml:space="preserve"> </w:t>
      </w:r>
      <w:r w:rsidRPr="00552036">
        <w:rPr>
          <w:rFonts w:asciiTheme="minorHAnsi" w:hAnsiTheme="minorHAnsi"/>
          <w:position w:val="1"/>
        </w:rPr>
        <w:t>conferences</w:t>
      </w:r>
      <w:r w:rsidRPr="00552036">
        <w:rPr>
          <w:rFonts w:asciiTheme="minorHAnsi" w:hAnsiTheme="minorHAnsi"/>
          <w:spacing w:val="-2"/>
          <w:position w:val="1"/>
        </w:rPr>
        <w:t xml:space="preserve"> </w:t>
      </w:r>
      <w:r w:rsidRPr="00552036">
        <w:rPr>
          <w:rFonts w:asciiTheme="minorHAnsi" w:hAnsiTheme="minorHAnsi"/>
          <w:position w:val="1"/>
        </w:rPr>
        <w:t>as</w:t>
      </w:r>
      <w:r w:rsidRPr="00552036">
        <w:rPr>
          <w:rFonts w:asciiTheme="minorHAnsi" w:hAnsiTheme="minorHAnsi"/>
          <w:spacing w:val="-2"/>
          <w:position w:val="1"/>
        </w:rPr>
        <w:t xml:space="preserve"> </w:t>
      </w:r>
      <w:r w:rsidRPr="00552036">
        <w:rPr>
          <w:rFonts w:asciiTheme="minorHAnsi" w:hAnsiTheme="minorHAnsi"/>
          <w:position w:val="1"/>
        </w:rPr>
        <w:t>schedule</w:t>
      </w:r>
      <w:r w:rsidRPr="00552036">
        <w:rPr>
          <w:rFonts w:asciiTheme="minorHAnsi" w:hAnsiTheme="minorHAnsi"/>
          <w:spacing w:val="-2"/>
          <w:position w:val="1"/>
        </w:rPr>
        <w:t xml:space="preserve"> </w:t>
      </w:r>
      <w:r w:rsidRPr="00552036">
        <w:rPr>
          <w:rFonts w:asciiTheme="minorHAnsi" w:hAnsiTheme="minorHAnsi"/>
          <w:position w:val="1"/>
        </w:rPr>
        <w:t>allows.</w:t>
      </w:r>
    </w:p>
    <w:p w:rsidR="000860DE" w:rsidRPr="00552036" w:rsidRDefault="000860DE" w:rsidP="00CE06CB">
      <w:pPr>
        <w:pStyle w:val="BodyText"/>
        <w:numPr>
          <w:ilvl w:val="3"/>
          <w:numId w:val="21"/>
        </w:numPr>
        <w:tabs>
          <w:tab w:val="left" w:pos="460"/>
        </w:tabs>
        <w:spacing w:line="276" w:lineRule="auto"/>
        <w:jc w:val="both"/>
        <w:rPr>
          <w:rFonts w:asciiTheme="minorHAnsi" w:hAnsiTheme="minorHAnsi"/>
        </w:rPr>
      </w:pPr>
      <w:r w:rsidRPr="00552036">
        <w:rPr>
          <w:rFonts w:asciiTheme="minorHAnsi" w:hAnsiTheme="minorHAnsi"/>
          <w:position w:val="1"/>
        </w:rPr>
        <w:t>Attendance</w:t>
      </w:r>
      <w:r w:rsidRPr="00552036">
        <w:rPr>
          <w:rFonts w:asciiTheme="minorHAnsi" w:hAnsiTheme="minorHAnsi"/>
          <w:spacing w:val="-3"/>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Grand</w:t>
      </w:r>
      <w:r w:rsidRPr="00552036">
        <w:rPr>
          <w:rFonts w:asciiTheme="minorHAnsi" w:hAnsiTheme="minorHAnsi"/>
          <w:spacing w:val="-2"/>
          <w:position w:val="1"/>
        </w:rPr>
        <w:t xml:space="preserve"> </w:t>
      </w:r>
      <w:r w:rsidRPr="00552036">
        <w:rPr>
          <w:rFonts w:asciiTheme="minorHAnsi" w:hAnsiTheme="minorHAnsi"/>
          <w:position w:val="1"/>
        </w:rPr>
        <w:t>Rounds</w:t>
      </w:r>
      <w:r w:rsidRPr="00552036">
        <w:rPr>
          <w:rFonts w:asciiTheme="minorHAnsi" w:hAnsiTheme="minorHAnsi"/>
          <w:spacing w:val="-2"/>
          <w:position w:val="1"/>
        </w:rPr>
        <w:t xml:space="preserve"> </w:t>
      </w:r>
      <w:r w:rsidRPr="00552036">
        <w:rPr>
          <w:rFonts w:asciiTheme="minorHAnsi" w:hAnsiTheme="minorHAnsi"/>
          <w:position w:val="1"/>
        </w:rPr>
        <w:t>(will</w:t>
      </w:r>
      <w:r w:rsidRPr="00552036">
        <w:rPr>
          <w:rFonts w:asciiTheme="minorHAnsi" w:hAnsiTheme="minorHAnsi"/>
          <w:spacing w:val="-2"/>
          <w:position w:val="1"/>
        </w:rPr>
        <w:t xml:space="preserve"> </w:t>
      </w:r>
      <w:r w:rsidRPr="00552036">
        <w:rPr>
          <w:rFonts w:asciiTheme="minorHAnsi" w:hAnsiTheme="minorHAnsi"/>
          <w:position w:val="1"/>
        </w:rPr>
        <w:t>be</w:t>
      </w:r>
      <w:r w:rsidRPr="00552036">
        <w:rPr>
          <w:rFonts w:asciiTheme="minorHAnsi" w:hAnsiTheme="minorHAnsi"/>
          <w:spacing w:val="-2"/>
          <w:position w:val="1"/>
        </w:rPr>
        <w:t xml:space="preserve"> </w:t>
      </w:r>
      <w:r w:rsidRPr="00552036">
        <w:rPr>
          <w:rFonts w:asciiTheme="minorHAnsi" w:hAnsiTheme="minorHAnsi"/>
          <w:position w:val="1"/>
        </w:rPr>
        <w:t>available</w:t>
      </w:r>
      <w:r w:rsidRPr="00552036">
        <w:rPr>
          <w:rFonts w:asciiTheme="minorHAnsi" w:hAnsiTheme="minorHAnsi"/>
          <w:spacing w:val="-2"/>
          <w:position w:val="1"/>
        </w:rPr>
        <w:t xml:space="preserve"> </w:t>
      </w:r>
      <w:r w:rsidRPr="00552036">
        <w:rPr>
          <w:rFonts w:asciiTheme="minorHAnsi" w:hAnsiTheme="minorHAnsi"/>
          <w:position w:val="1"/>
        </w:rPr>
        <w:t>remotely).</w:t>
      </w:r>
    </w:p>
    <w:p w:rsidR="000860DE" w:rsidRPr="00552036" w:rsidRDefault="000860DE" w:rsidP="00CE06CB">
      <w:pPr>
        <w:pStyle w:val="BodyText"/>
        <w:numPr>
          <w:ilvl w:val="3"/>
          <w:numId w:val="21"/>
        </w:numPr>
        <w:tabs>
          <w:tab w:val="left" w:pos="460"/>
        </w:tabs>
        <w:spacing w:before="15" w:line="276" w:lineRule="auto"/>
        <w:ind w:right="857"/>
        <w:jc w:val="both"/>
        <w:rPr>
          <w:rFonts w:asciiTheme="minorHAnsi" w:hAnsiTheme="minorHAnsi"/>
        </w:rPr>
      </w:pPr>
      <w:r w:rsidRPr="00552036">
        <w:rPr>
          <w:rFonts w:asciiTheme="minorHAnsi" w:hAnsiTheme="minorHAnsi"/>
          <w:position w:val="1"/>
        </w:rPr>
        <w:t>Nutrition</w:t>
      </w:r>
      <w:r w:rsidRPr="00552036">
        <w:rPr>
          <w:rFonts w:asciiTheme="minorHAnsi" w:hAnsiTheme="minorHAnsi"/>
          <w:spacing w:val="-2"/>
          <w:position w:val="1"/>
        </w:rPr>
        <w:t xml:space="preserve"> </w:t>
      </w:r>
      <w:r w:rsidRPr="00552036">
        <w:rPr>
          <w:rFonts w:asciiTheme="minorHAnsi" w:hAnsiTheme="minorHAnsi"/>
          <w:position w:val="1"/>
        </w:rPr>
        <w:t>and</w:t>
      </w:r>
      <w:r w:rsidRPr="00552036">
        <w:rPr>
          <w:rFonts w:asciiTheme="minorHAnsi" w:hAnsiTheme="minorHAnsi"/>
          <w:spacing w:val="-1"/>
          <w:position w:val="1"/>
        </w:rPr>
        <w:t xml:space="preserve"> </w:t>
      </w:r>
      <w:r w:rsidRPr="00552036">
        <w:rPr>
          <w:rFonts w:asciiTheme="minorHAnsi" w:hAnsiTheme="minorHAnsi"/>
          <w:position w:val="1"/>
        </w:rPr>
        <w:t>Cardiovascular</w:t>
      </w:r>
      <w:r w:rsidRPr="00552036">
        <w:rPr>
          <w:rFonts w:asciiTheme="minorHAnsi" w:hAnsiTheme="minorHAnsi"/>
          <w:spacing w:val="-1"/>
          <w:position w:val="1"/>
        </w:rPr>
        <w:t xml:space="preserve"> </w:t>
      </w:r>
      <w:r w:rsidRPr="00552036">
        <w:rPr>
          <w:rFonts w:asciiTheme="minorHAnsi" w:hAnsiTheme="minorHAnsi"/>
          <w:position w:val="1"/>
        </w:rPr>
        <w:t>Health</w:t>
      </w:r>
      <w:r w:rsidRPr="00552036">
        <w:rPr>
          <w:rFonts w:asciiTheme="minorHAnsi" w:hAnsiTheme="minorHAnsi"/>
          <w:spacing w:val="-2"/>
          <w:position w:val="1"/>
        </w:rPr>
        <w:t xml:space="preserve"> </w:t>
      </w:r>
      <w:r w:rsidRPr="00552036">
        <w:rPr>
          <w:rFonts w:asciiTheme="minorHAnsi" w:hAnsiTheme="minorHAnsi"/>
          <w:position w:val="1"/>
        </w:rPr>
        <w:t>five-hour</w:t>
      </w:r>
      <w:r w:rsidRPr="00552036">
        <w:rPr>
          <w:rFonts w:asciiTheme="minorHAnsi" w:hAnsiTheme="minorHAnsi"/>
          <w:spacing w:val="-1"/>
          <w:position w:val="1"/>
        </w:rPr>
        <w:t xml:space="preserve"> </w:t>
      </w:r>
      <w:r w:rsidRPr="00552036">
        <w:rPr>
          <w:rFonts w:asciiTheme="minorHAnsi" w:hAnsiTheme="minorHAnsi"/>
          <w:position w:val="1"/>
        </w:rPr>
        <w:t>online</w:t>
      </w:r>
      <w:r w:rsidRPr="00552036">
        <w:rPr>
          <w:rFonts w:asciiTheme="minorHAnsi" w:hAnsiTheme="minorHAnsi"/>
          <w:spacing w:val="-1"/>
          <w:position w:val="1"/>
        </w:rPr>
        <w:t xml:space="preserve"> </w:t>
      </w:r>
      <w:r w:rsidRPr="00552036">
        <w:rPr>
          <w:rFonts w:asciiTheme="minorHAnsi" w:hAnsiTheme="minorHAnsi"/>
          <w:position w:val="1"/>
        </w:rPr>
        <w:t>module</w:t>
      </w:r>
      <w:r w:rsidRPr="00552036">
        <w:rPr>
          <w:rFonts w:asciiTheme="minorHAnsi" w:hAnsiTheme="minorHAnsi"/>
          <w:spacing w:val="-2"/>
          <w:position w:val="1"/>
        </w:rPr>
        <w:t xml:space="preserve"> </w:t>
      </w:r>
      <w:r w:rsidRPr="00552036">
        <w:rPr>
          <w:rFonts w:asciiTheme="minorHAnsi" w:hAnsiTheme="minorHAnsi"/>
          <w:position w:val="1"/>
        </w:rPr>
        <w:t>to</w:t>
      </w:r>
      <w:r w:rsidRPr="00552036">
        <w:rPr>
          <w:rFonts w:asciiTheme="minorHAnsi" w:hAnsiTheme="minorHAnsi"/>
          <w:spacing w:val="-1"/>
          <w:position w:val="1"/>
        </w:rPr>
        <w:t xml:space="preserve"> </w:t>
      </w:r>
      <w:r w:rsidRPr="00552036">
        <w:rPr>
          <w:rFonts w:asciiTheme="minorHAnsi" w:hAnsiTheme="minorHAnsi"/>
          <w:position w:val="1"/>
        </w:rPr>
        <w:t>be</w:t>
      </w:r>
      <w:r w:rsidRPr="00552036">
        <w:rPr>
          <w:rFonts w:asciiTheme="minorHAnsi" w:hAnsiTheme="minorHAnsi"/>
          <w:spacing w:val="-1"/>
          <w:position w:val="1"/>
        </w:rPr>
        <w:t xml:space="preserve"> </w:t>
      </w:r>
      <w:r w:rsidRPr="00552036">
        <w:rPr>
          <w:rFonts w:asciiTheme="minorHAnsi" w:hAnsiTheme="minorHAnsi"/>
          <w:position w:val="1"/>
        </w:rPr>
        <w:t>completed</w:t>
      </w:r>
      <w:r w:rsidRPr="00552036">
        <w:rPr>
          <w:rFonts w:asciiTheme="minorHAnsi" w:hAnsiTheme="minorHAnsi"/>
          <w:spacing w:val="-2"/>
          <w:position w:val="1"/>
        </w:rPr>
        <w:t xml:space="preserve"> </w:t>
      </w:r>
      <w:r w:rsidRPr="00552036">
        <w:rPr>
          <w:rFonts w:asciiTheme="minorHAnsi" w:hAnsiTheme="minorHAnsi"/>
          <w:position w:val="1"/>
        </w:rPr>
        <w:t xml:space="preserve">during </w:t>
      </w:r>
      <w:r w:rsidRPr="00552036">
        <w:rPr>
          <w:rFonts w:asciiTheme="minorHAnsi" w:hAnsiTheme="minorHAnsi"/>
        </w:rPr>
        <w:t>designated</w:t>
      </w:r>
      <w:r w:rsidRPr="00552036">
        <w:rPr>
          <w:rFonts w:asciiTheme="minorHAnsi" w:hAnsiTheme="minorHAnsi"/>
          <w:spacing w:val="-5"/>
        </w:rPr>
        <w:t xml:space="preserve"> </w:t>
      </w:r>
      <w:r w:rsidRPr="00552036">
        <w:rPr>
          <w:rFonts w:asciiTheme="minorHAnsi" w:hAnsiTheme="minorHAnsi"/>
        </w:rPr>
        <w:t>block.</w:t>
      </w:r>
    </w:p>
    <w:p w:rsidR="000860DE" w:rsidRPr="00552036" w:rsidRDefault="000860DE" w:rsidP="00CE06CB">
      <w:pPr>
        <w:pStyle w:val="BodyText"/>
        <w:numPr>
          <w:ilvl w:val="3"/>
          <w:numId w:val="21"/>
        </w:numPr>
        <w:tabs>
          <w:tab w:val="left" w:pos="460"/>
        </w:tabs>
        <w:spacing w:before="19" w:line="276" w:lineRule="auto"/>
        <w:ind w:right="307"/>
        <w:jc w:val="both"/>
        <w:rPr>
          <w:rFonts w:asciiTheme="minorHAnsi" w:hAnsiTheme="minorHAnsi"/>
        </w:rPr>
      </w:pP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1"/>
          <w:position w:val="1"/>
        </w:rPr>
        <w:t xml:space="preserve"> </w:t>
      </w:r>
      <w:r w:rsidRPr="00552036">
        <w:rPr>
          <w:rFonts w:asciiTheme="minorHAnsi" w:hAnsiTheme="minorHAnsi"/>
          <w:position w:val="1"/>
        </w:rPr>
        <w:t>History</w:t>
      </w:r>
      <w:r w:rsidRPr="00552036">
        <w:rPr>
          <w:rFonts w:asciiTheme="minorHAnsi" w:hAnsiTheme="minorHAnsi"/>
          <w:spacing w:val="-2"/>
          <w:position w:val="1"/>
        </w:rPr>
        <w:t xml:space="preserve"> </w:t>
      </w:r>
      <w:r w:rsidRPr="00552036">
        <w:rPr>
          <w:rFonts w:asciiTheme="minorHAnsi" w:hAnsiTheme="minorHAnsi"/>
          <w:position w:val="1"/>
        </w:rPr>
        <w:t>and</w:t>
      </w:r>
      <w:r w:rsidRPr="00552036">
        <w:rPr>
          <w:rFonts w:asciiTheme="minorHAnsi" w:hAnsiTheme="minorHAnsi"/>
          <w:spacing w:val="-1"/>
          <w:position w:val="1"/>
        </w:rPr>
        <w:t xml:space="preserve"> </w:t>
      </w:r>
      <w:r w:rsidRPr="00552036">
        <w:rPr>
          <w:rFonts w:asciiTheme="minorHAnsi" w:hAnsiTheme="minorHAnsi"/>
          <w:position w:val="1"/>
        </w:rPr>
        <w:t>Physical</w:t>
      </w:r>
      <w:r w:rsidRPr="00552036">
        <w:rPr>
          <w:rFonts w:asciiTheme="minorHAnsi" w:hAnsiTheme="minorHAnsi"/>
          <w:spacing w:val="-2"/>
          <w:position w:val="1"/>
        </w:rPr>
        <w:t xml:space="preserve"> </w:t>
      </w:r>
      <w:r w:rsidRPr="00552036">
        <w:rPr>
          <w:rFonts w:asciiTheme="minorHAnsi" w:hAnsiTheme="minorHAnsi"/>
          <w:position w:val="1"/>
        </w:rPr>
        <w:t>to</w:t>
      </w:r>
      <w:r w:rsidRPr="00552036">
        <w:rPr>
          <w:rFonts w:asciiTheme="minorHAnsi" w:hAnsiTheme="minorHAnsi"/>
          <w:spacing w:val="-1"/>
          <w:position w:val="1"/>
        </w:rPr>
        <w:t xml:space="preserve"> </w:t>
      </w:r>
      <w:r w:rsidRPr="00552036">
        <w:rPr>
          <w:rFonts w:asciiTheme="minorHAnsi" w:hAnsiTheme="minorHAnsi"/>
          <w:position w:val="1"/>
        </w:rPr>
        <w:t>be</w:t>
      </w:r>
      <w:r w:rsidRPr="00552036">
        <w:rPr>
          <w:rFonts w:asciiTheme="minorHAnsi" w:hAnsiTheme="minorHAnsi"/>
          <w:spacing w:val="-2"/>
          <w:position w:val="1"/>
        </w:rPr>
        <w:t xml:space="preserve"> </w:t>
      </w:r>
      <w:r w:rsidRPr="00552036">
        <w:rPr>
          <w:rFonts w:asciiTheme="minorHAnsi" w:hAnsiTheme="minorHAnsi"/>
          <w:position w:val="1"/>
        </w:rPr>
        <w:t>completed</w:t>
      </w:r>
      <w:r w:rsidRPr="00552036">
        <w:rPr>
          <w:rFonts w:asciiTheme="minorHAnsi" w:hAnsiTheme="minorHAnsi"/>
          <w:spacing w:val="-1"/>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the</w:t>
      </w:r>
      <w:r w:rsidRPr="00552036">
        <w:rPr>
          <w:rFonts w:asciiTheme="minorHAnsi" w:hAnsiTheme="minorHAnsi"/>
          <w:spacing w:val="-1"/>
          <w:position w:val="1"/>
        </w:rPr>
        <w:t xml:space="preserve"> </w:t>
      </w:r>
      <w:r w:rsidRPr="00552036">
        <w:rPr>
          <w:rFonts w:asciiTheme="minorHAnsi" w:hAnsiTheme="minorHAnsi"/>
          <w:position w:val="1"/>
        </w:rPr>
        <w:t>end</w:t>
      </w:r>
      <w:r w:rsidRPr="00552036">
        <w:rPr>
          <w:rFonts w:asciiTheme="minorHAnsi" w:hAnsiTheme="minorHAnsi"/>
          <w:spacing w:val="-2"/>
          <w:position w:val="1"/>
        </w:rPr>
        <w:t xml:space="preserve"> </w:t>
      </w:r>
      <w:r w:rsidRPr="00552036">
        <w:rPr>
          <w:rFonts w:asciiTheme="minorHAnsi" w:hAnsiTheme="minorHAnsi"/>
          <w:position w:val="1"/>
        </w:rPr>
        <w:t>of</w:t>
      </w:r>
      <w:r w:rsidRPr="00552036">
        <w:rPr>
          <w:rFonts w:asciiTheme="minorHAnsi" w:hAnsiTheme="minorHAnsi"/>
          <w:spacing w:val="-1"/>
          <w:position w:val="1"/>
        </w:rPr>
        <w:t xml:space="preserve"> </w:t>
      </w:r>
      <w:r w:rsidRPr="00552036">
        <w:rPr>
          <w:rFonts w:asciiTheme="minorHAnsi" w:hAnsiTheme="minorHAnsi"/>
          <w:position w:val="1"/>
        </w:rPr>
        <w:t>M2</w:t>
      </w:r>
      <w:r w:rsidRPr="00552036">
        <w:rPr>
          <w:rFonts w:asciiTheme="minorHAnsi" w:hAnsiTheme="minorHAnsi"/>
          <w:spacing w:val="-2"/>
          <w:position w:val="1"/>
        </w:rPr>
        <w:t xml:space="preserve"> </w:t>
      </w:r>
      <w:r w:rsidRPr="00552036">
        <w:rPr>
          <w:rFonts w:asciiTheme="minorHAnsi" w:hAnsiTheme="minorHAnsi"/>
          <w:position w:val="1"/>
        </w:rPr>
        <w:t>year</w:t>
      </w:r>
      <w:r w:rsidRPr="00552036">
        <w:rPr>
          <w:rFonts w:asciiTheme="minorHAnsi" w:hAnsiTheme="minorHAnsi"/>
          <w:spacing w:val="-1"/>
          <w:position w:val="1"/>
        </w:rPr>
        <w:t xml:space="preserve"> </w:t>
      </w:r>
      <w:r w:rsidRPr="00552036">
        <w:rPr>
          <w:rFonts w:asciiTheme="minorHAnsi" w:hAnsiTheme="minorHAnsi"/>
          <w:position w:val="1"/>
        </w:rPr>
        <w:t>with</w:t>
      </w:r>
      <w:r w:rsidRPr="00552036">
        <w:rPr>
          <w:rFonts w:asciiTheme="minorHAnsi" w:hAnsiTheme="minorHAnsi"/>
          <w:spacing w:val="-2"/>
          <w:position w:val="1"/>
        </w:rPr>
        <w:t xml:space="preserve"> </w:t>
      </w:r>
      <w:r w:rsidRPr="00552036">
        <w:rPr>
          <w:rFonts w:asciiTheme="minorHAnsi" w:hAnsiTheme="minorHAnsi"/>
          <w:position w:val="1"/>
        </w:rPr>
        <w:t xml:space="preserve">oral </w:t>
      </w:r>
      <w:r w:rsidRPr="00552036">
        <w:rPr>
          <w:rFonts w:asciiTheme="minorHAnsi" w:hAnsiTheme="minorHAnsi"/>
        </w:rPr>
        <w:t>and</w:t>
      </w:r>
      <w:r w:rsidRPr="00552036">
        <w:rPr>
          <w:rFonts w:asciiTheme="minorHAnsi" w:hAnsiTheme="minorHAnsi"/>
          <w:spacing w:val="-3"/>
        </w:rPr>
        <w:t xml:space="preserve"> </w:t>
      </w:r>
      <w:r w:rsidRPr="00552036">
        <w:rPr>
          <w:rFonts w:asciiTheme="minorHAnsi" w:hAnsiTheme="minorHAnsi"/>
        </w:rPr>
        <w:t>written</w:t>
      </w:r>
      <w:r w:rsidRPr="00552036">
        <w:rPr>
          <w:rFonts w:asciiTheme="minorHAnsi" w:hAnsiTheme="minorHAnsi"/>
          <w:spacing w:val="-2"/>
        </w:rPr>
        <w:t xml:space="preserve"> </w:t>
      </w:r>
      <w:r w:rsidRPr="00552036">
        <w:rPr>
          <w:rFonts w:asciiTheme="minorHAnsi" w:hAnsiTheme="minorHAnsi"/>
        </w:rPr>
        <w:t>presentation</w:t>
      </w:r>
      <w:r w:rsidRPr="00552036">
        <w:rPr>
          <w:rFonts w:asciiTheme="minorHAnsi" w:hAnsiTheme="minorHAnsi"/>
          <w:spacing w:val="-2"/>
        </w:rPr>
        <w:t xml:space="preserve"> </w:t>
      </w:r>
      <w:r w:rsidRPr="00552036">
        <w:rPr>
          <w:rFonts w:asciiTheme="minorHAnsi" w:hAnsiTheme="minorHAnsi"/>
        </w:rPr>
        <w:t>to</w:t>
      </w:r>
      <w:r w:rsidRPr="00552036">
        <w:rPr>
          <w:rFonts w:asciiTheme="minorHAnsi" w:hAnsiTheme="minorHAnsi"/>
          <w:spacing w:val="-2"/>
        </w:rPr>
        <w:t xml:space="preserve"> </w:t>
      </w:r>
      <w:r w:rsidRPr="00552036">
        <w:rPr>
          <w:rFonts w:asciiTheme="minorHAnsi" w:hAnsiTheme="minorHAnsi"/>
        </w:rPr>
        <w:t>Integrative</w:t>
      </w:r>
      <w:r w:rsidRPr="00552036">
        <w:rPr>
          <w:rFonts w:asciiTheme="minorHAnsi" w:hAnsiTheme="minorHAnsi"/>
          <w:spacing w:val="-2"/>
        </w:rPr>
        <w:t xml:space="preserve"> </w:t>
      </w:r>
      <w:r w:rsidRPr="00552036">
        <w:rPr>
          <w:rFonts w:asciiTheme="minorHAnsi" w:hAnsiTheme="minorHAnsi"/>
        </w:rPr>
        <w:t>Medicine</w:t>
      </w:r>
      <w:r w:rsidRPr="00552036">
        <w:rPr>
          <w:rFonts w:asciiTheme="minorHAnsi" w:hAnsiTheme="minorHAnsi"/>
          <w:spacing w:val="-2"/>
        </w:rPr>
        <w:t xml:space="preserve"> </w:t>
      </w:r>
      <w:r w:rsidRPr="00552036">
        <w:rPr>
          <w:rFonts w:asciiTheme="minorHAnsi" w:hAnsiTheme="minorHAnsi"/>
          <w:spacing w:val="-3"/>
        </w:rPr>
        <w:t>faculty.</w:t>
      </w:r>
    </w:p>
    <w:p w:rsidR="000860DE" w:rsidRPr="0084791F" w:rsidRDefault="000860DE" w:rsidP="00CE06CB">
      <w:pPr>
        <w:pStyle w:val="ListParagraph"/>
        <w:numPr>
          <w:ilvl w:val="0"/>
          <w:numId w:val="22"/>
        </w:numPr>
        <w:spacing w:line="276" w:lineRule="auto"/>
        <w:rPr>
          <w:rFonts w:asciiTheme="minorHAnsi" w:eastAsia="Arial" w:hAnsiTheme="minorHAnsi" w:cs="Arial"/>
        </w:rPr>
      </w:pPr>
      <w:r w:rsidRPr="0084791F">
        <w:rPr>
          <w:rFonts w:asciiTheme="minorHAnsi" w:hAnsiTheme="minorHAnsi"/>
        </w:rPr>
        <w:t>Clinical</w:t>
      </w:r>
      <w:r w:rsidRPr="0084791F">
        <w:rPr>
          <w:rFonts w:asciiTheme="minorHAnsi" w:hAnsiTheme="minorHAnsi"/>
          <w:spacing w:val="-2"/>
        </w:rPr>
        <w:t xml:space="preserve"> </w:t>
      </w:r>
      <w:r w:rsidRPr="0084791F">
        <w:rPr>
          <w:rFonts w:asciiTheme="minorHAnsi" w:hAnsiTheme="minorHAnsi"/>
        </w:rPr>
        <w:t>(M3/M4)</w:t>
      </w:r>
    </w:p>
    <w:p w:rsidR="000860DE" w:rsidRPr="00552036" w:rsidRDefault="000860DE" w:rsidP="00CE06CB">
      <w:pPr>
        <w:pStyle w:val="BodyText"/>
        <w:numPr>
          <w:ilvl w:val="1"/>
          <w:numId w:val="22"/>
        </w:numPr>
        <w:tabs>
          <w:tab w:val="left" w:pos="460"/>
        </w:tabs>
        <w:spacing w:before="19" w:line="276" w:lineRule="auto"/>
        <w:ind w:right="307"/>
        <w:jc w:val="both"/>
        <w:rPr>
          <w:rFonts w:asciiTheme="minorHAnsi" w:hAnsiTheme="minorHAnsi"/>
        </w:rPr>
      </w:pP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1"/>
          <w:position w:val="1"/>
        </w:rPr>
        <w:t xml:space="preserve"> </w:t>
      </w:r>
      <w:r w:rsidRPr="00552036">
        <w:rPr>
          <w:rFonts w:asciiTheme="minorHAnsi" w:hAnsiTheme="minorHAnsi"/>
          <w:position w:val="1"/>
        </w:rPr>
        <w:t>History</w:t>
      </w:r>
      <w:r w:rsidRPr="00552036">
        <w:rPr>
          <w:rFonts w:asciiTheme="minorHAnsi" w:hAnsiTheme="minorHAnsi"/>
          <w:spacing w:val="-2"/>
          <w:position w:val="1"/>
        </w:rPr>
        <w:t xml:space="preserve"> </w:t>
      </w:r>
      <w:r w:rsidRPr="00552036">
        <w:rPr>
          <w:rFonts w:asciiTheme="minorHAnsi" w:hAnsiTheme="minorHAnsi"/>
          <w:position w:val="1"/>
        </w:rPr>
        <w:t>and</w:t>
      </w:r>
      <w:r w:rsidRPr="00552036">
        <w:rPr>
          <w:rFonts w:asciiTheme="minorHAnsi" w:hAnsiTheme="minorHAnsi"/>
          <w:spacing w:val="-1"/>
          <w:position w:val="1"/>
        </w:rPr>
        <w:t xml:space="preserve"> </w:t>
      </w:r>
      <w:r w:rsidRPr="00552036">
        <w:rPr>
          <w:rFonts w:asciiTheme="minorHAnsi" w:hAnsiTheme="minorHAnsi"/>
          <w:position w:val="1"/>
        </w:rPr>
        <w:t>Physical</w:t>
      </w:r>
      <w:r w:rsidRPr="00552036">
        <w:rPr>
          <w:rFonts w:asciiTheme="minorHAnsi" w:hAnsiTheme="minorHAnsi"/>
          <w:spacing w:val="-2"/>
          <w:position w:val="1"/>
        </w:rPr>
        <w:t xml:space="preserve"> </w:t>
      </w:r>
      <w:r w:rsidRPr="00552036">
        <w:rPr>
          <w:rFonts w:asciiTheme="minorHAnsi" w:hAnsiTheme="minorHAnsi"/>
          <w:position w:val="1"/>
        </w:rPr>
        <w:t>to</w:t>
      </w:r>
      <w:r w:rsidRPr="00552036">
        <w:rPr>
          <w:rFonts w:asciiTheme="minorHAnsi" w:hAnsiTheme="minorHAnsi"/>
          <w:spacing w:val="-1"/>
          <w:position w:val="1"/>
        </w:rPr>
        <w:t xml:space="preserve"> </w:t>
      </w:r>
      <w:r w:rsidRPr="00552036">
        <w:rPr>
          <w:rFonts w:asciiTheme="minorHAnsi" w:hAnsiTheme="minorHAnsi"/>
          <w:position w:val="1"/>
        </w:rPr>
        <w:t>be</w:t>
      </w:r>
      <w:r w:rsidRPr="00552036">
        <w:rPr>
          <w:rFonts w:asciiTheme="minorHAnsi" w:hAnsiTheme="minorHAnsi"/>
          <w:spacing w:val="-2"/>
          <w:position w:val="1"/>
        </w:rPr>
        <w:t xml:space="preserve"> </w:t>
      </w:r>
      <w:r w:rsidRPr="00552036">
        <w:rPr>
          <w:rFonts w:asciiTheme="minorHAnsi" w:hAnsiTheme="minorHAnsi"/>
          <w:position w:val="1"/>
        </w:rPr>
        <w:t>completed</w:t>
      </w:r>
      <w:r w:rsidRPr="00552036">
        <w:rPr>
          <w:rFonts w:asciiTheme="minorHAnsi" w:hAnsiTheme="minorHAnsi"/>
          <w:spacing w:val="-1"/>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the</w:t>
      </w:r>
      <w:r w:rsidRPr="00552036">
        <w:rPr>
          <w:rFonts w:asciiTheme="minorHAnsi" w:hAnsiTheme="minorHAnsi"/>
          <w:spacing w:val="-1"/>
          <w:position w:val="1"/>
        </w:rPr>
        <w:t xml:space="preserve"> </w:t>
      </w:r>
      <w:r w:rsidRPr="00552036">
        <w:rPr>
          <w:rFonts w:asciiTheme="minorHAnsi" w:hAnsiTheme="minorHAnsi"/>
          <w:position w:val="1"/>
        </w:rPr>
        <w:t>end</w:t>
      </w:r>
      <w:r w:rsidRPr="00552036">
        <w:rPr>
          <w:rFonts w:asciiTheme="minorHAnsi" w:hAnsiTheme="minorHAnsi"/>
          <w:spacing w:val="-2"/>
          <w:position w:val="1"/>
        </w:rPr>
        <w:t xml:space="preserve"> </w:t>
      </w:r>
      <w:r w:rsidRPr="00552036">
        <w:rPr>
          <w:rFonts w:asciiTheme="minorHAnsi" w:hAnsiTheme="minorHAnsi"/>
          <w:position w:val="1"/>
        </w:rPr>
        <w:t>of</w:t>
      </w:r>
      <w:r w:rsidRPr="00552036">
        <w:rPr>
          <w:rFonts w:asciiTheme="minorHAnsi" w:hAnsiTheme="minorHAnsi"/>
          <w:spacing w:val="-1"/>
          <w:position w:val="1"/>
        </w:rPr>
        <w:t xml:space="preserve"> </w:t>
      </w:r>
      <w:r w:rsidRPr="00552036">
        <w:rPr>
          <w:rFonts w:asciiTheme="minorHAnsi" w:hAnsiTheme="minorHAnsi"/>
          <w:position w:val="1"/>
        </w:rPr>
        <w:t>M2</w:t>
      </w:r>
      <w:r w:rsidRPr="00552036">
        <w:rPr>
          <w:rFonts w:asciiTheme="minorHAnsi" w:hAnsiTheme="minorHAnsi"/>
          <w:spacing w:val="-2"/>
          <w:position w:val="1"/>
        </w:rPr>
        <w:t xml:space="preserve"> </w:t>
      </w:r>
      <w:r w:rsidRPr="00552036">
        <w:rPr>
          <w:rFonts w:asciiTheme="minorHAnsi" w:hAnsiTheme="minorHAnsi"/>
          <w:position w:val="1"/>
        </w:rPr>
        <w:t>year</w:t>
      </w:r>
      <w:r w:rsidRPr="00552036">
        <w:rPr>
          <w:rFonts w:asciiTheme="minorHAnsi" w:hAnsiTheme="minorHAnsi"/>
          <w:spacing w:val="-1"/>
          <w:position w:val="1"/>
        </w:rPr>
        <w:t xml:space="preserve"> </w:t>
      </w:r>
      <w:r w:rsidRPr="00552036">
        <w:rPr>
          <w:rFonts w:asciiTheme="minorHAnsi" w:hAnsiTheme="minorHAnsi"/>
          <w:position w:val="1"/>
        </w:rPr>
        <w:t>with</w:t>
      </w:r>
      <w:r w:rsidRPr="00552036">
        <w:rPr>
          <w:rFonts w:asciiTheme="minorHAnsi" w:hAnsiTheme="minorHAnsi"/>
          <w:spacing w:val="-2"/>
          <w:position w:val="1"/>
        </w:rPr>
        <w:t xml:space="preserve"> </w:t>
      </w:r>
      <w:r w:rsidRPr="00552036">
        <w:rPr>
          <w:rFonts w:asciiTheme="minorHAnsi" w:hAnsiTheme="minorHAnsi"/>
          <w:position w:val="1"/>
        </w:rPr>
        <w:t xml:space="preserve">oral </w:t>
      </w:r>
      <w:r w:rsidRPr="00552036">
        <w:rPr>
          <w:rFonts w:asciiTheme="minorHAnsi" w:hAnsiTheme="minorHAnsi"/>
        </w:rPr>
        <w:t>and</w:t>
      </w:r>
      <w:r w:rsidRPr="00552036">
        <w:rPr>
          <w:rFonts w:asciiTheme="minorHAnsi" w:hAnsiTheme="minorHAnsi"/>
          <w:spacing w:val="-3"/>
        </w:rPr>
        <w:t xml:space="preserve"> </w:t>
      </w:r>
      <w:r w:rsidRPr="00552036">
        <w:rPr>
          <w:rFonts w:asciiTheme="minorHAnsi" w:hAnsiTheme="minorHAnsi"/>
        </w:rPr>
        <w:t>written</w:t>
      </w:r>
      <w:r w:rsidRPr="00552036">
        <w:rPr>
          <w:rFonts w:asciiTheme="minorHAnsi" w:hAnsiTheme="minorHAnsi"/>
          <w:spacing w:val="-2"/>
        </w:rPr>
        <w:t xml:space="preserve"> </w:t>
      </w:r>
      <w:r w:rsidRPr="00552036">
        <w:rPr>
          <w:rFonts w:asciiTheme="minorHAnsi" w:hAnsiTheme="minorHAnsi"/>
        </w:rPr>
        <w:t>presentation</w:t>
      </w:r>
      <w:r w:rsidRPr="00552036">
        <w:rPr>
          <w:rFonts w:asciiTheme="minorHAnsi" w:hAnsiTheme="minorHAnsi"/>
          <w:spacing w:val="-2"/>
        </w:rPr>
        <w:t xml:space="preserve"> </w:t>
      </w:r>
      <w:r w:rsidRPr="00552036">
        <w:rPr>
          <w:rFonts w:asciiTheme="minorHAnsi" w:hAnsiTheme="minorHAnsi"/>
        </w:rPr>
        <w:t>to</w:t>
      </w:r>
      <w:r w:rsidRPr="00552036">
        <w:rPr>
          <w:rFonts w:asciiTheme="minorHAnsi" w:hAnsiTheme="minorHAnsi"/>
          <w:spacing w:val="-2"/>
        </w:rPr>
        <w:t xml:space="preserve"> </w:t>
      </w:r>
      <w:r w:rsidRPr="00552036">
        <w:rPr>
          <w:rFonts w:asciiTheme="minorHAnsi" w:hAnsiTheme="minorHAnsi"/>
        </w:rPr>
        <w:t>Integrative</w:t>
      </w:r>
      <w:r w:rsidRPr="00552036">
        <w:rPr>
          <w:rFonts w:asciiTheme="minorHAnsi" w:hAnsiTheme="minorHAnsi"/>
          <w:spacing w:val="-2"/>
        </w:rPr>
        <w:t xml:space="preserve"> </w:t>
      </w:r>
      <w:r w:rsidRPr="00552036">
        <w:rPr>
          <w:rFonts w:asciiTheme="minorHAnsi" w:hAnsiTheme="minorHAnsi"/>
        </w:rPr>
        <w:t>Medicine</w:t>
      </w:r>
      <w:r w:rsidRPr="00552036">
        <w:rPr>
          <w:rFonts w:asciiTheme="minorHAnsi" w:hAnsiTheme="minorHAnsi"/>
          <w:spacing w:val="-2"/>
        </w:rPr>
        <w:t xml:space="preserve"> </w:t>
      </w:r>
      <w:r w:rsidRPr="00552036">
        <w:rPr>
          <w:rFonts w:asciiTheme="minorHAnsi" w:hAnsiTheme="minorHAnsi"/>
          <w:spacing w:val="-3"/>
        </w:rPr>
        <w:t>faculty.</w:t>
      </w:r>
    </w:p>
    <w:p w:rsidR="000860DE" w:rsidRPr="00552036" w:rsidRDefault="000860DE" w:rsidP="00CE06CB">
      <w:pPr>
        <w:pStyle w:val="ListParagraph"/>
        <w:numPr>
          <w:ilvl w:val="1"/>
          <w:numId w:val="22"/>
        </w:numPr>
        <w:spacing w:line="276" w:lineRule="auto"/>
        <w:rPr>
          <w:rFonts w:asciiTheme="minorHAnsi" w:eastAsia="Arial" w:hAnsiTheme="minorHAnsi" w:cs="Arial"/>
        </w:rPr>
      </w:pPr>
      <w:r w:rsidRPr="00552036">
        <w:rPr>
          <w:rFonts w:asciiTheme="minorHAnsi" w:hAnsiTheme="minorHAnsi"/>
          <w:position w:val="1"/>
        </w:rPr>
        <w:lastRenderedPageBreak/>
        <w:t>Attendance</w:t>
      </w:r>
      <w:r w:rsidRPr="00552036">
        <w:rPr>
          <w:rFonts w:asciiTheme="minorHAnsi" w:hAnsiTheme="minorHAnsi"/>
          <w:spacing w:val="-3"/>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patient</w:t>
      </w:r>
      <w:r w:rsidRPr="00552036">
        <w:rPr>
          <w:rFonts w:asciiTheme="minorHAnsi" w:hAnsiTheme="minorHAnsi"/>
          <w:spacing w:val="-2"/>
          <w:position w:val="1"/>
        </w:rPr>
        <w:t xml:space="preserve"> </w:t>
      </w:r>
      <w:r w:rsidRPr="00552036">
        <w:rPr>
          <w:rFonts w:asciiTheme="minorHAnsi" w:hAnsiTheme="minorHAnsi"/>
          <w:position w:val="1"/>
        </w:rPr>
        <w:t>conferences</w:t>
      </w:r>
      <w:r w:rsidRPr="00552036">
        <w:rPr>
          <w:rFonts w:asciiTheme="minorHAnsi" w:hAnsiTheme="minorHAnsi"/>
          <w:spacing w:val="-2"/>
          <w:position w:val="1"/>
        </w:rPr>
        <w:t xml:space="preserve"> </w:t>
      </w:r>
      <w:r w:rsidRPr="00552036">
        <w:rPr>
          <w:rFonts w:asciiTheme="minorHAnsi" w:hAnsiTheme="minorHAnsi"/>
          <w:position w:val="1"/>
        </w:rPr>
        <w:t>as</w:t>
      </w:r>
      <w:r w:rsidRPr="00552036">
        <w:rPr>
          <w:rFonts w:asciiTheme="minorHAnsi" w:hAnsiTheme="minorHAnsi"/>
          <w:spacing w:val="-2"/>
          <w:position w:val="1"/>
        </w:rPr>
        <w:t xml:space="preserve"> </w:t>
      </w:r>
      <w:r w:rsidRPr="00552036">
        <w:rPr>
          <w:rFonts w:asciiTheme="minorHAnsi" w:hAnsiTheme="minorHAnsi"/>
          <w:position w:val="1"/>
        </w:rPr>
        <w:t>schedule</w:t>
      </w:r>
      <w:r w:rsidRPr="00552036">
        <w:rPr>
          <w:rFonts w:asciiTheme="minorHAnsi" w:hAnsiTheme="minorHAnsi"/>
          <w:spacing w:val="-2"/>
          <w:position w:val="1"/>
        </w:rPr>
        <w:t xml:space="preserve"> </w:t>
      </w:r>
      <w:r w:rsidRPr="00552036">
        <w:rPr>
          <w:rFonts w:asciiTheme="minorHAnsi" w:hAnsiTheme="minorHAnsi"/>
          <w:position w:val="1"/>
        </w:rPr>
        <w:t>allows.</w:t>
      </w:r>
    </w:p>
    <w:p w:rsidR="000860DE" w:rsidRPr="00552036" w:rsidRDefault="000860DE" w:rsidP="00CE06CB">
      <w:pPr>
        <w:pStyle w:val="ListParagraph"/>
        <w:numPr>
          <w:ilvl w:val="1"/>
          <w:numId w:val="22"/>
        </w:numPr>
        <w:spacing w:line="276" w:lineRule="auto"/>
        <w:rPr>
          <w:rFonts w:asciiTheme="minorHAnsi" w:eastAsia="Arial" w:hAnsiTheme="minorHAnsi" w:cs="Arial"/>
        </w:rPr>
      </w:pPr>
      <w:r w:rsidRPr="00552036">
        <w:rPr>
          <w:rFonts w:asciiTheme="minorHAnsi" w:hAnsiTheme="minorHAnsi"/>
          <w:position w:val="1"/>
        </w:rPr>
        <w:t>Attendance</w:t>
      </w:r>
      <w:r w:rsidRPr="00552036">
        <w:rPr>
          <w:rFonts w:asciiTheme="minorHAnsi" w:hAnsiTheme="minorHAnsi"/>
          <w:spacing w:val="-3"/>
          <w:position w:val="1"/>
        </w:rPr>
        <w:t xml:space="preserve"> </w:t>
      </w:r>
      <w:r w:rsidRPr="00552036">
        <w:rPr>
          <w:rFonts w:asciiTheme="minorHAnsi" w:hAnsiTheme="minorHAnsi"/>
          <w:position w:val="1"/>
        </w:rPr>
        <w:t>at</w:t>
      </w:r>
      <w:r w:rsidRPr="00552036">
        <w:rPr>
          <w:rFonts w:asciiTheme="minorHAnsi" w:hAnsiTheme="minorHAnsi"/>
          <w:spacing w:val="-2"/>
          <w:position w:val="1"/>
        </w:rPr>
        <w:t xml:space="preserve"> </w:t>
      </w:r>
      <w:r w:rsidRPr="00552036">
        <w:rPr>
          <w:rFonts w:asciiTheme="minorHAnsi" w:hAnsiTheme="minorHAnsi"/>
          <w:position w:val="1"/>
        </w:rPr>
        <w:t>monthly</w:t>
      </w:r>
      <w:r w:rsidRPr="00552036">
        <w:rPr>
          <w:rFonts w:asciiTheme="minorHAnsi" w:hAnsiTheme="minorHAnsi"/>
          <w:spacing w:val="-2"/>
          <w:position w:val="1"/>
        </w:rPr>
        <w:t xml:space="preserve"> </w:t>
      </w: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Grand</w:t>
      </w:r>
      <w:r w:rsidRPr="00552036">
        <w:rPr>
          <w:rFonts w:asciiTheme="minorHAnsi" w:hAnsiTheme="minorHAnsi"/>
          <w:spacing w:val="-2"/>
          <w:position w:val="1"/>
        </w:rPr>
        <w:t xml:space="preserve"> </w:t>
      </w:r>
      <w:r w:rsidRPr="00552036">
        <w:rPr>
          <w:rFonts w:asciiTheme="minorHAnsi" w:hAnsiTheme="minorHAnsi"/>
          <w:position w:val="1"/>
        </w:rPr>
        <w:t>Rounds</w:t>
      </w:r>
      <w:r w:rsidRPr="00552036">
        <w:rPr>
          <w:rFonts w:asciiTheme="minorHAnsi" w:hAnsiTheme="minorHAnsi"/>
          <w:spacing w:val="-2"/>
          <w:position w:val="1"/>
        </w:rPr>
        <w:t xml:space="preserve"> </w:t>
      </w:r>
      <w:r w:rsidRPr="00552036">
        <w:rPr>
          <w:rFonts w:asciiTheme="minorHAnsi" w:hAnsiTheme="minorHAnsi"/>
          <w:position w:val="1"/>
        </w:rPr>
        <w:t>(will</w:t>
      </w:r>
      <w:r w:rsidRPr="00552036">
        <w:rPr>
          <w:rFonts w:asciiTheme="minorHAnsi" w:hAnsiTheme="minorHAnsi"/>
          <w:spacing w:val="-2"/>
          <w:position w:val="1"/>
        </w:rPr>
        <w:t xml:space="preserve"> </w:t>
      </w:r>
      <w:r w:rsidRPr="00552036">
        <w:rPr>
          <w:rFonts w:asciiTheme="minorHAnsi" w:hAnsiTheme="minorHAnsi"/>
          <w:position w:val="1"/>
        </w:rPr>
        <w:t>be</w:t>
      </w:r>
      <w:r w:rsidRPr="00552036">
        <w:rPr>
          <w:rFonts w:asciiTheme="minorHAnsi" w:hAnsiTheme="minorHAnsi"/>
          <w:spacing w:val="-2"/>
          <w:position w:val="1"/>
        </w:rPr>
        <w:t xml:space="preserve"> </w:t>
      </w:r>
      <w:r w:rsidRPr="00552036">
        <w:rPr>
          <w:rFonts w:asciiTheme="minorHAnsi" w:hAnsiTheme="minorHAnsi"/>
          <w:position w:val="1"/>
        </w:rPr>
        <w:t>available</w:t>
      </w:r>
      <w:r w:rsidRPr="00552036">
        <w:rPr>
          <w:rFonts w:asciiTheme="minorHAnsi" w:hAnsiTheme="minorHAnsi"/>
          <w:spacing w:val="-2"/>
          <w:position w:val="1"/>
        </w:rPr>
        <w:t xml:space="preserve"> </w:t>
      </w:r>
      <w:r w:rsidRPr="00552036">
        <w:rPr>
          <w:rFonts w:asciiTheme="minorHAnsi" w:hAnsiTheme="minorHAnsi"/>
          <w:position w:val="1"/>
        </w:rPr>
        <w:t>remotely).</w:t>
      </w:r>
    </w:p>
    <w:p w:rsidR="000860DE" w:rsidRPr="00552036" w:rsidRDefault="000860DE" w:rsidP="00CE06CB">
      <w:pPr>
        <w:pStyle w:val="ListParagraph"/>
        <w:numPr>
          <w:ilvl w:val="1"/>
          <w:numId w:val="22"/>
        </w:numPr>
        <w:spacing w:line="276" w:lineRule="auto"/>
        <w:rPr>
          <w:rFonts w:asciiTheme="minorHAnsi" w:eastAsia="Arial" w:hAnsiTheme="minorHAnsi" w:cs="Arial"/>
        </w:rPr>
      </w:pPr>
      <w:r w:rsidRPr="00552036">
        <w:rPr>
          <w:rFonts w:asciiTheme="minorHAnsi" w:hAnsiTheme="minorHAnsi"/>
          <w:position w:val="1"/>
        </w:rPr>
        <w:t>Functioning</w:t>
      </w:r>
      <w:r w:rsidRPr="00552036">
        <w:rPr>
          <w:rFonts w:asciiTheme="minorHAnsi" w:hAnsiTheme="minorHAnsi"/>
          <w:spacing w:val="-3"/>
          <w:position w:val="1"/>
        </w:rPr>
        <w:t xml:space="preserve"> </w:t>
      </w:r>
      <w:r w:rsidRPr="00552036">
        <w:rPr>
          <w:rFonts w:asciiTheme="minorHAnsi" w:hAnsiTheme="minorHAnsi"/>
          <w:position w:val="1"/>
        </w:rPr>
        <w:t>as</w:t>
      </w:r>
      <w:r w:rsidRPr="00552036">
        <w:rPr>
          <w:rFonts w:asciiTheme="minorHAnsi" w:hAnsiTheme="minorHAnsi"/>
          <w:spacing w:val="-2"/>
          <w:position w:val="1"/>
        </w:rPr>
        <w:t xml:space="preserve"> </w:t>
      </w:r>
      <w:r w:rsidRPr="00552036">
        <w:rPr>
          <w:rFonts w:asciiTheme="minorHAnsi" w:hAnsiTheme="minorHAnsi"/>
          <w:position w:val="1"/>
        </w:rPr>
        <w:t>facilitator</w:t>
      </w:r>
      <w:r w:rsidRPr="00552036">
        <w:rPr>
          <w:rFonts w:asciiTheme="minorHAnsi" w:hAnsiTheme="minorHAnsi"/>
          <w:spacing w:val="-2"/>
          <w:position w:val="1"/>
        </w:rPr>
        <w:t xml:space="preserve"> </w:t>
      </w:r>
      <w:r w:rsidRPr="00552036">
        <w:rPr>
          <w:rFonts w:asciiTheme="minorHAnsi" w:hAnsiTheme="minorHAnsi"/>
          <w:position w:val="1"/>
        </w:rPr>
        <w:t>for</w:t>
      </w:r>
      <w:r w:rsidRPr="00552036">
        <w:rPr>
          <w:rFonts w:asciiTheme="minorHAnsi" w:hAnsiTheme="minorHAnsi"/>
          <w:spacing w:val="-3"/>
          <w:position w:val="1"/>
        </w:rPr>
        <w:t xml:space="preserve"> </w:t>
      </w:r>
      <w:r w:rsidRPr="00552036">
        <w:rPr>
          <w:rFonts w:asciiTheme="minorHAnsi" w:hAnsiTheme="minorHAnsi"/>
          <w:position w:val="1"/>
        </w:rPr>
        <w:t>Healer’s</w:t>
      </w:r>
      <w:r w:rsidRPr="00552036">
        <w:rPr>
          <w:rFonts w:asciiTheme="minorHAnsi" w:hAnsiTheme="minorHAnsi"/>
          <w:spacing w:val="-14"/>
          <w:position w:val="1"/>
        </w:rPr>
        <w:t xml:space="preserve"> </w:t>
      </w:r>
      <w:r w:rsidRPr="00552036">
        <w:rPr>
          <w:rFonts w:asciiTheme="minorHAnsi" w:hAnsiTheme="minorHAnsi"/>
          <w:position w:val="1"/>
        </w:rPr>
        <w:t>Art</w:t>
      </w:r>
      <w:r w:rsidRPr="00552036">
        <w:rPr>
          <w:rFonts w:asciiTheme="minorHAnsi" w:hAnsiTheme="minorHAnsi"/>
          <w:spacing w:val="-2"/>
          <w:position w:val="1"/>
        </w:rPr>
        <w:t xml:space="preserve"> </w:t>
      </w:r>
      <w:r w:rsidRPr="00552036">
        <w:rPr>
          <w:rFonts w:asciiTheme="minorHAnsi" w:hAnsiTheme="minorHAnsi"/>
          <w:position w:val="1"/>
        </w:rPr>
        <w:t>course</w:t>
      </w:r>
      <w:r w:rsidRPr="00552036">
        <w:rPr>
          <w:rFonts w:asciiTheme="minorHAnsi" w:hAnsiTheme="minorHAnsi"/>
          <w:spacing w:val="-2"/>
          <w:position w:val="1"/>
        </w:rPr>
        <w:t xml:space="preserve"> </w:t>
      </w:r>
      <w:r w:rsidRPr="00552036">
        <w:rPr>
          <w:rFonts w:asciiTheme="minorHAnsi" w:hAnsiTheme="minorHAnsi"/>
          <w:position w:val="1"/>
        </w:rPr>
        <w:t>(M3/M4)</w:t>
      </w:r>
      <w:r w:rsidR="00EA0839">
        <w:rPr>
          <w:rFonts w:asciiTheme="minorHAnsi" w:hAnsiTheme="minorHAnsi"/>
          <w:position w:val="1"/>
        </w:rPr>
        <w:t>.</w:t>
      </w:r>
    </w:p>
    <w:p w:rsidR="000860DE" w:rsidRPr="00552036" w:rsidRDefault="000860DE" w:rsidP="00CE06CB">
      <w:pPr>
        <w:pStyle w:val="ListParagraph"/>
        <w:numPr>
          <w:ilvl w:val="1"/>
          <w:numId w:val="22"/>
        </w:numPr>
        <w:spacing w:line="276" w:lineRule="auto"/>
        <w:rPr>
          <w:rFonts w:asciiTheme="minorHAnsi" w:eastAsia="Arial" w:hAnsiTheme="minorHAnsi" w:cs="Arial"/>
        </w:rPr>
      </w:pP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elective</w:t>
      </w:r>
      <w:r w:rsidRPr="00552036">
        <w:rPr>
          <w:rFonts w:asciiTheme="minorHAnsi" w:hAnsiTheme="minorHAnsi"/>
          <w:spacing w:val="-1"/>
          <w:position w:val="1"/>
        </w:rPr>
        <w:t xml:space="preserve"> </w:t>
      </w:r>
      <w:r w:rsidRPr="00552036">
        <w:rPr>
          <w:rFonts w:asciiTheme="minorHAnsi" w:hAnsiTheme="minorHAnsi"/>
          <w:position w:val="1"/>
        </w:rPr>
        <w:t>(IMER)</w:t>
      </w:r>
      <w:r w:rsidRPr="00552036">
        <w:rPr>
          <w:rFonts w:asciiTheme="minorHAnsi" w:hAnsiTheme="minorHAnsi"/>
          <w:spacing w:val="-2"/>
          <w:position w:val="1"/>
        </w:rPr>
        <w:t xml:space="preserve"> </w:t>
      </w:r>
      <w:r w:rsidRPr="00552036">
        <w:rPr>
          <w:rFonts w:asciiTheme="minorHAnsi" w:hAnsiTheme="minorHAnsi"/>
          <w:position w:val="1"/>
        </w:rPr>
        <w:t>(4</w:t>
      </w:r>
      <w:r w:rsidRPr="00552036">
        <w:rPr>
          <w:rFonts w:asciiTheme="minorHAnsi" w:hAnsiTheme="minorHAnsi"/>
          <w:spacing w:val="-1"/>
          <w:position w:val="1"/>
        </w:rPr>
        <w:t xml:space="preserve"> </w:t>
      </w:r>
      <w:r w:rsidRPr="00552036">
        <w:rPr>
          <w:rFonts w:asciiTheme="minorHAnsi" w:hAnsiTheme="minorHAnsi"/>
          <w:position w:val="1"/>
        </w:rPr>
        <w:t>weeks)</w:t>
      </w:r>
      <w:r w:rsidRPr="00552036">
        <w:rPr>
          <w:rFonts w:asciiTheme="minorHAnsi" w:hAnsiTheme="minorHAnsi"/>
          <w:spacing w:val="-2"/>
          <w:position w:val="1"/>
        </w:rPr>
        <w:t xml:space="preserve"> </w:t>
      </w:r>
      <w:r w:rsidRPr="00552036">
        <w:rPr>
          <w:rFonts w:asciiTheme="minorHAnsi" w:hAnsiTheme="minorHAnsi"/>
          <w:position w:val="1"/>
        </w:rPr>
        <w:t>during</w:t>
      </w:r>
      <w:r w:rsidRPr="00552036">
        <w:rPr>
          <w:rFonts w:asciiTheme="minorHAnsi" w:hAnsiTheme="minorHAnsi"/>
          <w:spacing w:val="-1"/>
          <w:position w:val="1"/>
        </w:rPr>
        <w:t xml:space="preserve"> </w:t>
      </w:r>
      <w:r w:rsidRPr="00552036">
        <w:rPr>
          <w:rFonts w:asciiTheme="minorHAnsi" w:hAnsiTheme="minorHAnsi"/>
          <w:position w:val="1"/>
        </w:rPr>
        <w:t>M3</w:t>
      </w:r>
      <w:r w:rsidRPr="00552036">
        <w:rPr>
          <w:rFonts w:asciiTheme="minorHAnsi" w:hAnsiTheme="minorHAnsi"/>
          <w:spacing w:val="-2"/>
          <w:position w:val="1"/>
        </w:rPr>
        <w:t xml:space="preserve"> </w:t>
      </w:r>
      <w:r w:rsidRPr="00552036">
        <w:rPr>
          <w:rFonts w:asciiTheme="minorHAnsi" w:hAnsiTheme="minorHAnsi"/>
          <w:position w:val="1"/>
        </w:rPr>
        <w:t>or</w:t>
      </w:r>
      <w:r w:rsidRPr="00552036">
        <w:rPr>
          <w:rFonts w:asciiTheme="minorHAnsi" w:hAnsiTheme="minorHAnsi"/>
          <w:spacing w:val="-1"/>
          <w:position w:val="1"/>
        </w:rPr>
        <w:t xml:space="preserve"> </w:t>
      </w:r>
      <w:r w:rsidRPr="00552036">
        <w:rPr>
          <w:rFonts w:asciiTheme="minorHAnsi" w:hAnsiTheme="minorHAnsi"/>
          <w:position w:val="1"/>
        </w:rPr>
        <w:t>M4</w:t>
      </w:r>
      <w:r w:rsidRPr="00552036">
        <w:rPr>
          <w:rFonts w:asciiTheme="minorHAnsi" w:hAnsiTheme="minorHAnsi"/>
          <w:spacing w:val="-2"/>
          <w:position w:val="1"/>
        </w:rPr>
        <w:t xml:space="preserve"> </w:t>
      </w:r>
      <w:r w:rsidRPr="00552036">
        <w:rPr>
          <w:rFonts w:asciiTheme="minorHAnsi" w:hAnsiTheme="minorHAnsi"/>
          <w:spacing w:val="-3"/>
          <w:position w:val="1"/>
        </w:rPr>
        <w:t>year.</w:t>
      </w:r>
    </w:p>
    <w:p w:rsidR="000860DE" w:rsidRPr="00552036" w:rsidRDefault="000860DE" w:rsidP="00CE06CB">
      <w:pPr>
        <w:pStyle w:val="ListParagraph"/>
        <w:numPr>
          <w:ilvl w:val="1"/>
          <w:numId w:val="22"/>
        </w:numPr>
        <w:spacing w:line="276" w:lineRule="auto"/>
        <w:rPr>
          <w:rFonts w:asciiTheme="minorHAnsi" w:eastAsia="Arial" w:hAnsiTheme="minorHAnsi" w:cs="Arial"/>
        </w:rPr>
      </w:pPr>
      <w:r w:rsidRPr="00552036">
        <w:rPr>
          <w:rFonts w:asciiTheme="minorHAnsi" w:hAnsiTheme="minorHAnsi"/>
          <w:position w:val="1"/>
        </w:rPr>
        <w:t>Completion</w:t>
      </w:r>
      <w:r w:rsidRPr="00552036">
        <w:rPr>
          <w:rFonts w:asciiTheme="minorHAnsi" w:hAnsiTheme="minorHAnsi"/>
          <w:spacing w:val="-2"/>
          <w:position w:val="1"/>
        </w:rPr>
        <w:t xml:space="preserve"> </w:t>
      </w:r>
      <w:r w:rsidRPr="00552036">
        <w:rPr>
          <w:rFonts w:asciiTheme="minorHAnsi" w:hAnsiTheme="minorHAnsi"/>
          <w:position w:val="1"/>
        </w:rPr>
        <w:t>of</w:t>
      </w:r>
      <w:r w:rsidRPr="00552036">
        <w:rPr>
          <w:rFonts w:asciiTheme="minorHAnsi" w:hAnsiTheme="minorHAnsi"/>
          <w:spacing w:val="-1"/>
          <w:position w:val="1"/>
        </w:rPr>
        <w:t xml:space="preserve"> </w:t>
      </w:r>
      <w:r w:rsidRPr="00552036">
        <w:rPr>
          <w:rFonts w:asciiTheme="minorHAnsi" w:hAnsiTheme="minorHAnsi"/>
          <w:position w:val="1"/>
        </w:rPr>
        <w:t>Integrative</w:t>
      </w:r>
      <w:r w:rsidRPr="00552036">
        <w:rPr>
          <w:rFonts w:asciiTheme="minorHAnsi" w:hAnsiTheme="minorHAnsi"/>
          <w:spacing w:val="-2"/>
          <w:position w:val="1"/>
        </w:rPr>
        <w:t xml:space="preserve"> </w:t>
      </w:r>
      <w:r w:rsidRPr="00552036">
        <w:rPr>
          <w:rFonts w:asciiTheme="minorHAnsi" w:hAnsiTheme="minorHAnsi"/>
          <w:position w:val="1"/>
        </w:rPr>
        <w:t>Medicine</w:t>
      </w:r>
      <w:r w:rsidRPr="00552036">
        <w:rPr>
          <w:rFonts w:asciiTheme="minorHAnsi" w:hAnsiTheme="minorHAnsi"/>
          <w:spacing w:val="-1"/>
          <w:position w:val="1"/>
        </w:rPr>
        <w:t xml:space="preserve"> </w:t>
      </w:r>
      <w:r w:rsidRPr="00552036">
        <w:rPr>
          <w:rFonts w:asciiTheme="minorHAnsi" w:hAnsiTheme="minorHAnsi"/>
          <w:position w:val="1"/>
        </w:rPr>
        <w:t>online</w:t>
      </w:r>
      <w:r w:rsidRPr="00552036">
        <w:rPr>
          <w:rFonts w:asciiTheme="minorHAnsi" w:hAnsiTheme="minorHAnsi"/>
          <w:spacing w:val="-2"/>
          <w:position w:val="1"/>
        </w:rPr>
        <w:t xml:space="preserve"> </w:t>
      </w:r>
      <w:r w:rsidRPr="00552036">
        <w:rPr>
          <w:rFonts w:asciiTheme="minorHAnsi" w:hAnsiTheme="minorHAnsi"/>
          <w:position w:val="1"/>
        </w:rPr>
        <w:t>modules</w:t>
      </w:r>
      <w:r w:rsidRPr="00552036">
        <w:rPr>
          <w:rFonts w:asciiTheme="minorHAnsi" w:hAnsiTheme="minorHAnsi"/>
          <w:spacing w:val="-1"/>
          <w:position w:val="1"/>
        </w:rPr>
        <w:t xml:space="preserve"> </w:t>
      </w:r>
      <w:r w:rsidRPr="00552036">
        <w:rPr>
          <w:rFonts w:asciiTheme="minorHAnsi" w:hAnsiTheme="minorHAnsi"/>
          <w:position w:val="1"/>
        </w:rPr>
        <w:t>with</w:t>
      </w:r>
      <w:r w:rsidRPr="00552036">
        <w:rPr>
          <w:rFonts w:asciiTheme="minorHAnsi" w:hAnsiTheme="minorHAnsi"/>
          <w:spacing w:val="-2"/>
          <w:position w:val="1"/>
        </w:rPr>
        <w:t xml:space="preserve"> </w:t>
      </w:r>
      <w:r w:rsidRPr="00552036">
        <w:rPr>
          <w:rFonts w:asciiTheme="minorHAnsi" w:hAnsiTheme="minorHAnsi"/>
          <w:position w:val="1"/>
        </w:rPr>
        <w:t>passing</w:t>
      </w:r>
      <w:r w:rsidRPr="00552036">
        <w:rPr>
          <w:rFonts w:asciiTheme="minorHAnsi" w:hAnsiTheme="minorHAnsi"/>
          <w:spacing w:val="-1"/>
          <w:position w:val="1"/>
        </w:rPr>
        <w:t xml:space="preserve"> </w:t>
      </w:r>
      <w:r w:rsidRPr="00552036">
        <w:rPr>
          <w:rFonts w:asciiTheme="minorHAnsi" w:hAnsiTheme="minorHAnsi"/>
          <w:position w:val="1"/>
        </w:rPr>
        <w:t>score</w:t>
      </w:r>
      <w:r w:rsidRPr="00552036">
        <w:rPr>
          <w:rFonts w:asciiTheme="minorHAnsi" w:hAnsiTheme="minorHAnsi"/>
          <w:spacing w:val="-2"/>
          <w:position w:val="1"/>
        </w:rPr>
        <w:t xml:space="preserve"> </w:t>
      </w:r>
      <w:r w:rsidRPr="00552036">
        <w:rPr>
          <w:rFonts w:asciiTheme="minorHAnsi" w:hAnsiTheme="minorHAnsi"/>
          <w:position w:val="1"/>
        </w:rPr>
        <w:t>on</w:t>
      </w:r>
      <w:r w:rsidRPr="00552036">
        <w:rPr>
          <w:rFonts w:asciiTheme="minorHAnsi" w:hAnsiTheme="minorHAnsi"/>
          <w:spacing w:val="-1"/>
          <w:position w:val="1"/>
        </w:rPr>
        <w:t xml:space="preserve"> </w:t>
      </w:r>
      <w:r w:rsidRPr="00552036">
        <w:rPr>
          <w:rFonts w:asciiTheme="minorHAnsi" w:hAnsiTheme="minorHAnsi"/>
          <w:position w:val="1"/>
        </w:rPr>
        <w:t>examination:</w:t>
      </w:r>
    </w:p>
    <w:p w:rsidR="000860DE" w:rsidRPr="00552036" w:rsidRDefault="000860DE" w:rsidP="00CE06CB">
      <w:pPr>
        <w:pStyle w:val="BodyText"/>
        <w:numPr>
          <w:ilvl w:val="2"/>
          <w:numId w:val="22"/>
        </w:numPr>
        <w:tabs>
          <w:tab w:val="left" w:pos="820"/>
        </w:tabs>
        <w:spacing w:line="276" w:lineRule="auto"/>
        <w:rPr>
          <w:rFonts w:asciiTheme="minorHAnsi" w:hAnsiTheme="minorHAnsi"/>
        </w:rPr>
      </w:pPr>
      <w:r w:rsidRPr="00552036">
        <w:rPr>
          <w:rFonts w:asciiTheme="minorHAnsi" w:hAnsiTheme="minorHAnsi"/>
          <w:position w:val="1"/>
        </w:rPr>
        <w:t>M3:</w:t>
      </w:r>
      <w:r w:rsidRPr="00552036">
        <w:rPr>
          <w:rFonts w:asciiTheme="minorHAnsi" w:hAnsiTheme="minorHAnsi"/>
          <w:spacing w:val="-2"/>
          <w:position w:val="1"/>
        </w:rPr>
        <w:t xml:space="preserve"> </w:t>
      </w:r>
      <w:r w:rsidRPr="00552036">
        <w:rPr>
          <w:rFonts w:asciiTheme="minorHAnsi" w:hAnsiTheme="minorHAnsi"/>
          <w:position w:val="1"/>
        </w:rPr>
        <w:t>Prevention</w:t>
      </w:r>
      <w:r w:rsidRPr="00552036">
        <w:rPr>
          <w:rFonts w:asciiTheme="minorHAnsi" w:hAnsiTheme="minorHAnsi"/>
          <w:spacing w:val="-2"/>
          <w:position w:val="1"/>
        </w:rPr>
        <w:t xml:space="preserve"> </w:t>
      </w:r>
      <w:r w:rsidRPr="00552036">
        <w:rPr>
          <w:rFonts w:asciiTheme="minorHAnsi" w:hAnsiTheme="minorHAnsi"/>
          <w:position w:val="1"/>
        </w:rPr>
        <w:t>&amp;</w:t>
      </w:r>
      <w:r w:rsidRPr="00552036">
        <w:rPr>
          <w:rFonts w:asciiTheme="minorHAnsi" w:hAnsiTheme="minorHAnsi"/>
          <w:spacing w:val="-2"/>
          <w:position w:val="1"/>
        </w:rPr>
        <w:t xml:space="preserve"> </w:t>
      </w:r>
      <w:r w:rsidRPr="00552036">
        <w:rPr>
          <w:rFonts w:asciiTheme="minorHAnsi" w:hAnsiTheme="minorHAnsi"/>
          <w:spacing w:val="-1"/>
          <w:position w:val="1"/>
        </w:rPr>
        <w:t>Wellness</w:t>
      </w:r>
      <w:r w:rsidRPr="00552036">
        <w:rPr>
          <w:rFonts w:asciiTheme="minorHAnsi" w:hAnsiTheme="minorHAnsi"/>
          <w:spacing w:val="-2"/>
          <w:position w:val="1"/>
        </w:rPr>
        <w:t xml:space="preserve"> </w:t>
      </w:r>
      <w:r w:rsidRPr="00552036">
        <w:rPr>
          <w:rFonts w:asciiTheme="minorHAnsi" w:hAnsiTheme="minorHAnsi"/>
          <w:position w:val="1"/>
        </w:rPr>
        <w:t>(18</w:t>
      </w:r>
      <w:r w:rsidRPr="00552036">
        <w:rPr>
          <w:rFonts w:asciiTheme="minorHAnsi" w:hAnsiTheme="minorHAnsi"/>
          <w:spacing w:val="-2"/>
          <w:position w:val="1"/>
        </w:rPr>
        <w:t xml:space="preserve"> </w:t>
      </w:r>
      <w:proofErr w:type="spellStart"/>
      <w:r w:rsidRPr="00552036">
        <w:rPr>
          <w:rFonts w:asciiTheme="minorHAnsi" w:hAnsiTheme="minorHAnsi"/>
          <w:position w:val="1"/>
        </w:rPr>
        <w:t>hrs</w:t>
      </w:r>
      <w:proofErr w:type="spellEnd"/>
      <w:r w:rsidRPr="00552036">
        <w:rPr>
          <w:rFonts w:asciiTheme="minorHAnsi" w:hAnsiTheme="minorHAnsi"/>
          <w:position w:val="1"/>
        </w:rPr>
        <w:t>)</w:t>
      </w:r>
    </w:p>
    <w:p w:rsidR="000860DE" w:rsidRPr="00552036" w:rsidRDefault="000860DE" w:rsidP="00CE06CB">
      <w:pPr>
        <w:pStyle w:val="BodyText"/>
        <w:numPr>
          <w:ilvl w:val="2"/>
          <w:numId w:val="22"/>
        </w:numPr>
        <w:tabs>
          <w:tab w:val="left" w:pos="820"/>
        </w:tabs>
        <w:spacing w:line="276" w:lineRule="auto"/>
        <w:rPr>
          <w:rFonts w:asciiTheme="minorHAnsi" w:hAnsiTheme="minorHAnsi"/>
        </w:rPr>
      </w:pPr>
      <w:r w:rsidRPr="00552036">
        <w:rPr>
          <w:rFonts w:asciiTheme="minorHAnsi" w:hAnsiTheme="minorHAnsi"/>
          <w:position w:val="1"/>
        </w:rPr>
        <w:t>M3:</w:t>
      </w:r>
      <w:r w:rsidRPr="00552036">
        <w:rPr>
          <w:rFonts w:asciiTheme="minorHAnsi" w:hAnsiTheme="minorHAnsi"/>
          <w:spacing w:val="-2"/>
          <w:position w:val="1"/>
        </w:rPr>
        <w:t xml:space="preserve"> </w:t>
      </w:r>
      <w:r w:rsidRPr="00552036">
        <w:rPr>
          <w:rFonts w:asciiTheme="minorHAnsi" w:hAnsiTheme="minorHAnsi"/>
          <w:position w:val="1"/>
        </w:rPr>
        <w:t>Motivational</w:t>
      </w:r>
      <w:r w:rsidRPr="00552036">
        <w:rPr>
          <w:rFonts w:asciiTheme="minorHAnsi" w:hAnsiTheme="minorHAnsi"/>
          <w:spacing w:val="-2"/>
          <w:position w:val="1"/>
        </w:rPr>
        <w:t xml:space="preserve"> </w:t>
      </w:r>
      <w:r w:rsidRPr="00552036">
        <w:rPr>
          <w:rFonts w:asciiTheme="minorHAnsi" w:hAnsiTheme="minorHAnsi"/>
          <w:position w:val="1"/>
        </w:rPr>
        <w:t>Interviewing</w:t>
      </w:r>
      <w:r w:rsidRPr="00552036">
        <w:rPr>
          <w:rFonts w:asciiTheme="minorHAnsi" w:hAnsiTheme="minorHAnsi"/>
          <w:spacing w:val="-2"/>
          <w:position w:val="1"/>
        </w:rPr>
        <w:t xml:space="preserve"> </w:t>
      </w:r>
      <w:r w:rsidRPr="00552036">
        <w:rPr>
          <w:rFonts w:asciiTheme="minorHAnsi" w:hAnsiTheme="minorHAnsi"/>
          <w:position w:val="1"/>
        </w:rPr>
        <w:t>(2</w:t>
      </w:r>
      <w:r w:rsidRPr="00552036">
        <w:rPr>
          <w:rFonts w:asciiTheme="minorHAnsi" w:hAnsiTheme="minorHAnsi"/>
          <w:spacing w:val="-2"/>
          <w:position w:val="1"/>
        </w:rPr>
        <w:t xml:space="preserve"> </w:t>
      </w:r>
      <w:proofErr w:type="spellStart"/>
      <w:r w:rsidRPr="00552036">
        <w:rPr>
          <w:rFonts w:asciiTheme="minorHAnsi" w:hAnsiTheme="minorHAnsi"/>
          <w:position w:val="1"/>
        </w:rPr>
        <w:t>hrs</w:t>
      </w:r>
      <w:proofErr w:type="spellEnd"/>
      <w:r w:rsidRPr="00552036">
        <w:rPr>
          <w:rFonts w:asciiTheme="minorHAnsi" w:hAnsiTheme="minorHAnsi"/>
          <w:position w:val="1"/>
        </w:rPr>
        <w:t>)</w:t>
      </w:r>
    </w:p>
    <w:p w:rsidR="000860DE" w:rsidRPr="00552036" w:rsidRDefault="000860DE" w:rsidP="00CE06CB">
      <w:pPr>
        <w:pStyle w:val="BodyText"/>
        <w:numPr>
          <w:ilvl w:val="2"/>
          <w:numId w:val="22"/>
        </w:numPr>
        <w:tabs>
          <w:tab w:val="left" w:pos="820"/>
        </w:tabs>
        <w:spacing w:line="276" w:lineRule="auto"/>
        <w:rPr>
          <w:rFonts w:asciiTheme="minorHAnsi" w:hAnsiTheme="minorHAnsi"/>
        </w:rPr>
      </w:pPr>
      <w:r w:rsidRPr="00552036">
        <w:rPr>
          <w:rFonts w:asciiTheme="minorHAnsi" w:hAnsiTheme="minorHAnsi"/>
          <w:position w:val="1"/>
        </w:rPr>
        <w:t>M4:</w:t>
      </w:r>
      <w:r w:rsidRPr="00552036">
        <w:rPr>
          <w:rFonts w:asciiTheme="minorHAnsi" w:hAnsiTheme="minorHAnsi"/>
          <w:spacing w:val="-3"/>
          <w:position w:val="1"/>
        </w:rPr>
        <w:t xml:space="preserve"> </w:t>
      </w:r>
      <w:r w:rsidRPr="00552036">
        <w:rPr>
          <w:rFonts w:asciiTheme="minorHAnsi" w:hAnsiTheme="minorHAnsi"/>
          <w:position w:val="1"/>
        </w:rPr>
        <w:t>Medicine:</w:t>
      </w:r>
      <w:r w:rsidRPr="00552036">
        <w:rPr>
          <w:rFonts w:asciiTheme="minorHAnsi" w:hAnsiTheme="minorHAnsi"/>
          <w:spacing w:val="-2"/>
          <w:position w:val="1"/>
        </w:rPr>
        <w:t xml:space="preserve"> </w:t>
      </w:r>
      <w:r w:rsidRPr="00552036">
        <w:rPr>
          <w:rFonts w:asciiTheme="minorHAnsi" w:hAnsiTheme="minorHAnsi"/>
          <w:position w:val="1"/>
        </w:rPr>
        <w:t>Whole</w:t>
      </w:r>
      <w:r w:rsidRPr="00552036">
        <w:rPr>
          <w:rFonts w:asciiTheme="minorHAnsi" w:hAnsiTheme="minorHAnsi"/>
          <w:spacing w:val="-2"/>
          <w:position w:val="1"/>
        </w:rPr>
        <w:t xml:space="preserve"> </w:t>
      </w:r>
      <w:r w:rsidRPr="00552036">
        <w:rPr>
          <w:rFonts w:asciiTheme="minorHAnsi" w:hAnsiTheme="minorHAnsi"/>
          <w:position w:val="1"/>
        </w:rPr>
        <w:t>Systems</w:t>
      </w:r>
      <w:r w:rsidRPr="00552036">
        <w:rPr>
          <w:rFonts w:asciiTheme="minorHAnsi" w:hAnsiTheme="minorHAnsi"/>
          <w:spacing w:val="-14"/>
          <w:position w:val="1"/>
        </w:rPr>
        <w:t xml:space="preserve"> </w:t>
      </w:r>
      <w:r w:rsidRPr="00552036">
        <w:rPr>
          <w:rFonts w:asciiTheme="minorHAnsi" w:hAnsiTheme="minorHAnsi"/>
          <w:position w:val="1"/>
        </w:rPr>
        <w:t>Approaches</w:t>
      </w:r>
      <w:r w:rsidRPr="00552036">
        <w:rPr>
          <w:rFonts w:asciiTheme="minorHAnsi" w:hAnsiTheme="minorHAnsi"/>
          <w:spacing w:val="-3"/>
          <w:position w:val="1"/>
        </w:rPr>
        <w:t xml:space="preserve"> </w:t>
      </w:r>
      <w:r w:rsidRPr="00552036">
        <w:rPr>
          <w:rFonts w:asciiTheme="minorHAnsi" w:hAnsiTheme="minorHAnsi"/>
          <w:position w:val="1"/>
        </w:rPr>
        <w:t>(8</w:t>
      </w:r>
      <w:r w:rsidRPr="00552036">
        <w:rPr>
          <w:rFonts w:asciiTheme="minorHAnsi" w:hAnsiTheme="minorHAnsi"/>
          <w:spacing w:val="-2"/>
          <w:position w:val="1"/>
        </w:rPr>
        <w:t xml:space="preserve"> </w:t>
      </w:r>
      <w:proofErr w:type="spellStart"/>
      <w:r w:rsidRPr="00552036">
        <w:rPr>
          <w:rFonts w:asciiTheme="minorHAnsi" w:hAnsiTheme="minorHAnsi"/>
          <w:position w:val="1"/>
        </w:rPr>
        <w:t>hrs</w:t>
      </w:r>
      <w:proofErr w:type="spellEnd"/>
      <w:r w:rsidRPr="00552036">
        <w:rPr>
          <w:rFonts w:asciiTheme="minorHAnsi" w:hAnsiTheme="minorHAnsi"/>
          <w:position w:val="1"/>
        </w:rPr>
        <w:t>)</w:t>
      </w:r>
    </w:p>
    <w:p w:rsidR="000860DE" w:rsidRPr="00552036" w:rsidRDefault="000860DE" w:rsidP="00CE06CB">
      <w:pPr>
        <w:pStyle w:val="ListParagraph"/>
        <w:numPr>
          <w:ilvl w:val="1"/>
          <w:numId w:val="22"/>
        </w:numPr>
        <w:spacing w:line="276" w:lineRule="auto"/>
        <w:jc w:val="both"/>
        <w:rPr>
          <w:rFonts w:asciiTheme="minorHAnsi" w:eastAsia="Arial" w:hAnsiTheme="minorHAnsi" w:cs="Arial"/>
        </w:rPr>
      </w:pPr>
      <w:r w:rsidRPr="00552036">
        <w:rPr>
          <w:rFonts w:asciiTheme="minorHAnsi" w:hAnsiTheme="minorHAnsi"/>
        </w:rPr>
        <w:t>Capstone</w:t>
      </w:r>
      <w:r w:rsidRPr="00552036">
        <w:rPr>
          <w:rFonts w:asciiTheme="minorHAnsi" w:hAnsiTheme="minorHAnsi"/>
          <w:spacing w:val="-2"/>
        </w:rPr>
        <w:t xml:space="preserve"> </w:t>
      </w:r>
      <w:r w:rsidRPr="00552036">
        <w:rPr>
          <w:rFonts w:asciiTheme="minorHAnsi" w:hAnsiTheme="minorHAnsi"/>
        </w:rPr>
        <w:t>Integrative</w:t>
      </w:r>
      <w:r w:rsidRPr="00552036">
        <w:rPr>
          <w:rFonts w:asciiTheme="minorHAnsi" w:hAnsiTheme="minorHAnsi"/>
          <w:spacing w:val="-2"/>
        </w:rPr>
        <w:t xml:space="preserve"> </w:t>
      </w:r>
      <w:r w:rsidRPr="00552036">
        <w:rPr>
          <w:rFonts w:asciiTheme="minorHAnsi" w:hAnsiTheme="minorHAnsi"/>
        </w:rPr>
        <w:t>Medicine</w:t>
      </w:r>
      <w:r w:rsidRPr="00552036">
        <w:rPr>
          <w:rFonts w:asciiTheme="minorHAnsi" w:hAnsiTheme="minorHAnsi"/>
          <w:spacing w:val="-1"/>
        </w:rPr>
        <w:t xml:space="preserve"> </w:t>
      </w:r>
      <w:r w:rsidRPr="00552036">
        <w:rPr>
          <w:rFonts w:asciiTheme="minorHAnsi" w:hAnsiTheme="minorHAnsi"/>
        </w:rPr>
        <w:t>synthesis</w:t>
      </w:r>
      <w:r w:rsidRPr="00552036">
        <w:rPr>
          <w:rFonts w:asciiTheme="minorHAnsi" w:hAnsiTheme="minorHAnsi"/>
          <w:spacing w:val="-2"/>
        </w:rPr>
        <w:t xml:space="preserve"> </w:t>
      </w:r>
      <w:r w:rsidRPr="00552036">
        <w:rPr>
          <w:rFonts w:asciiTheme="minorHAnsi" w:hAnsiTheme="minorHAnsi"/>
        </w:rPr>
        <w:t>paper:</w:t>
      </w:r>
      <w:r w:rsidRPr="00552036">
        <w:rPr>
          <w:rFonts w:asciiTheme="minorHAnsi" w:hAnsiTheme="minorHAnsi"/>
          <w:spacing w:val="-2"/>
        </w:rPr>
        <w:t xml:space="preserve"> </w:t>
      </w:r>
      <w:r w:rsidRPr="00552036">
        <w:rPr>
          <w:rFonts w:asciiTheme="minorHAnsi" w:hAnsiTheme="minorHAnsi"/>
        </w:rPr>
        <w:t>a</w:t>
      </w:r>
      <w:r w:rsidRPr="00552036">
        <w:rPr>
          <w:rFonts w:asciiTheme="minorHAnsi" w:hAnsiTheme="minorHAnsi"/>
          <w:spacing w:val="-1"/>
        </w:rPr>
        <w:t xml:space="preserve"> </w:t>
      </w:r>
      <w:r w:rsidRPr="00552036">
        <w:rPr>
          <w:rFonts w:asciiTheme="minorHAnsi" w:hAnsiTheme="minorHAnsi"/>
        </w:rPr>
        <w:t>rigorous</w:t>
      </w:r>
      <w:r w:rsidRPr="00552036">
        <w:rPr>
          <w:rFonts w:asciiTheme="minorHAnsi" w:hAnsiTheme="minorHAnsi"/>
          <w:spacing w:val="-2"/>
        </w:rPr>
        <w:t xml:space="preserve"> </w:t>
      </w:r>
      <w:r w:rsidRPr="00552036">
        <w:rPr>
          <w:rFonts w:asciiTheme="minorHAnsi" w:hAnsiTheme="minorHAnsi"/>
        </w:rPr>
        <w:t>evidence-based</w:t>
      </w:r>
      <w:r w:rsidRPr="00552036">
        <w:rPr>
          <w:rFonts w:asciiTheme="minorHAnsi" w:hAnsiTheme="minorHAnsi"/>
          <w:spacing w:val="-1"/>
        </w:rPr>
        <w:t xml:space="preserve"> </w:t>
      </w:r>
      <w:r w:rsidRPr="00552036">
        <w:rPr>
          <w:rFonts w:asciiTheme="minorHAnsi" w:hAnsiTheme="minorHAnsi"/>
        </w:rPr>
        <w:t>analysis</w:t>
      </w:r>
      <w:r w:rsidRPr="00552036">
        <w:rPr>
          <w:rFonts w:asciiTheme="minorHAnsi" w:hAnsiTheme="minorHAnsi"/>
          <w:spacing w:val="-2"/>
        </w:rPr>
        <w:t xml:space="preserve"> </w:t>
      </w:r>
      <w:r w:rsidRPr="00552036">
        <w:rPr>
          <w:rFonts w:asciiTheme="minorHAnsi" w:hAnsiTheme="minorHAnsi"/>
        </w:rPr>
        <w:t>of</w:t>
      </w:r>
      <w:r w:rsidRPr="00552036">
        <w:rPr>
          <w:rFonts w:asciiTheme="minorHAnsi" w:hAnsiTheme="minorHAnsi"/>
          <w:spacing w:val="-2"/>
        </w:rPr>
        <w:t xml:space="preserve"> </w:t>
      </w:r>
      <w:r w:rsidRPr="00552036">
        <w:rPr>
          <w:rFonts w:asciiTheme="minorHAnsi" w:hAnsiTheme="minorHAnsi"/>
        </w:rPr>
        <w:t>an Integrative</w:t>
      </w:r>
      <w:r w:rsidRPr="00552036">
        <w:rPr>
          <w:rFonts w:asciiTheme="minorHAnsi" w:hAnsiTheme="minorHAnsi"/>
          <w:spacing w:val="-2"/>
        </w:rPr>
        <w:t xml:space="preserve"> </w:t>
      </w:r>
      <w:r w:rsidRPr="00552036">
        <w:rPr>
          <w:rFonts w:asciiTheme="minorHAnsi" w:hAnsiTheme="minorHAnsi"/>
        </w:rPr>
        <w:t>Medicine</w:t>
      </w:r>
      <w:r w:rsidRPr="00552036">
        <w:rPr>
          <w:rFonts w:asciiTheme="minorHAnsi" w:hAnsiTheme="minorHAnsi"/>
          <w:spacing w:val="-1"/>
        </w:rPr>
        <w:t xml:space="preserve"> </w:t>
      </w:r>
      <w:r w:rsidRPr="00552036">
        <w:rPr>
          <w:rFonts w:asciiTheme="minorHAnsi" w:hAnsiTheme="minorHAnsi"/>
        </w:rPr>
        <w:t>approach</w:t>
      </w:r>
      <w:r w:rsidRPr="00552036">
        <w:rPr>
          <w:rFonts w:asciiTheme="minorHAnsi" w:hAnsiTheme="minorHAnsi"/>
          <w:spacing w:val="-2"/>
        </w:rPr>
        <w:t xml:space="preserve"> </w:t>
      </w:r>
      <w:r w:rsidRPr="00552036">
        <w:rPr>
          <w:rFonts w:asciiTheme="minorHAnsi" w:hAnsiTheme="minorHAnsi"/>
        </w:rPr>
        <w:t>to</w:t>
      </w:r>
      <w:r w:rsidRPr="00552036">
        <w:rPr>
          <w:rFonts w:asciiTheme="minorHAnsi" w:hAnsiTheme="minorHAnsi"/>
          <w:spacing w:val="-1"/>
        </w:rPr>
        <w:t xml:space="preserve"> </w:t>
      </w:r>
      <w:r w:rsidRPr="00552036">
        <w:rPr>
          <w:rFonts w:asciiTheme="minorHAnsi" w:hAnsiTheme="minorHAnsi"/>
        </w:rPr>
        <w:t>a</w:t>
      </w:r>
      <w:r w:rsidRPr="00552036">
        <w:rPr>
          <w:rFonts w:asciiTheme="minorHAnsi" w:hAnsiTheme="minorHAnsi"/>
          <w:spacing w:val="-2"/>
        </w:rPr>
        <w:t xml:space="preserve"> </w:t>
      </w:r>
      <w:r w:rsidRPr="00552036">
        <w:rPr>
          <w:rFonts w:asciiTheme="minorHAnsi" w:hAnsiTheme="minorHAnsi"/>
        </w:rPr>
        <w:t>clinical</w:t>
      </w:r>
      <w:r w:rsidRPr="00552036">
        <w:rPr>
          <w:rFonts w:asciiTheme="minorHAnsi" w:hAnsiTheme="minorHAnsi"/>
          <w:spacing w:val="-1"/>
        </w:rPr>
        <w:t xml:space="preserve"> </w:t>
      </w:r>
      <w:r w:rsidRPr="00552036">
        <w:rPr>
          <w:rFonts w:asciiTheme="minorHAnsi" w:hAnsiTheme="minorHAnsi"/>
        </w:rPr>
        <w:t>problem,</w:t>
      </w:r>
      <w:r w:rsidRPr="00552036">
        <w:rPr>
          <w:rFonts w:asciiTheme="minorHAnsi" w:hAnsiTheme="minorHAnsi"/>
          <w:spacing w:val="-1"/>
        </w:rPr>
        <w:t xml:space="preserve"> </w:t>
      </w:r>
      <w:r w:rsidRPr="00552036">
        <w:rPr>
          <w:rFonts w:asciiTheme="minorHAnsi" w:hAnsiTheme="minorHAnsi"/>
        </w:rPr>
        <w:t>or</w:t>
      </w:r>
      <w:r w:rsidRPr="00552036">
        <w:rPr>
          <w:rFonts w:asciiTheme="minorHAnsi" w:hAnsiTheme="minorHAnsi"/>
          <w:spacing w:val="-2"/>
        </w:rPr>
        <w:t xml:space="preserve"> </w:t>
      </w:r>
      <w:r w:rsidRPr="00552036">
        <w:rPr>
          <w:rFonts w:asciiTheme="minorHAnsi" w:hAnsiTheme="minorHAnsi"/>
        </w:rPr>
        <w:t>a</w:t>
      </w:r>
      <w:r w:rsidRPr="00552036">
        <w:rPr>
          <w:rFonts w:asciiTheme="minorHAnsi" w:hAnsiTheme="minorHAnsi"/>
          <w:spacing w:val="-1"/>
        </w:rPr>
        <w:t xml:space="preserve"> </w:t>
      </w:r>
      <w:r w:rsidRPr="00552036">
        <w:rPr>
          <w:rFonts w:asciiTheme="minorHAnsi" w:hAnsiTheme="minorHAnsi"/>
        </w:rPr>
        <w:t>comprehensive</w:t>
      </w:r>
      <w:r w:rsidRPr="00552036">
        <w:rPr>
          <w:rFonts w:asciiTheme="minorHAnsi" w:hAnsiTheme="minorHAnsi"/>
          <w:spacing w:val="-2"/>
        </w:rPr>
        <w:t xml:space="preserve"> </w:t>
      </w:r>
      <w:r w:rsidRPr="00552036">
        <w:rPr>
          <w:rFonts w:asciiTheme="minorHAnsi" w:hAnsiTheme="minorHAnsi"/>
        </w:rPr>
        <w:t>review</w:t>
      </w:r>
      <w:r w:rsidRPr="00552036">
        <w:rPr>
          <w:rFonts w:asciiTheme="minorHAnsi" w:hAnsiTheme="minorHAnsi"/>
          <w:spacing w:val="-1"/>
        </w:rPr>
        <w:t xml:space="preserve"> </w:t>
      </w:r>
      <w:r w:rsidRPr="00552036">
        <w:rPr>
          <w:rFonts w:asciiTheme="minorHAnsi" w:hAnsiTheme="minorHAnsi"/>
        </w:rPr>
        <w:t>paper</w:t>
      </w:r>
      <w:r w:rsidRPr="00552036">
        <w:rPr>
          <w:rFonts w:asciiTheme="minorHAnsi" w:hAnsiTheme="minorHAnsi"/>
          <w:spacing w:val="-1"/>
        </w:rPr>
        <w:t xml:space="preserve"> </w:t>
      </w:r>
      <w:r w:rsidRPr="00552036">
        <w:rPr>
          <w:rFonts w:asciiTheme="minorHAnsi" w:hAnsiTheme="minorHAnsi"/>
        </w:rPr>
        <w:t>dealing with</w:t>
      </w:r>
      <w:r w:rsidRPr="00552036">
        <w:rPr>
          <w:rFonts w:asciiTheme="minorHAnsi" w:hAnsiTheme="minorHAnsi"/>
          <w:spacing w:val="-2"/>
        </w:rPr>
        <w:t xml:space="preserve"> </w:t>
      </w:r>
      <w:r w:rsidRPr="00552036">
        <w:rPr>
          <w:rFonts w:asciiTheme="minorHAnsi" w:hAnsiTheme="minorHAnsi"/>
        </w:rPr>
        <w:t>a</w:t>
      </w:r>
      <w:r w:rsidRPr="00552036">
        <w:rPr>
          <w:rFonts w:asciiTheme="minorHAnsi" w:hAnsiTheme="minorHAnsi"/>
          <w:spacing w:val="-2"/>
        </w:rPr>
        <w:t xml:space="preserve"> </w:t>
      </w:r>
      <w:r w:rsidRPr="00552036">
        <w:rPr>
          <w:rFonts w:asciiTheme="minorHAnsi" w:hAnsiTheme="minorHAnsi"/>
        </w:rPr>
        <w:t>particular</w:t>
      </w:r>
      <w:r w:rsidRPr="00552036">
        <w:rPr>
          <w:rFonts w:asciiTheme="minorHAnsi" w:hAnsiTheme="minorHAnsi"/>
          <w:spacing w:val="-2"/>
        </w:rPr>
        <w:t xml:space="preserve"> </w:t>
      </w:r>
      <w:r w:rsidRPr="00552036">
        <w:rPr>
          <w:rFonts w:asciiTheme="minorHAnsi" w:hAnsiTheme="minorHAnsi"/>
        </w:rPr>
        <w:t>Integrative</w:t>
      </w:r>
      <w:r w:rsidRPr="00552036">
        <w:rPr>
          <w:rFonts w:asciiTheme="minorHAnsi" w:hAnsiTheme="minorHAnsi"/>
          <w:spacing w:val="-2"/>
        </w:rPr>
        <w:t xml:space="preserve"> </w:t>
      </w:r>
      <w:r w:rsidRPr="00552036">
        <w:rPr>
          <w:rFonts w:asciiTheme="minorHAnsi" w:hAnsiTheme="minorHAnsi"/>
        </w:rPr>
        <w:t>Medicine</w:t>
      </w:r>
      <w:r w:rsidRPr="00552036">
        <w:rPr>
          <w:rFonts w:asciiTheme="minorHAnsi" w:hAnsiTheme="minorHAnsi"/>
          <w:spacing w:val="-1"/>
        </w:rPr>
        <w:t xml:space="preserve"> </w:t>
      </w:r>
      <w:r w:rsidRPr="00552036">
        <w:rPr>
          <w:rFonts w:asciiTheme="minorHAnsi" w:hAnsiTheme="minorHAnsi"/>
          <w:spacing w:val="-2"/>
        </w:rPr>
        <w:t>modality.</w:t>
      </w:r>
      <w:r w:rsidRPr="00552036">
        <w:rPr>
          <w:rFonts w:asciiTheme="minorHAnsi" w:hAnsiTheme="minorHAnsi"/>
          <w:spacing w:val="-5"/>
        </w:rPr>
        <w:t xml:space="preserve"> </w:t>
      </w:r>
      <w:r w:rsidRPr="00552036">
        <w:rPr>
          <w:rFonts w:asciiTheme="minorHAnsi" w:hAnsiTheme="minorHAnsi"/>
        </w:rPr>
        <w:t>This</w:t>
      </w:r>
      <w:r w:rsidRPr="00552036">
        <w:rPr>
          <w:rFonts w:asciiTheme="minorHAnsi" w:hAnsiTheme="minorHAnsi"/>
          <w:spacing w:val="-2"/>
        </w:rPr>
        <w:t xml:space="preserve"> </w:t>
      </w:r>
      <w:r w:rsidRPr="00552036">
        <w:rPr>
          <w:rFonts w:asciiTheme="minorHAnsi" w:hAnsiTheme="minorHAnsi"/>
        </w:rPr>
        <w:t>paper</w:t>
      </w:r>
      <w:r w:rsidRPr="00552036">
        <w:rPr>
          <w:rFonts w:asciiTheme="minorHAnsi" w:hAnsiTheme="minorHAnsi"/>
          <w:spacing w:val="-2"/>
        </w:rPr>
        <w:t xml:space="preserve"> </w:t>
      </w:r>
      <w:r w:rsidRPr="00552036">
        <w:rPr>
          <w:rFonts w:asciiTheme="minorHAnsi" w:hAnsiTheme="minorHAnsi"/>
        </w:rPr>
        <w:t>must</w:t>
      </w:r>
      <w:r w:rsidRPr="00552036">
        <w:rPr>
          <w:rFonts w:asciiTheme="minorHAnsi" w:hAnsiTheme="minorHAnsi"/>
          <w:spacing w:val="-1"/>
        </w:rPr>
        <w:t xml:space="preserve"> </w:t>
      </w:r>
      <w:r w:rsidRPr="00552036">
        <w:rPr>
          <w:rFonts w:asciiTheme="minorHAnsi" w:hAnsiTheme="minorHAnsi"/>
        </w:rPr>
        <w:t>be</w:t>
      </w:r>
      <w:r w:rsidRPr="00552036">
        <w:rPr>
          <w:rFonts w:asciiTheme="minorHAnsi" w:hAnsiTheme="minorHAnsi"/>
          <w:spacing w:val="-2"/>
        </w:rPr>
        <w:t xml:space="preserve"> </w:t>
      </w:r>
      <w:r w:rsidRPr="00552036">
        <w:rPr>
          <w:rFonts w:asciiTheme="minorHAnsi" w:hAnsiTheme="minorHAnsi"/>
        </w:rPr>
        <w:t>fully</w:t>
      </w:r>
      <w:r w:rsidRPr="00552036">
        <w:rPr>
          <w:rFonts w:asciiTheme="minorHAnsi" w:hAnsiTheme="minorHAnsi"/>
          <w:spacing w:val="-2"/>
        </w:rPr>
        <w:t xml:space="preserve"> </w:t>
      </w:r>
      <w:r w:rsidRPr="00552036">
        <w:rPr>
          <w:rFonts w:asciiTheme="minorHAnsi" w:hAnsiTheme="minorHAnsi"/>
        </w:rPr>
        <w:t>referenced</w:t>
      </w:r>
      <w:r w:rsidRPr="00552036">
        <w:rPr>
          <w:rFonts w:asciiTheme="minorHAnsi" w:hAnsiTheme="minorHAnsi"/>
          <w:spacing w:val="-2"/>
        </w:rPr>
        <w:t xml:space="preserve"> </w:t>
      </w:r>
      <w:r w:rsidRPr="00552036">
        <w:rPr>
          <w:rFonts w:asciiTheme="minorHAnsi" w:hAnsiTheme="minorHAnsi"/>
        </w:rPr>
        <w:t>in</w:t>
      </w:r>
      <w:r w:rsidRPr="00552036">
        <w:rPr>
          <w:rFonts w:asciiTheme="minorHAnsi" w:hAnsiTheme="minorHAnsi"/>
          <w:spacing w:val="21"/>
        </w:rPr>
        <w:t xml:space="preserve"> </w:t>
      </w:r>
      <w:r w:rsidRPr="00552036">
        <w:rPr>
          <w:rFonts w:asciiTheme="minorHAnsi" w:hAnsiTheme="minorHAnsi"/>
        </w:rPr>
        <w:t>conventional</w:t>
      </w:r>
      <w:r w:rsidRPr="00552036">
        <w:rPr>
          <w:rFonts w:asciiTheme="minorHAnsi" w:hAnsiTheme="minorHAnsi"/>
          <w:spacing w:val="-2"/>
        </w:rPr>
        <w:t xml:space="preserve"> </w:t>
      </w:r>
      <w:r w:rsidRPr="00552036">
        <w:rPr>
          <w:rFonts w:asciiTheme="minorHAnsi" w:hAnsiTheme="minorHAnsi"/>
        </w:rPr>
        <w:t>style</w:t>
      </w:r>
      <w:r w:rsidRPr="00552036">
        <w:rPr>
          <w:rFonts w:asciiTheme="minorHAnsi" w:hAnsiTheme="minorHAnsi"/>
          <w:spacing w:val="-2"/>
        </w:rPr>
        <w:t xml:space="preserve"> </w:t>
      </w:r>
      <w:r w:rsidRPr="00552036">
        <w:rPr>
          <w:rFonts w:asciiTheme="minorHAnsi" w:hAnsiTheme="minorHAnsi"/>
        </w:rPr>
        <w:t>suitable</w:t>
      </w:r>
      <w:r w:rsidRPr="00552036">
        <w:rPr>
          <w:rFonts w:asciiTheme="minorHAnsi" w:hAnsiTheme="minorHAnsi"/>
          <w:spacing w:val="-2"/>
        </w:rPr>
        <w:t xml:space="preserve"> </w:t>
      </w:r>
      <w:r w:rsidRPr="00552036">
        <w:rPr>
          <w:rFonts w:asciiTheme="minorHAnsi" w:hAnsiTheme="minorHAnsi"/>
        </w:rPr>
        <w:t>for</w:t>
      </w:r>
      <w:r w:rsidRPr="00552036">
        <w:rPr>
          <w:rFonts w:asciiTheme="minorHAnsi" w:hAnsiTheme="minorHAnsi"/>
          <w:spacing w:val="-2"/>
        </w:rPr>
        <w:t xml:space="preserve"> </w:t>
      </w:r>
      <w:r w:rsidRPr="00552036">
        <w:rPr>
          <w:rFonts w:asciiTheme="minorHAnsi" w:hAnsiTheme="minorHAnsi"/>
        </w:rPr>
        <w:t>publication.</w:t>
      </w:r>
      <w:r w:rsidRPr="00552036">
        <w:rPr>
          <w:rFonts w:asciiTheme="minorHAnsi" w:hAnsiTheme="minorHAnsi"/>
          <w:spacing w:val="-5"/>
        </w:rPr>
        <w:t xml:space="preserve"> </w:t>
      </w:r>
      <w:r w:rsidRPr="00552036">
        <w:rPr>
          <w:rFonts w:asciiTheme="minorHAnsi" w:hAnsiTheme="minorHAnsi"/>
        </w:rPr>
        <w:t>The</w:t>
      </w:r>
      <w:r w:rsidRPr="00552036">
        <w:rPr>
          <w:rFonts w:asciiTheme="minorHAnsi" w:hAnsiTheme="minorHAnsi"/>
          <w:spacing w:val="-2"/>
        </w:rPr>
        <w:t xml:space="preserve"> </w:t>
      </w:r>
      <w:r w:rsidRPr="00552036">
        <w:rPr>
          <w:rFonts w:asciiTheme="minorHAnsi" w:hAnsiTheme="minorHAnsi"/>
        </w:rPr>
        <w:t>topic</w:t>
      </w:r>
      <w:r w:rsidRPr="00552036">
        <w:rPr>
          <w:rFonts w:asciiTheme="minorHAnsi" w:hAnsiTheme="minorHAnsi"/>
          <w:spacing w:val="-2"/>
        </w:rPr>
        <w:t xml:space="preserve"> </w:t>
      </w:r>
      <w:r w:rsidRPr="00552036">
        <w:rPr>
          <w:rFonts w:asciiTheme="minorHAnsi" w:hAnsiTheme="minorHAnsi"/>
        </w:rPr>
        <w:t>will</w:t>
      </w:r>
      <w:r w:rsidRPr="00552036">
        <w:rPr>
          <w:rFonts w:asciiTheme="minorHAnsi" w:hAnsiTheme="minorHAnsi"/>
          <w:spacing w:val="-1"/>
        </w:rPr>
        <w:t xml:space="preserve"> </w:t>
      </w:r>
      <w:r w:rsidRPr="00552036">
        <w:rPr>
          <w:rFonts w:asciiTheme="minorHAnsi" w:hAnsiTheme="minorHAnsi"/>
        </w:rPr>
        <w:t>be</w:t>
      </w:r>
      <w:r w:rsidRPr="00552036">
        <w:rPr>
          <w:rFonts w:asciiTheme="minorHAnsi" w:hAnsiTheme="minorHAnsi"/>
          <w:spacing w:val="-2"/>
        </w:rPr>
        <w:t xml:space="preserve"> </w:t>
      </w:r>
      <w:r w:rsidRPr="00552036">
        <w:rPr>
          <w:rFonts w:asciiTheme="minorHAnsi" w:hAnsiTheme="minorHAnsi"/>
        </w:rPr>
        <w:t>approved</w:t>
      </w:r>
      <w:r w:rsidRPr="00552036">
        <w:rPr>
          <w:rFonts w:asciiTheme="minorHAnsi" w:hAnsiTheme="minorHAnsi"/>
          <w:spacing w:val="-2"/>
        </w:rPr>
        <w:t xml:space="preserve"> </w:t>
      </w:r>
      <w:r w:rsidRPr="00552036">
        <w:rPr>
          <w:rFonts w:asciiTheme="minorHAnsi" w:hAnsiTheme="minorHAnsi"/>
        </w:rPr>
        <w:t>by</w:t>
      </w:r>
      <w:r w:rsidRPr="00552036">
        <w:rPr>
          <w:rFonts w:asciiTheme="minorHAnsi" w:hAnsiTheme="minorHAnsi"/>
          <w:spacing w:val="-2"/>
        </w:rPr>
        <w:t xml:space="preserve"> </w:t>
      </w:r>
      <w:r w:rsidRPr="00552036">
        <w:rPr>
          <w:rFonts w:asciiTheme="minorHAnsi" w:hAnsiTheme="minorHAnsi"/>
        </w:rPr>
        <w:t>the</w:t>
      </w:r>
      <w:r w:rsidRPr="00552036">
        <w:rPr>
          <w:rFonts w:asciiTheme="minorHAnsi" w:hAnsiTheme="minorHAnsi"/>
          <w:spacing w:val="-2"/>
        </w:rPr>
        <w:t xml:space="preserve"> </w:t>
      </w:r>
      <w:r w:rsidRPr="00552036">
        <w:rPr>
          <w:rFonts w:asciiTheme="minorHAnsi" w:hAnsiTheme="minorHAnsi"/>
        </w:rPr>
        <w:t>distinction</w:t>
      </w:r>
      <w:r w:rsidRPr="00552036">
        <w:rPr>
          <w:rFonts w:asciiTheme="minorHAnsi" w:hAnsiTheme="minorHAnsi"/>
          <w:spacing w:val="-2"/>
        </w:rPr>
        <w:t xml:space="preserve"> </w:t>
      </w:r>
      <w:r w:rsidRPr="00552036">
        <w:rPr>
          <w:rFonts w:asciiTheme="minorHAnsi" w:hAnsiTheme="minorHAnsi"/>
        </w:rPr>
        <w:t>track director</w:t>
      </w:r>
      <w:r w:rsidRPr="00552036">
        <w:rPr>
          <w:rFonts w:asciiTheme="minorHAnsi" w:hAnsiTheme="minorHAnsi"/>
          <w:spacing w:val="-2"/>
        </w:rPr>
        <w:t xml:space="preserve"> </w:t>
      </w:r>
      <w:r w:rsidRPr="00552036">
        <w:rPr>
          <w:rFonts w:asciiTheme="minorHAnsi" w:hAnsiTheme="minorHAnsi"/>
        </w:rPr>
        <w:t>by</w:t>
      </w:r>
      <w:r w:rsidRPr="00552036">
        <w:rPr>
          <w:rFonts w:asciiTheme="minorHAnsi" w:hAnsiTheme="minorHAnsi"/>
          <w:spacing w:val="-2"/>
        </w:rPr>
        <w:t xml:space="preserve"> </w:t>
      </w:r>
      <w:r w:rsidRPr="00552036">
        <w:rPr>
          <w:rFonts w:asciiTheme="minorHAnsi" w:hAnsiTheme="minorHAnsi"/>
        </w:rPr>
        <w:t>December</w:t>
      </w:r>
      <w:r w:rsidRPr="00552036">
        <w:rPr>
          <w:rFonts w:asciiTheme="minorHAnsi" w:hAnsiTheme="minorHAnsi"/>
          <w:spacing w:val="-1"/>
        </w:rPr>
        <w:t xml:space="preserve"> </w:t>
      </w:r>
      <w:r w:rsidRPr="00552036">
        <w:rPr>
          <w:rFonts w:asciiTheme="minorHAnsi" w:hAnsiTheme="minorHAnsi"/>
        </w:rPr>
        <w:t>1st</w:t>
      </w:r>
      <w:r w:rsidRPr="00552036">
        <w:rPr>
          <w:rFonts w:asciiTheme="minorHAnsi" w:hAnsiTheme="minorHAnsi"/>
          <w:spacing w:val="-2"/>
        </w:rPr>
        <w:t xml:space="preserve"> </w:t>
      </w:r>
      <w:r w:rsidRPr="00552036">
        <w:rPr>
          <w:rFonts w:asciiTheme="minorHAnsi" w:hAnsiTheme="minorHAnsi"/>
        </w:rPr>
        <w:t>of</w:t>
      </w:r>
      <w:r w:rsidRPr="00552036">
        <w:rPr>
          <w:rFonts w:asciiTheme="minorHAnsi" w:hAnsiTheme="minorHAnsi"/>
          <w:spacing w:val="-2"/>
        </w:rPr>
        <w:t xml:space="preserve"> </w:t>
      </w:r>
      <w:r w:rsidRPr="00552036">
        <w:rPr>
          <w:rFonts w:asciiTheme="minorHAnsi" w:hAnsiTheme="minorHAnsi"/>
        </w:rPr>
        <w:t>the</w:t>
      </w:r>
      <w:r w:rsidRPr="00552036">
        <w:rPr>
          <w:rFonts w:asciiTheme="minorHAnsi" w:hAnsiTheme="minorHAnsi"/>
          <w:spacing w:val="-1"/>
        </w:rPr>
        <w:t xml:space="preserve"> </w:t>
      </w:r>
      <w:r w:rsidRPr="00552036">
        <w:rPr>
          <w:rFonts w:asciiTheme="minorHAnsi" w:hAnsiTheme="minorHAnsi"/>
        </w:rPr>
        <w:t>M4</w:t>
      </w:r>
      <w:r w:rsidRPr="00552036">
        <w:rPr>
          <w:rFonts w:asciiTheme="minorHAnsi" w:hAnsiTheme="minorHAnsi"/>
          <w:spacing w:val="-2"/>
        </w:rPr>
        <w:t xml:space="preserve"> </w:t>
      </w:r>
      <w:r w:rsidRPr="00552036">
        <w:rPr>
          <w:rFonts w:asciiTheme="minorHAnsi" w:hAnsiTheme="minorHAnsi"/>
          <w:spacing w:val="-3"/>
        </w:rPr>
        <w:t>year,</w:t>
      </w:r>
      <w:r w:rsidRPr="00552036">
        <w:rPr>
          <w:rFonts w:asciiTheme="minorHAnsi" w:hAnsiTheme="minorHAnsi"/>
          <w:spacing w:val="-1"/>
        </w:rPr>
        <w:t xml:space="preserve"> </w:t>
      </w:r>
      <w:r w:rsidRPr="00552036">
        <w:rPr>
          <w:rFonts w:asciiTheme="minorHAnsi" w:hAnsiTheme="minorHAnsi"/>
        </w:rPr>
        <w:t>and</w:t>
      </w:r>
      <w:r w:rsidRPr="00552036">
        <w:rPr>
          <w:rFonts w:asciiTheme="minorHAnsi" w:hAnsiTheme="minorHAnsi"/>
          <w:spacing w:val="-2"/>
        </w:rPr>
        <w:t xml:space="preserve"> </w:t>
      </w:r>
      <w:r w:rsidRPr="00552036">
        <w:rPr>
          <w:rFonts w:asciiTheme="minorHAnsi" w:hAnsiTheme="minorHAnsi"/>
        </w:rPr>
        <w:t>we'll</w:t>
      </w:r>
      <w:r w:rsidRPr="00552036">
        <w:rPr>
          <w:rFonts w:asciiTheme="minorHAnsi" w:hAnsiTheme="minorHAnsi"/>
          <w:spacing w:val="-2"/>
        </w:rPr>
        <w:t xml:space="preserve"> </w:t>
      </w:r>
      <w:r w:rsidRPr="00552036">
        <w:rPr>
          <w:rFonts w:asciiTheme="minorHAnsi" w:hAnsiTheme="minorHAnsi"/>
        </w:rPr>
        <w:t>be</w:t>
      </w:r>
      <w:r w:rsidRPr="00552036">
        <w:rPr>
          <w:rFonts w:asciiTheme="minorHAnsi" w:hAnsiTheme="minorHAnsi"/>
          <w:spacing w:val="-1"/>
        </w:rPr>
        <w:t xml:space="preserve"> </w:t>
      </w:r>
      <w:r w:rsidRPr="00552036">
        <w:rPr>
          <w:rFonts w:asciiTheme="minorHAnsi" w:hAnsiTheme="minorHAnsi"/>
        </w:rPr>
        <w:t>subjected</w:t>
      </w:r>
      <w:r w:rsidRPr="00552036">
        <w:rPr>
          <w:rFonts w:asciiTheme="minorHAnsi" w:hAnsiTheme="minorHAnsi"/>
          <w:spacing w:val="-2"/>
        </w:rPr>
        <w:t xml:space="preserve"> </w:t>
      </w:r>
      <w:r w:rsidRPr="00552036">
        <w:rPr>
          <w:rFonts w:asciiTheme="minorHAnsi" w:hAnsiTheme="minorHAnsi"/>
        </w:rPr>
        <w:t>to</w:t>
      </w:r>
      <w:r w:rsidRPr="00552036">
        <w:rPr>
          <w:rFonts w:asciiTheme="minorHAnsi" w:hAnsiTheme="minorHAnsi"/>
          <w:spacing w:val="-1"/>
        </w:rPr>
        <w:t xml:space="preserve"> </w:t>
      </w:r>
      <w:r w:rsidRPr="00552036">
        <w:rPr>
          <w:rFonts w:asciiTheme="minorHAnsi" w:hAnsiTheme="minorHAnsi"/>
        </w:rPr>
        <w:t>an</w:t>
      </w:r>
      <w:r w:rsidRPr="00552036">
        <w:rPr>
          <w:rFonts w:asciiTheme="minorHAnsi" w:hAnsiTheme="minorHAnsi"/>
          <w:spacing w:val="-2"/>
        </w:rPr>
        <w:t xml:space="preserve"> </w:t>
      </w:r>
      <w:r w:rsidRPr="00552036">
        <w:rPr>
          <w:rFonts w:asciiTheme="minorHAnsi" w:hAnsiTheme="minorHAnsi"/>
        </w:rPr>
        <w:t>oral</w:t>
      </w:r>
      <w:r w:rsidRPr="00552036">
        <w:rPr>
          <w:rFonts w:asciiTheme="minorHAnsi" w:hAnsiTheme="minorHAnsi"/>
          <w:spacing w:val="-2"/>
        </w:rPr>
        <w:t xml:space="preserve"> </w:t>
      </w:r>
      <w:r w:rsidRPr="00552036">
        <w:rPr>
          <w:rFonts w:asciiTheme="minorHAnsi" w:hAnsiTheme="minorHAnsi"/>
        </w:rPr>
        <w:t>presentation</w:t>
      </w:r>
      <w:r w:rsidRPr="00552036">
        <w:rPr>
          <w:rFonts w:asciiTheme="minorHAnsi" w:hAnsiTheme="minorHAnsi"/>
          <w:spacing w:val="-1"/>
        </w:rPr>
        <w:t xml:space="preserve"> </w:t>
      </w:r>
      <w:r w:rsidRPr="00552036">
        <w:rPr>
          <w:rFonts w:asciiTheme="minorHAnsi" w:hAnsiTheme="minorHAnsi"/>
        </w:rPr>
        <w:t>to</w:t>
      </w:r>
      <w:r w:rsidRPr="00552036">
        <w:rPr>
          <w:rFonts w:asciiTheme="minorHAnsi" w:hAnsiTheme="minorHAnsi"/>
          <w:spacing w:val="22"/>
        </w:rPr>
        <w:t xml:space="preserve"> </w:t>
      </w:r>
      <w:r w:rsidRPr="00552036">
        <w:rPr>
          <w:rFonts w:asciiTheme="minorHAnsi" w:hAnsiTheme="minorHAnsi"/>
        </w:rPr>
        <w:t>faculty</w:t>
      </w:r>
      <w:r w:rsidRPr="00552036">
        <w:rPr>
          <w:rFonts w:asciiTheme="minorHAnsi" w:hAnsiTheme="minorHAnsi"/>
          <w:spacing w:val="-2"/>
        </w:rPr>
        <w:t xml:space="preserve"> </w:t>
      </w:r>
      <w:r w:rsidRPr="00552036">
        <w:rPr>
          <w:rFonts w:asciiTheme="minorHAnsi" w:hAnsiTheme="minorHAnsi"/>
        </w:rPr>
        <w:t>prior</w:t>
      </w:r>
      <w:r w:rsidRPr="00552036">
        <w:rPr>
          <w:rFonts w:asciiTheme="minorHAnsi" w:hAnsiTheme="minorHAnsi"/>
          <w:spacing w:val="-3"/>
        </w:rPr>
        <w:t xml:space="preserve"> </w:t>
      </w:r>
      <w:r w:rsidRPr="00552036">
        <w:rPr>
          <w:rFonts w:asciiTheme="minorHAnsi" w:hAnsiTheme="minorHAnsi"/>
        </w:rPr>
        <w:t>to</w:t>
      </w:r>
      <w:r w:rsidRPr="00552036">
        <w:rPr>
          <w:rFonts w:asciiTheme="minorHAnsi" w:hAnsiTheme="minorHAnsi"/>
          <w:spacing w:val="-2"/>
        </w:rPr>
        <w:t xml:space="preserve"> </w:t>
      </w:r>
      <w:r w:rsidRPr="00552036">
        <w:rPr>
          <w:rFonts w:asciiTheme="minorHAnsi" w:hAnsiTheme="minorHAnsi"/>
        </w:rPr>
        <w:t>graduation.</w:t>
      </w:r>
    </w:p>
    <w:p w:rsidR="00CE6410" w:rsidRPr="000860DE" w:rsidRDefault="00CE6410" w:rsidP="00CE6410">
      <w:pPr>
        <w:pStyle w:val="ListParagraph"/>
        <w:ind w:left="2520"/>
        <w:rPr>
          <w:rFonts w:eastAsia="Arial" w:cs="Arial"/>
        </w:rPr>
      </w:pPr>
    </w:p>
    <w:p w:rsidR="000860DE" w:rsidRDefault="0053681E" w:rsidP="00CE6410">
      <w:pPr>
        <w:pStyle w:val="BodyText"/>
        <w:numPr>
          <w:ilvl w:val="0"/>
          <w:numId w:val="9"/>
        </w:numPr>
        <w:tabs>
          <w:tab w:val="left" w:pos="345"/>
        </w:tabs>
        <w:spacing w:line="276" w:lineRule="auto"/>
        <w:ind w:right="239"/>
        <w:jc w:val="both"/>
        <w:rPr>
          <w:rFonts w:asciiTheme="minorHAnsi" w:hAnsiTheme="minorHAnsi"/>
        </w:rPr>
      </w:pPr>
      <w:r>
        <w:rPr>
          <w:rFonts w:asciiTheme="minorHAnsi" w:hAnsiTheme="minorHAnsi"/>
          <w:b/>
          <w:highlight w:val="yellow"/>
        </w:rPr>
        <w:t>While the committee was in favor of the concepts mentioned, they</w:t>
      </w:r>
      <w:r w:rsidR="00CE6410" w:rsidRPr="00CE6410">
        <w:rPr>
          <w:rFonts w:asciiTheme="minorHAnsi" w:hAnsiTheme="minorHAnsi"/>
          <w:b/>
          <w:highlight w:val="yellow"/>
        </w:rPr>
        <w:t xml:space="preserve"> fel</w:t>
      </w:r>
      <w:r w:rsidR="00CE6410" w:rsidRPr="0053681E">
        <w:rPr>
          <w:rFonts w:asciiTheme="minorHAnsi" w:hAnsiTheme="minorHAnsi"/>
          <w:b/>
          <w:highlight w:val="yellow"/>
        </w:rPr>
        <w:t xml:space="preserve">t </w:t>
      </w:r>
      <w:r w:rsidRPr="0053681E">
        <w:rPr>
          <w:rFonts w:asciiTheme="minorHAnsi" w:hAnsiTheme="minorHAnsi"/>
          <w:b/>
          <w:highlight w:val="yellow"/>
        </w:rPr>
        <w:t>more information/coordination/integration was needed at this time before moving forward with a</w:t>
      </w:r>
      <w:r>
        <w:rPr>
          <w:rFonts w:asciiTheme="minorHAnsi" w:hAnsiTheme="minorHAnsi"/>
          <w:b/>
          <w:highlight w:val="yellow"/>
        </w:rPr>
        <w:t>n I</w:t>
      </w:r>
      <w:r w:rsidRPr="0053681E">
        <w:rPr>
          <w:rFonts w:asciiTheme="minorHAnsi" w:hAnsiTheme="minorHAnsi"/>
          <w:b/>
          <w:highlight w:val="yellow"/>
        </w:rPr>
        <w:t>MDT at UCF.</w:t>
      </w:r>
    </w:p>
    <w:p w:rsidR="00CE6410" w:rsidRPr="0053681E" w:rsidRDefault="0053681E" w:rsidP="0053681E">
      <w:pPr>
        <w:pStyle w:val="BodyText"/>
        <w:numPr>
          <w:ilvl w:val="0"/>
          <w:numId w:val="9"/>
        </w:numPr>
        <w:tabs>
          <w:tab w:val="left" w:pos="345"/>
        </w:tabs>
        <w:spacing w:line="276" w:lineRule="auto"/>
        <w:ind w:right="239"/>
        <w:jc w:val="both"/>
      </w:pPr>
      <w:r>
        <w:rPr>
          <w:rFonts w:asciiTheme="minorHAnsi" w:hAnsiTheme="minorHAnsi"/>
        </w:rPr>
        <w:t>Dr. Gerber will be asked to run a report of topics related to Integrative Medicine to see where such exists in the curriculum.</w:t>
      </w:r>
    </w:p>
    <w:p w:rsidR="0053681E" w:rsidRPr="0053681E" w:rsidRDefault="0053681E" w:rsidP="0053681E">
      <w:pPr>
        <w:pStyle w:val="BodyText"/>
        <w:tabs>
          <w:tab w:val="left" w:pos="345"/>
        </w:tabs>
        <w:spacing w:line="276" w:lineRule="auto"/>
        <w:ind w:left="1080" w:right="239"/>
        <w:jc w:val="both"/>
      </w:pPr>
    </w:p>
    <w:p w:rsidR="007C0E14" w:rsidRPr="00CE06CB" w:rsidRDefault="00567E3D" w:rsidP="000860DE">
      <w:pPr>
        <w:pStyle w:val="BodyText"/>
        <w:tabs>
          <w:tab w:val="left" w:pos="345"/>
        </w:tabs>
        <w:spacing w:line="276" w:lineRule="auto"/>
        <w:ind w:right="239"/>
        <w:jc w:val="both"/>
        <w:rPr>
          <w:rFonts w:asciiTheme="minorHAnsi" w:hAnsiTheme="minorHAnsi"/>
          <w:b/>
          <w:u w:val="single"/>
        </w:rPr>
      </w:pPr>
      <w:hyperlink r:id="rId11" w:history="1">
        <w:r w:rsidR="007C0E14" w:rsidRPr="00CE06CB">
          <w:rPr>
            <w:rStyle w:val="Hyperlink"/>
            <w:rFonts w:asciiTheme="minorHAnsi" w:hAnsiTheme="minorHAnsi"/>
            <w:b/>
          </w:rPr>
          <w:t>COM Mock Ethics Committee</w:t>
        </w:r>
      </w:hyperlink>
    </w:p>
    <w:p w:rsidR="00DC3A05" w:rsidRDefault="00CE6410" w:rsidP="00DC3A05">
      <w:pPr>
        <w:pStyle w:val="ListParagraph"/>
        <w:numPr>
          <w:ilvl w:val="0"/>
          <w:numId w:val="9"/>
        </w:numPr>
        <w:spacing w:line="276" w:lineRule="auto"/>
        <w:jc w:val="both"/>
      </w:pPr>
      <w:r>
        <w:t>Dr. Sergio</w:t>
      </w:r>
      <w:r w:rsidR="001124DD">
        <w:t xml:space="preserve"> Salazar</w:t>
      </w:r>
      <w:r w:rsidR="00A80205">
        <w:t xml:space="preserve"> informed the committee of a new resource that he and Drs. </w:t>
      </w:r>
      <w:proofErr w:type="spellStart"/>
      <w:r w:rsidR="00A80205">
        <w:t>Garbayo</w:t>
      </w:r>
      <w:proofErr w:type="spellEnd"/>
      <w:r w:rsidR="00A80205">
        <w:t xml:space="preserve"> and Greenwald created for medical students and residents associated with the College.  The Mock Ethics Committee of the University of Central Florida</w:t>
      </w:r>
      <w:r w:rsidR="000D69BD">
        <w:t>,</w:t>
      </w:r>
      <w:r w:rsidR="00A80205">
        <w:t xml:space="preserve"> College of Medicine is a product of the college faculty’s commitment to forward ethics and professionalism education.  It is the mission of this committee to assist in education of undergraduate and post-graduate medical learners by offering services that facilitate discussions of ethical principles that will lead to an improvement in patient care and competency of future medical providers.</w:t>
      </w:r>
    </w:p>
    <w:p w:rsidR="000D69BD" w:rsidRPr="00DC3A05" w:rsidRDefault="00AC5AB9" w:rsidP="007C0E14">
      <w:pPr>
        <w:pStyle w:val="ListParagraph"/>
        <w:numPr>
          <w:ilvl w:val="0"/>
          <w:numId w:val="9"/>
        </w:numPr>
        <w:spacing w:line="276" w:lineRule="auto"/>
        <w:jc w:val="both"/>
        <w:rPr>
          <w:b/>
        </w:rPr>
      </w:pPr>
      <w:r>
        <w:rPr>
          <w:b/>
          <w:highlight w:val="yellow"/>
        </w:rPr>
        <w:t>C</w:t>
      </w:r>
      <w:r w:rsidR="000D69BD" w:rsidRPr="00DC3A05">
        <w:rPr>
          <w:b/>
          <w:highlight w:val="yellow"/>
        </w:rPr>
        <w:t xml:space="preserve">ommittee </w:t>
      </w:r>
      <w:r w:rsidR="00DC3A05" w:rsidRPr="00DC3A05">
        <w:rPr>
          <w:b/>
          <w:highlight w:val="yellow"/>
        </w:rPr>
        <w:t>members were supportive of this concept.</w:t>
      </w:r>
    </w:p>
    <w:p w:rsidR="007C0E14" w:rsidRDefault="007C0E14" w:rsidP="007C0E14">
      <w:pPr>
        <w:spacing w:after="0" w:line="276" w:lineRule="auto"/>
        <w:rPr>
          <w:b/>
        </w:rPr>
      </w:pPr>
    </w:p>
    <w:p w:rsidR="007C0E14" w:rsidRDefault="007C0E14" w:rsidP="007C0E14">
      <w:pPr>
        <w:spacing w:after="0" w:line="276" w:lineRule="auto"/>
        <w:rPr>
          <w:b/>
          <w:u w:val="single"/>
        </w:rPr>
      </w:pPr>
      <w:r>
        <w:rPr>
          <w:b/>
          <w:u w:val="single"/>
        </w:rPr>
        <w:t>Student Updates</w:t>
      </w:r>
    </w:p>
    <w:p w:rsidR="008A6A1F" w:rsidRDefault="005F19D4" w:rsidP="00CE06CB">
      <w:pPr>
        <w:pStyle w:val="ListParagraph"/>
        <w:numPr>
          <w:ilvl w:val="0"/>
          <w:numId w:val="9"/>
        </w:numPr>
        <w:spacing w:line="276" w:lineRule="auto"/>
        <w:jc w:val="both"/>
      </w:pPr>
      <w:r>
        <w:t xml:space="preserve">M1s completed their </w:t>
      </w:r>
      <w:r w:rsidR="008A6A1F">
        <w:t>midterm on Friday, September 2</w:t>
      </w:r>
      <w:r w:rsidR="008A6A1F" w:rsidRPr="008A6A1F">
        <w:rPr>
          <w:vertAlign w:val="superscript"/>
        </w:rPr>
        <w:t>nd</w:t>
      </w:r>
      <w:r w:rsidR="008A6A1F">
        <w:t xml:space="preserve">, </w:t>
      </w:r>
      <w:r w:rsidR="00AA00B3">
        <w:t>a</w:t>
      </w:r>
      <w:r w:rsidR="005B1400">
        <w:t xml:space="preserve">nd are preparing for their </w:t>
      </w:r>
      <w:r>
        <w:t xml:space="preserve">Cellular Function and Medical Genetics (CFMG) </w:t>
      </w:r>
      <w:r w:rsidR="005B1400">
        <w:t>final exam scheduled for Friday, September 30</w:t>
      </w:r>
      <w:r w:rsidR="005B1400" w:rsidRPr="005B1400">
        <w:rPr>
          <w:vertAlign w:val="superscript"/>
        </w:rPr>
        <w:t>th</w:t>
      </w:r>
      <w:r w:rsidR="0084791F">
        <w:t>.</w:t>
      </w:r>
    </w:p>
    <w:p w:rsidR="007C0E14" w:rsidRDefault="008A6A1F" w:rsidP="00CE06CB">
      <w:pPr>
        <w:pStyle w:val="ListParagraph"/>
        <w:numPr>
          <w:ilvl w:val="0"/>
          <w:numId w:val="9"/>
        </w:numPr>
        <w:spacing w:line="276" w:lineRule="auto"/>
        <w:jc w:val="both"/>
      </w:pPr>
      <w:r>
        <w:t xml:space="preserve">M2s will be completing their </w:t>
      </w:r>
      <w:r w:rsidR="005F19D4">
        <w:t>Cardiovascular and Pulmonary Systems module</w:t>
      </w:r>
      <w:r>
        <w:t xml:space="preserve"> final exam on Friday, September 23</w:t>
      </w:r>
      <w:r w:rsidRPr="008A6A1F">
        <w:rPr>
          <w:vertAlign w:val="superscript"/>
        </w:rPr>
        <w:t>rd</w:t>
      </w:r>
      <w:r>
        <w:t xml:space="preserve">.  </w:t>
      </w:r>
    </w:p>
    <w:p w:rsidR="00631C94" w:rsidRDefault="00631C94" w:rsidP="00CE06CB">
      <w:pPr>
        <w:pStyle w:val="ListParagraph"/>
        <w:numPr>
          <w:ilvl w:val="0"/>
          <w:numId w:val="9"/>
        </w:numPr>
        <w:spacing w:line="276" w:lineRule="auto"/>
        <w:jc w:val="both"/>
      </w:pPr>
      <w:r>
        <w:t xml:space="preserve">Student body has expressed some concern with UCF’s Board of Trustees approval </w:t>
      </w:r>
      <w:r w:rsidR="00466239">
        <w:t>of Hospital Corporation of America</w:t>
      </w:r>
      <w:r>
        <w:t xml:space="preserve"> </w:t>
      </w:r>
      <w:r w:rsidR="005F19D4">
        <w:t xml:space="preserve">over Florida Hospital or Orlando Health </w:t>
      </w:r>
      <w:r w:rsidR="00466239">
        <w:t xml:space="preserve">as </w:t>
      </w:r>
      <w:r w:rsidR="005F19D4">
        <w:t xml:space="preserve">the </w:t>
      </w:r>
      <w:r w:rsidR="00466239">
        <w:t xml:space="preserve">partner to build </w:t>
      </w:r>
      <w:r w:rsidR="005F19D4">
        <w:t xml:space="preserve">the </w:t>
      </w:r>
      <w:r w:rsidR="00466239">
        <w:t xml:space="preserve">teaching hospital.  Students will be meeting with Dean German </w:t>
      </w:r>
      <w:r w:rsidR="005F19D4">
        <w:t xml:space="preserve">at the Dean’s Luncheon on </w:t>
      </w:r>
      <w:r w:rsidR="005F19D4">
        <w:lastRenderedPageBreak/>
        <w:t xml:space="preserve">Monday and were encouraged </w:t>
      </w:r>
      <w:r w:rsidR="00466239">
        <w:t>to discuss their concerns</w:t>
      </w:r>
      <w:r w:rsidR="009E4639">
        <w:t xml:space="preserve"> in terms of the nature of the partnership and why a local partner was not selected</w:t>
      </w:r>
      <w:r w:rsidR="005F19D4">
        <w:t>, at that time</w:t>
      </w:r>
      <w:r w:rsidR="009E4639">
        <w:t>.</w:t>
      </w:r>
      <w:r w:rsidR="00466239">
        <w:t xml:space="preserve">  </w:t>
      </w:r>
    </w:p>
    <w:p w:rsidR="007C0E14" w:rsidRDefault="007C0E14" w:rsidP="007C0E14">
      <w:pPr>
        <w:spacing w:after="0" w:line="240" w:lineRule="auto"/>
        <w:jc w:val="both"/>
        <w:rPr>
          <w:b/>
          <w:u w:val="single"/>
        </w:rPr>
      </w:pPr>
    </w:p>
    <w:p w:rsidR="005B1400" w:rsidRDefault="005B1400" w:rsidP="005B1400">
      <w:pPr>
        <w:spacing w:after="0" w:line="240" w:lineRule="auto"/>
        <w:jc w:val="both"/>
        <w:rPr>
          <w:b/>
          <w:u w:val="single"/>
        </w:rPr>
      </w:pPr>
      <w:r>
        <w:rPr>
          <w:b/>
          <w:u w:val="single"/>
        </w:rPr>
        <w:t>LCT Subcommittee</w:t>
      </w:r>
    </w:p>
    <w:p w:rsidR="005B1400" w:rsidRPr="00D11D13" w:rsidRDefault="005B1400" w:rsidP="007C0E14">
      <w:pPr>
        <w:pStyle w:val="ListParagraph"/>
        <w:numPr>
          <w:ilvl w:val="0"/>
          <w:numId w:val="9"/>
        </w:numPr>
        <w:jc w:val="both"/>
      </w:pPr>
      <w:r>
        <w:t>No update.</w:t>
      </w:r>
    </w:p>
    <w:p w:rsidR="005B1400" w:rsidRDefault="005B1400" w:rsidP="007C0E14">
      <w:pPr>
        <w:spacing w:after="0" w:line="240" w:lineRule="auto"/>
        <w:jc w:val="both"/>
        <w:rPr>
          <w:b/>
          <w:u w:val="single"/>
        </w:rPr>
      </w:pPr>
    </w:p>
    <w:p w:rsidR="005B1400" w:rsidRDefault="00D11D13" w:rsidP="005B1400">
      <w:pPr>
        <w:spacing w:after="0" w:line="240" w:lineRule="auto"/>
        <w:jc w:val="both"/>
        <w:rPr>
          <w:b/>
          <w:u w:val="single"/>
        </w:rPr>
      </w:pPr>
      <w:r>
        <w:rPr>
          <w:b/>
          <w:u w:val="single"/>
        </w:rPr>
        <w:t>PES</w:t>
      </w:r>
    </w:p>
    <w:p w:rsidR="005B1400" w:rsidRPr="005B1400" w:rsidRDefault="005B1400" w:rsidP="005B1400">
      <w:pPr>
        <w:pStyle w:val="ListParagraph"/>
        <w:numPr>
          <w:ilvl w:val="0"/>
          <w:numId w:val="9"/>
        </w:numPr>
        <w:jc w:val="both"/>
      </w:pPr>
      <w:r>
        <w:t>No update.</w:t>
      </w:r>
    </w:p>
    <w:p w:rsidR="005B1400" w:rsidRDefault="005B1400" w:rsidP="007C0E14">
      <w:pPr>
        <w:spacing w:after="0" w:line="240" w:lineRule="auto"/>
        <w:jc w:val="both"/>
        <w:rPr>
          <w:b/>
          <w:u w:val="single"/>
        </w:rPr>
      </w:pPr>
    </w:p>
    <w:p w:rsidR="007C0E14" w:rsidRDefault="007C0E14" w:rsidP="007C0E14">
      <w:pPr>
        <w:spacing w:after="0" w:line="240" w:lineRule="auto"/>
        <w:jc w:val="both"/>
        <w:rPr>
          <w:b/>
          <w:u w:val="single"/>
        </w:rPr>
      </w:pPr>
      <w:r>
        <w:rPr>
          <w:b/>
          <w:u w:val="single"/>
        </w:rPr>
        <w:t>M1/M2 Subcommittee</w:t>
      </w:r>
    </w:p>
    <w:p w:rsidR="007C0E14" w:rsidRPr="009262F4" w:rsidRDefault="007C0E14" w:rsidP="007C0E14">
      <w:pPr>
        <w:pStyle w:val="ListParagraph"/>
        <w:ind w:left="1080"/>
        <w:jc w:val="both"/>
        <w:rPr>
          <w:sz w:val="6"/>
          <w:szCs w:val="6"/>
        </w:rPr>
      </w:pPr>
    </w:p>
    <w:p w:rsidR="007C0E14" w:rsidRPr="009F1FA0" w:rsidRDefault="00D11D13" w:rsidP="007C0E14">
      <w:pPr>
        <w:pStyle w:val="ListParagraph"/>
        <w:numPr>
          <w:ilvl w:val="0"/>
          <w:numId w:val="9"/>
        </w:numPr>
        <w:spacing w:line="276" w:lineRule="auto"/>
        <w:jc w:val="both"/>
        <w:rPr>
          <w:b/>
          <w:u w:val="single"/>
        </w:rPr>
      </w:pPr>
      <w:r>
        <w:t xml:space="preserve">M1/M2 Subcommittee requested a motion to approve a change to the </w:t>
      </w:r>
      <w:r w:rsidR="00294DE8" w:rsidRPr="00294DE8">
        <w:rPr>
          <w:i/>
        </w:rPr>
        <w:t>Structure and Function</w:t>
      </w:r>
      <w:r w:rsidR="00294DE8">
        <w:t xml:space="preserve"> </w:t>
      </w:r>
      <w:r>
        <w:t>module objective from ‘</w:t>
      </w:r>
      <w:r w:rsidR="009F1FA0">
        <w:t>D</w:t>
      </w:r>
      <w:r>
        <w:t>evelop team knowledge</w:t>
      </w:r>
      <w:r w:rsidR="009F1FA0">
        <w:t xml:space="preserve"> skills and professional attitude</w:t>
      </w:r>
      <w:r w:rsidR="00294DE8">
        <w:t>s</w:t>
      </w:r>
      <w:r w:rsidR="009F1FA0">
        <w:t xml:space="preserve"> through interaction….’ to ‘Demonstrate the development of knowledge skills and professional attitude</w:t>
      </w:r>
      <w:r w:rsidR="00294DE8">
        <w:t>s</w:t>
      </w:r>
      <w:r w:rsidR="009F1FA0">
        <w:t xml:space="preserve"> through interaction….’  The reason for this c</w:t>
      </w:r>
      <w:r w:rsidR="00300FBB">
        <w:t>hange is that the mo</w:t>
      </w:r>
      <w:r w:rsidR="0084791F">
        <w:t xml:space="preserve">dule </w:t>
      </w:r>
      <w:r w:rsidR="00294DE8">
        <w:t xml:space="preserve">now </w:t>
      </w:r>
      <w:r w:rsidR="0084791F">
        <w:t>has</w:t>
      </w:r>
      <w:r w:rsidR="009F1FA0">
        <w:t xml:space="preserve"> </w:t>
      </w:r>
      <w:r w:rsidR="00983AB0">
        <w:t xml:space="preserve">added </w:t>
      </w:r>
      <w:r w:rsidR="0084791F">
        <w:t xml:space="preserve">an </w:t>
      </w:r>
      <w:r w:rsidR="009F1FA0">
        <w:t>assessment</w:t>
      </w:r>
      <w:r w:rsidR="00983AB0">
        <w:t xml:space="preserve"> of team </w:t>
      </w:r>
      <w:r w:rsidR="009F1FA0">
        <w:t>oriented behaviors</w:t>
      </w:r>
      <w:r w:rsidR="00983AB0">
        <w:t xml:space="preserve"> </w:t>
      </w:r>
      <w:r w:rsidR="009F1FA0">
        <w:t>to its rubric.</w:t>
      </w:r>
    </w:p>
    <w:p w:rsidR="009F1FA0" w:rsidRPr="00294DE8" w:rsidRDefault="00300FBB" w:rsidP="007C0E14">
      <w:pPr>
        <w:pStyle w:val="ListParagraph"/>
        <w:numPr>
          <w:ilvl w:val="0"/>
          <w:numId w:val="9"/>
        </w:numPr>
        <w:spacing w:line="276" w:lineRule="auto"/>
        <w:jc w:val="both"/>
        <w:rPr>
          <w:b/>
          <w:u w:val="single"/>
        </w:rPr>
      </w:pPr>
      <w:r w:rsidRPr="002F27BA">
        <w:rPr>
          <w:b/>
          <w:highlight w:val="yellow"/>
        </w:rPr>
        <w:t>Committee members approved the change to the</w:t>
      </w:r>
      <w:r w:rsidR="002F27BA">
        <w:rPr>
          <w:b/>
          <w:highlight w:val="yellow"/>
        </w:rPr>
        <w:t xml:space="preserve"> </w:t>
      </w:r>
      <w:r w:rsidR="002F27BA" w:rsidRPr="002F27BA">
        <w:rPr>
          <w:b/>
          <w:i/>
          <w:highlight w:val="yellow"/>
        </w:rPr>
        <w:t>Structure and Function</w:t>
      </w:r>
      <w:r w:rsidRPr="002F27BA">
        <w:rPr>
          <w:b/>
          <w:highlight w:val="yellow"/>
        </w:rPr>
        <w:t xml:space="preserve"> module objective.</w:t>
      </w:r>
    </w:p>
    <w:p w:rsidR="00D11D13" w:rsidRPr="00301805" w:rsidRDefault="00D11D13" w:rsidP="00D11D13">
      <w:pPr>
        <w:pStyle w:val="ListParagraph"/>
        <w:spacing w:line="276" w:lineRule="auto"/>
        <w:ind w:left="1080"/>
        <w:jc w:val="both"/>
        <w:rPr>
          <w:b/>
          <w:u w:val="single"/>
        </w:rPr>
      </w:pPr>
    </w:p>
    <w:p w:rsidR="007C0E14" w:rsidRDefault="007C0E14" w:rsidP="007C0E14">
      <w:pPr>
        <w:spacing w:after="0" w:line="240" w:lineRule="auto"/>
        <w:jc w:val="both"/>
        <w:rPr>
          <w:b/>
          <w:u w:val="single"/>
        </w:rPr>
      </w:pPr>
      <w:r>
        <w:rPr>
          <w:b/>
          <w:u w:val="single"/>
        </w:rPr>
        <w:t>M3/M4 Subcommittee</w:t>
      </w:r>
    </w:p>
    <w:p w:rsidR="007C0E14" w:rsidRDefault="007C0E14" w:rsidP="007C0E14">
      <w:pPr>
        <w:spacing w:after="0" w:line="240" w:lineRule="auto"/>
        <w:jc w:val="both"/>
        <w:rPr>
          <w:b/>
          <w:u w:val="single"/>
        </w:rPr>
      </w:pPr>
    </w:p>
    <w:p w:rsidR="007C0E14" w:rsidRPr="00B35E4E" w:rsidRDefault="007C0E14" w:rsidP="007C0E14">
      <w:pPr>
        <w:pStyle w:val="ListParagraph"/>
        <w:numPr>
          <w:ilvl w:val="0"/>
          <w:numId w:val="9"/>
        </w:numPr>
        <w:spacing w:line="276" w:lineRule="auto"/>
        <w:jc w:val="both"/>
        <w:rPr>
          <w:rStyle w:val="Hyperlink"/>
          <w:color w:val="auto"/>
          <w:u w:val="none"/>
        </w:rPr>
      </w:pPr>
      <w:r w:rsidRPr="00B35E4E">
        <w:rPr>
          <w:b/>
          <w:highlight w:val="yellow"/>
        </w:rPr>
        <w:t>The following electives were approved by members</w:t>
      </w:r>
      <w:r>
        <w:t>.</w:t>
      </w:r>
      <w:r w:rsidR="00983AB0">
        <w:t xml:space="preserve"> </w:t>
      </w:r>
    </w:p>
    <w:p w:rsidR="007C0E14" w:rsidRPr="00B35E4E" w:rsidRDefault="00567E3D" w:rsidP="007C0E14">
      <w:pPr>
        <w:pStyle w:val="ListParagraph"/>
        <w:numPr>
          <w:ilvl w:val="0"/>
          <w:numId w:val="17"/>
        </w:numPr>
        <w:spacing w:line="276" w:lineRule="auto"/>
        <w:jc w:val="both"/>
        <w:rPr>
          <w:rStyle w:val="Hyperlink"/>
          <w:color w:val="auto"/>
          <w:u w:val="none"/>
        </w:rPr>
      </w:pPr>
      <w:hyperlink r:id="rId12" w:history="1">
        <w:r w:rsidR="007C0E14" w:rsidRPr="00B35E4E">
          <w:rPr>
            <w:rStyle w:val="Hyperlink"/>
          </w:rPr>
          <w:t>Integrative Medicine Elective Rotation</w:t>
        </w:r>
      </w:hyperlink>
    </w:p>
    <w:p w:rsidR="007C0E14" w:rsidRPr="00B35E4E" w:rsidRDefault="00567E3D" w:rsidP="007C0E14">
      <w:pPr>
        <w:pStyle w:val="ListParagraph"/>
        <w:numPr>
          <w:ilvl w:val="0"/>
          <w:numId w:val="17"/>
        </w:numPr>
        <w:spacing w:line="276" w:lineRule="auto"/>
        <w:jc w:val="both"/>
        <w:rPr>
          <w:rStyle w:val="Hyperlink"/>
          <w:color w:val="auto"/>
          <w:u w:val="none"/>
        </w:rPr>
      </w:pPr>
      <w:hyperlink r:id="rId13" w:history="1">
        <w:r w:rsidR="007C0E14" w:rsidRPr="00B35E4E">
          <w:rPr>
            <w:rStyle w:val="Hyperlink"/>
          </w:rPr>
          <w:t>Pediatric/Adolescent Gynecology</w:t>
        </w:r>
      </w:hyperlink>
    </w:p>
    <w:p w:rsidR="007C0E14" w:rsidRDefault="007C0E14" w:rsidP="007C0E14">
      <w:pPr>
        <w:pStyle w:val="ListParagraph"/>
        <w:spacing w:line="276" w:lineRule="auto"/>
        <w:ind w:left="1800"/>
        <w:jc w:val="both"/>
      </w:pPr>
    </w:p>
    <w:p w:rsidR="007C0E14" w:rsidRDefault="007C0E14" w:rsidP="007C0E14">
      <w:pPr>
        <w:pStyle w:val="ListParagraph"/>
        <w:numPr>
          <w:ilvl w:val="0"/>
          <w:numId w:val="9"/>
        </w:numPr>
        <w:jc w:val="both"/>
      </w:pPr>
      <w:r w:rsidRPr="00B35E4E">
        <w:rPr>
          <w:b/>
          <w:highlight w:val="yellow"/>
        </w:rPr>
        <w:t>The following elective was put on hold until further notice</w:t>
      </w:r>
      <w:r w:rsidR="00CE46B3">
        <w:rPr>
          <w:b/>
          <w:highlight w:val="yellow"/>
        </w:rPr>
        <w:t xml:space="preserve">, per Dr. </w:t>
      </w:r>
      <w:proofErr w:type="spellStart"/>
      <w:r w:rsidR="00CE46B3">
        <w:rPr>
          <w:b/>
          <w:highlight w:val="yellow"/>
        </w:rPr>
        <w:t>Pasarica</w:t>
      </w:r>
      <w:proofErr w:type="spellEnd"/>
      <w:r w:rsidRPr="00B35E4E">
        <w:rPr>
          <w:b/>
          <w:highlight w:val="yellow"/>
        </w:rPr>
        <w:t>.</w:t>
      </w:r>
    </w:p>
    <w:p w:rsidR="007C0E14" w:rsidRDefault="00567E3D" w:rsidP="007C0E14">
      <w:pPr>
        <w:pStyle w:val="ListParagraph"/>
        <w:numPr>
          <w:ilvl w:val="0"/>
          <w:numId w:val="19"/>
        </w:numPr>
        <w:spacing w:line="276" w:lineRule="auto"/>
        <w:jc w:val="both"/>
      </w:pPr>
      <w:hyperlink r:id="rId14" w:history="1">
        <w:r w:rsidR="007C0E14" w:rsidRPr="00B35E4E">
          <w:rPr>
            <w:rStyle w:val="Hyperlink"/>
          </w:rPr>
          <w:t>Lifestyle for Athletic Performance</w:t>
        </w:r>
      </w:hyperlink>
    </w:p>
    <w:p w:rsidR="007C0E14" w:rsidRDefault="007C0E14" w:rsidP="007C0E14">
      <w:pPr>
        <w:pStyle w:val="ListParagraph"/>
        <w:ind w:left="1800"/>
        <w:jc w:val="both"/>
      </w:pPr>
    </w:p>
    <w:p w:rsidR="007C0E14" w:rsidRDefault="007C0E14" w:rsidP="007C0E14">
      <w:pPr>
        <w:spacing w:after="0" w:line="240" w:lineRule="auto"/>
        <w:jc w:val="both"/>
        <w:rPr>
          <w:b/>
          <w:u w:val="single"/>
        </w:rPr>
      </w:pPr>
      <w:r>
        <w:rPr>
          <w:b/>
          <w:u w:val="single"/>
        </w:rPr>
        <w:t>LCME</w:t>
      </w:r>
    </w:p>
    <w:p w:rsidR="007C0E14" w:rsidRDefault="00BF20E4" w:rsidP="00AF7448">
      <w:pPr>
        <w:pStyle w:val="ListParagraph"/>
        <w:numPr>
          <w:ilvl w:val="0"/>
          <w:numId w:val="9"/>
        </w:numPr>
        <w:spacing w:line="276" w:lineRule="auto"/>
        <w:jc w:val="both"/>
      </w:pPr>
      <w:r>
        <w:t>This is the first time the</w:t>
      </w:r>
      <w:r w:rsidR="007C0E14">
        <w:t xml:space="preserve"> </w:t>
      </w:r>
      <w:proofErr w:type="spellStart"/>
      <w:r w:rsidR="007C0E14">
        <w:t>CCom</w:t>
      </w:r>
      <w:proofErr w:type="spellEnd"/>
      <w:r w:rsidR="007C0E14">
        <w:t xml:space="preserve"> committee </w:t>
      </w:r>
      <w:r w:rsidR="00A15AC9">
        <w:t xml:space="preserve">is being asked to </w:t>
      </w:r>
      <w:r>
        <w:t>h</w:t>
      </w:r>
      <w:r w:rsidR="00A15AC9">
        <w:t>ead</w:t>
      </w:r>
      <w:r w:rsidR="007C0E14">
        <w:t xml:space="preserve"> </w:t>
      </w:r>
      <w:r>
        <w:t xml:space="preserve">the self-study process and </w:t>
      </w:r>
      <w:r w:rsidR="00A15AC9">
        <w:t>have</w:t>
      </w:r>
      <w:r w:rsidR="007C0E14">
        <w:t xml:space="preserve"> an active part.  A plan</w:t>
      </w:r>
      <w:r w:rsidR="008F7992">
        <w:t xml:space="preserve">, which included the </w:t>
      </w:r>
      <w:hyperlink r:id="rId15" w:history="1">
        <w:r w:rsidR="008F7992" w:rsidRPr="002D5009">
          <w:rPr>
            <w:rStyle w:val="Hyperlink"/>
          </w:rPr>
          <w:t>LCME full accreditation overview</w:t>
        </w:r>
      </w:hyperlink>
      <w:r w:rsidR="008F7992">
        <w:t>,</w:t>
      </w:r>
      <w:r w:rsidR="002D5009">
        <w:t xml:space="preserve"> and the</w:t>
      </w:r>
      <w:r w:rsidR="008F7992">
        <w:t xml:space="preserve"> </w:t>
      </w:r>
      <w:hyperlink r:id="rId16" w:history="1">
        <w:r w:rsidR="008F7992" w:rsidRPr="002D5009">
          <w:rPr>
            <w:rStyle w:val="Hyperlink"/>
          </w:rPr>
          <w:t>self-study process</w:t>
        </w:r>
        <w:r w:rsidR="007C0E14" w:rsidRPr="002D5009">
          <w:rPr>
            <w:rStyle w:val="Hyperlink"/>
          </w:rPr>
          <w:t xml:space="preserve"> </w:t>
        </w:r>
        <w:r w:rsidR="008F7992" w:rsidRPr="002D5009">
          <w:rPr>
            <w:rStyle w:val="Hyperlink"/>
          </w:rPr>
          <w:t>and timeline</w:t>
        </w:r>
      </w:hyperlink>
      <w:r w:rsidR="008F7992">
        <w:t xml:space="preserve"> was </w:t>
      </w:r>
      <w:r w:rsidR="007C0E14">
        <w:t xml:space="preserve">presented </w:t>
      </w:r>
      <w:r w:rsidR="008F7992">
        <w:t>to the committee</w:t>
      </w:r>
      <w:r w:rsidR="007C0E14">
        <w:t>.</w:t>
      </w:r>
      <w:r w:rsidR="008F7992">
        <w:t xml:space="preserve">  </w:t>
      </w:r>
    </w:p>
    <w:p w:rsidR="00B27ADA" w:rsidRDefault="00B27ADA" w:rsidP="00AF7448">
      <w:pPr>
        <w:pStyle w:val="ListParagraph"/>
        <w:numPr>
          <w:ilvl w:val="0"/>
          <w:numId w:val="9"/>
        </w:numPr>
        <w:spacing w:line="276" w:lineRule="auto"/>
        <w:jc w:val="both"/>
      </w:pPr>
      <w:r>
        <w:t xml:space="preserve">Currently, the Data Collection Instrument (DCI) is being developed.  </w:t>
      </w:r>
      <w:r w:rsidR="00BF20E4">
        <w:t>In October</w:t>
      </w:r>
      <w:r>
        <w:t>, the DCI will be updated and the self-study will begin. The self-study report should provide an evaluation of the quality of the medical program and analysis of the adequacy of the resources to support the program.  The self-study process should incorporate a review and analysis of the Data Collection Instrument, Independent Student Analysis, AAMC Medical School Graduation Questionnaire (GQ) and other internal resources such as survey results.</w:t>
      </w:r>
    </w:p>
    <w:p w:rsidR="00C10461" w:rsidRDefault="00C10461" w:rsidP="00AF7448">
      <w:pPr>
        <w:pStyle w:val="ListParagraph"/>
        <w:numPr>
          <w:ilvl w:val="0"/>
          <w:numId w:val="9"/>
        </w:numPr>
        <w:spacing w:line="276" w:lineRule="auto"/>
        <w:jc w:val="both"/>
      </w:pPr>
      <w:r>
        <w:lastRenderedPageBreak/>
        <w:t>Final prep and mock visit will occur in mid-June.   The data will be sent for review</w:t>
      </w:r>
      <w:r w:rsidRPr="00BF20E4">
        <w:t xml:space="preserve"> </w:t>
      </w:r>
      <w:r>
        <w:t>twelve weeks prior to the LCME visit</w:t>
      </w:r>
      <w:r w:rsidR="00AF7448">
        <w:t xml:space="preserve">, which is scheduled for October 22-25, 2017.  </w:t>
      </w:r>
      <w:r>
        <w:t xml:space="preserve">LCME decision will occur </w:t>
      </w:r>
      <w:r w:rsidR="005F19D4">
        <w:t xml:space="preserve">in February </w:t>
      </w:r>
      <w:r>
        <w:t>2018.</w:t>
      </w:r>
      <w:r w:rsidR="00AF7448">
        <w:t xml:space="preserve">  </w:t>
      </w:r>
    </w:p>
    <w:p w:rsidR="00C10461" w:rsidRDefault="00AF7448" w:rsidP="00D1699D">
      <w:pPr>
        <w:pStyle w:val="ListParagraph"/>
        <w:numPr>
          <w:ilvl w:val="0"/>
          <w:numId w:val="9"/>
        </w:numPr>
        <w:spacing w:line="276" w:lineRule="auto"/>
        <w:jc w:val="both"/>
      </w:pPr>
      <w:r>
        <w:t xml:space="preserve">The committee was asked to ensure this process is the best it can be </w:t>
      </w:r>
      <w:r w:rsidR="003F7981">
        <w:t xml:space="preserve">in order to receive the maximum length of time </w:t>
      </w:r>
      <w:r w:rsidR="000B26E1">
        <w:t>be</w:t>
      </w:r>
      <w:r w:rsidR="003F7981">
        <w:t>for</w:t>
      </w:r>
      <w:r w:rsidR="000B26E1">
        <w:t>e</w:t>
      </w:r>
      <w:r w:rsidR="003F7981">
        <w:t xml:space="preserve"> the next visit.  This means if there are no follow-ups the next visit would be in 2026.   </w:t>
      </w:r>
    </w:p>
    <w:p w:rsidR="00A15AC9" w:rsidRDefault="00A15AC9" w:rsidP="00D1699D">
      <w:pPr>
        <w:pStyle w:val="ListParagraph"/>
        <w:numPr>
          <w:ilvl w:val="0"/>
          <w:numId w:val="9"/>
        </w:numPr>
        <w:spacing w:line="276" w:lineRule="auto"/>
        <w:jc w:val="both"/>
      </w:pPr>
      <w:r>
        <w:t xml:space="preserve">A </w:t>
      </w:r>
      <w:r w:rsidR="00D87B91">
        <w:t>form for polic</w:t>
      </w:r>
      <w:r w:rsidR="000B26E1">
        <w:t>i</w:t>
      </w:r>
      <w:r w:rsidR="00D87B91">
        <w:t>es</w:t>
      </w:r>
      <w:r>
        <w:t xml:space="preserve"> was crea</w:t>
      </w:r>
      <w:r w:rsidR="00D87B91">
        <w:t xml:space="preserve">ted that includes the following:  </w:t>
      </w:r>
    </w:p>
    <w:p w:rsidR="00A15AC9" w:rsidRDefault="00A15AC9" w:rsidP="00A15AC9">
      <w:pPr>
        <w:pStyle w:val="ListParagraph"/>
        <w:numPr>
          <w:ilvl w:val="1"/>
          <w:numId w:val="9"/>
        </w:numPr>
        <w:spacing w:line="276" w:lineRule="auto"/>
        <w:jc w:val="both"/>
      </w:pPr>
      <w:r>
        <w:t>Purpose</w:t>
      </w:r>
    </w:p>
    <w:p w:rsidR="00A15AC9" w:rsidRDefault="00A15AC9" w:rsidP="00A15AC9">
      <w:pPr>
        <w:pStyle w:val="ListParagraph"/>
        <w:numPr>
          <w:ilvl w:val="1"/>
          <w:numId w:val="9"/>
        </w:numPr>
        <w:spacing w:line="276" w:lineRule="auto"/>
        <w:jc w:val="both"/>
      </w:pPr>
      <w:r>
        <w:t>Policy Statement</w:t>
      </w:r>
    </w:p>
    <w:p w:rsidR="00A15AC9" w:rsidRDefault="00A15AC9" w:rsidP="00A15AC9">
      <w:pPr>
        <w:pStyle w:val="ListParagraph"/>
        <w:numPr>
          <w:ilvl w:val="1"/>
          <w:numId w:val="9"/>
        </w:numPr>
        <w:spacing w:line="276" w:lineRule="auto"/>
        <w:jc w:val="both"/>
      </w:pPr>
      <w:r>
        <w:t>Definitions</w:t>
      </w:r>
    </w:p>
    <w:p w:rsidR="00A15AC9" w:rsidRDefault="00A15AC9" w:rsidP="00A15AC9">
      <w:pPr>
        <w:pStyle w:val="ListParagraph"/>
        <w:numPr>
          <w:ilvl w:val="1"/>
          <w:numId w:val="9"/>
        </w:numPr>
        <w:spacing w:line="276" w:lineRule="auto"/>
        <w:jc w:val="both"/>
      </w:pPr>
      <w:r>
        <w:t>Responsibilities</w:t>
      </w:r>
    </w:p>
    <w:p w:rsidR="00A15AC9" w:rsidRDefault="00A15AC9" w:rsidP="00A15AC9">
      <w:pPr>
        <w:pStyle w:val="ListParagraph"/>
        <w:numPr>
          <w:ilvl w:val="1"/>
          <w:numId w:val="9"/>
        </w:numPr>
        <w:spacing w:line="276" w:lineRule="auto"/>
        <w:jc w:val="both"/>
      </w:pPr>
      <w:r>
        <w:t>Monitoring Procedures</w:t>
      </w:r>
    </w:p>
    <w:p w:rsidR="00A15AC9" w:rsidRDefault="00A15AC9" w:rsidP="00A15AC9">
      <w:pPr>
        <w:pStyle w:val="ListParagraph"/>
        <w:numPr>
          <w:ilvl w:val="1"/>
          <w:numId w:val="9"/>
        </w:numPr>
        <w:spacing w:line="276" w:lineRule="auto"/>
        <w:jc w:val="both"/>
      </w:pPr>
      <w:r>
        <w:t>Related Polices</w:t>
      </w:r>
    </w:p>
    <w:p w:rsidR="00A15AC9" w:rsidRDefault="00A15AC9" w:rsidP="00A15AC9">
      <w:pPr>
        <w:pStyle w:val="ListParagraph"/>
        <w:numPr>
          <w:ilvl w:val="1"/>
          <w:numId w:val="9"/>
        </w:numPr>
        <w:spacing w:line="276" w:lineRule="auto"/>
        <w:jc w:val="both"/>
      </w:pPr>
      <w:r>
        <w:t>Key Search Words</w:t>
      </w:r>
    </w:p>
    <w:p w:rsidR="00D87B91" w:rsidRDefault="00D87B91" w:rsidP="00A15AC9">
      <w:pPr>
        <w:pStyle w:val="ListParagraph"/>
        <w:numPr>
          <w:ilvl w:val="1"/>
          <w:numId w:val="9"/>
        </w:numPr>
        <w:spacing w:line="276" w:lineRule="auto"/>
        <w:jc w:val="both"/>
      </w:pPr>
      <w:r>
        <w:t>Revision History</w:t>
      </w:r>
    </w:p>
    <w:p w:rsidR="00D87B91" w:rsidRDefault="00D87B91" w:rsidP="00D87B91">
      <w:pPr>
        <w:pStyle w:val="ListParagraph"/>
        <w:numPr>
          <w:ilvl w:val="1"/>
          <w:numId w:val="9"/>
        </w:numPr>
        <w:spacing w:line="276" w:lineRule="auto"/>
        <w:jc w:val="both"/>
      </w:pPr>
      <w:r>
        <w:t>References</w:t>
      </w:r>
    </w:p>
    <w:p w:rsidR="00D87B91" w:rsidRDefault="00D87B91" w:rsidP="00D87B91">
      <w:pPr>
        <w:pStyle w:val="ListParagraph"/>
        <w:numPr>
          <w:ilvl w:val="0"/>
          <w:numId w:val="9"/>
        </w:numPr>
        <w:spacing w:line="276" w:lineRule="auto"/>
        <w:jc w:val="both"/>
      </w:pPr>
      <w:r>
        <w:t>The form was developed to keep the policies organized and unified.  The committee was asked to use the form and give any feedback.</w:t>
      </w:r>
    </w:p>
    <w:p w:rsidR="00D87B91" w:rsidRDefault="00D87B91" w:rsidP="00D87B91">
      <w:pPr>
        <w:pStyle w:val="ListParagraph"/>
        <w:numPr>
          <w:ilvl w:val="0"/>
          <w:numId w:val="9"/>
        </w:numPr>
        <w:spacing w:line="276" w:lineRule="auto"/>
        <w:jc w:val="both"/>
      </w:pPr>
      <w:r>
        <w:t xml:space="preserve">The </w:t>
      </w:r>
      <w:hyperlink r:id="rId17" w:history="1">
        <w:proofErr w:type="spellStart"/>
        <w:r w:rsidRPr="00D87B91">
          <w:rPr>
            <w:rStyle w:val="Hyperlink"/>
          </w:rPr>
          <w:t>CCom</w:t>
        </w:r>
        <w:proofErr w:type="spellEnd"/>
        <w:r w:rsidRPr="00D87B91">
          <w:rPr>
            <w:rStyle w:val="Hyperlink"/>
          </w:rPr>
          <w:t xml:space="preserve"> Policies and Procedures Manual</w:t>
        </w:r>
      </w:hyperlink>
      <w:r>
        <w:t xml:space="preserve"> was revised on May 10, 2016.  Changes included the organizational format of our curriculum management structure as well as the organization of members that explains the charges for each of the subcommittees, including the LCT subcommittees.  </w:t>
      </w:r>
    </w:p>
    <w:p w:rsidR="002B194E" w:rsidRPr="00D909DF" w:rsidRDefault="00D87B91" w:rsidP="00D909DF">
      <w:pPr>
        <w:pStyle w:val="ListParagraph"/>
        <w:numPr>
          <w:ilvl w:val="0"/>
          <w:numId w:val="9"/>
        </w:numPr>
        <w:spacing w:line="276" w:lineRule="auto"/>
        <w:jc w:val="both"/>
        <w:rPr>
          <w:b/>
        </w:rPr>
      </w:pPr>
      <w:r w:rsidRPr="00BF20E4">
        <w:rPr>
          <w:b/>
          <w:highlight w:val="yellow"/>
        </w:rPr>
        <w:t xml:space="preserve">Committee members approved the changes to the </w:t>
      </w:r>
      <w:proofErr w:type="spellStart"/>
      <w:r w:rsidRPr="00BF20E4">
        <w:rPr>
          <w:b/>
          <w:highlight w:val="yellow"/>
        </w:rPr>
        <w:t>CCom</w:t>
      </w:r>
      <w:proofErr w:type="spellEnd"/>
      <w:r w:rsidRPr="00BF20E4">
        <w:rPr>
          <w:b/>
          <w:highlight w:val="yellow"/>
        </w:rPr>
        <w:t xml:space="preserve"> Policies and Procedures Manual.</w:t>
      </w:r>
    </w:p>
    <w:p w:rsidR="002B194E" w:rsidRDefault="002B194E" w:rsidP="007C0E14">
      <w:pPr>
        <w:spacing w:after="0" w:line="240" w:lineRule="auto"/>
        <w:jc w:val="both"/>
      </w:pPr>
    </w:p>
    <w:p w:rsidR="007C0E14" w:rsidRDefault="00567E3D" w:rsidP="007C0E14">
      <w:pPr>
        <w:spacing w:after="0" w:line="240" w:lineRule="auto"/>
        <w:jc w:val="both"/>
      </w:pPr>
      <w:hyperlink r:id="rId18" w:history="1">
        <w:r w:rsidR="007C0E14" w:rsidRPr="00C87C09">
          <w:rPr>
            <w:rStyle w:val="Hyperlink"/>
            <w:b/>
          </w:rPr>
          <w:t>AAMC Graduate Questionnaire</w:t>
        </w:r>
      </w:hyperlink>
    </w:p>
    <w:p w:rsidR="001C3CC0" w:rsidRDefault="001C3CC0" w:rsidP="001C3CC0">
      <w:pPr>
        <w:pStyle w:val="ListParagraph"/>
        <w:numPr>
          <w:ilvl w:val="0"/>
          <w:numId w:val="9"/>
        </w:numPr>
        <w:spacing w:line="276" w:lineRule="auto"/>
        <w:jc w:val="both"/>
      </w:pPr>
      <w:r>
        <w:t xml:space="preserve">The committee received a copy of the </w:t>
      </w:r>
      <w:hyperlink r:id="rId19" w:history="1">
        <w:r w:rsidRPr="001C3CC0">
          <w:rPr>
            <w:rStyle w:val="Hyperlink"/>
          </w:rPr>
          <w:t>written comments on strengths/AIs</w:t>
        </w:r>
      </w:hyperlink>
      <w:r>
        <w:t xml:space="preserve"> redacted, which includes Basic Science Strengths; Basic Science Areas for Improvement; Clinical Strengths; Clinical Area</w:t>
      </w:r>
      <w:r w:rsidR="000B26E1">
        <w:t>s</w:t>
      </w:r>
      <w:r>
        <w:t xml:space="preserve"> for Improvement; Admin</w:t>
      </w:r>
      <w:r w:rsidR="009240B9">
        <w:t>istration</w:t>
      </w:r>
      <w:r>
        <w:t xml:space="preserve"> Strengths; and Admin</w:t>
      </w:r>
      <w:r w:rsidR="009240B9">
        <w:t>istration</w:t>
      </w:r>
      <w:r>
        <w:t xml:space="preserve"> Area</w:t>
      </w:r>
      <w:r w:rsidR="000B26E1">
        <w:t>s</w:t>
      </w:r>
      <w:r>
        <w:t xml:space="preserve"> for Improvement.   </w:t>
      </w:r>
      <w:r w:rsidR="009240B9">
        <w:t>One person from the</w:t>
      </w:r>
      <w:r>
        <w:t xml:space="preserve"> survey team will be fixated on </w:t>
      </w:r>
      <w:r w:rsidR="009240B9">
        <w:t>the AAMC Graduate Questionnaire comments</w:t>
      </w:r>
      <w:r>
        <w:t>,</w:t>
      </w:r>
      <w:r w:rsidR="009240B9">
        <w:t xml:space="preserve"> the Independent </w:t>
      </w:r>
      <w:r>
        <w:t>Student Analysis</w:t>
      </w:r>
      <w:r w:rsidR="009240B9">
        <w:t xml:space="preserve"> comments</w:t>
      </w:r>
      <w:r>
        <w:t xml:space="preserve">, and </w:t>
      </w:r>
      <w:r w:rsidR="009240B9">
        <w:t xml:space="preserve">the Individual Module and Clerkship comments.  If there is one thing that isn’t good or doesn’t match with the other responses, they will be asking the committee why it hasn’t been addressed and/or resolved.  </w:t>
      </w:r>
    </w:p>
    <w:p w:rsidR="006D7DB6" w:rsidRPr="006965E1" w:rsidRDefault="001C3CC0" w:rsidP="001C3CC0">
      <w:pPr>
        <w:pStyle w:val="ListParagraph"/>
        <w:numPr>
          <w:ilvl w:val="0"/>
          <w:numId w:val="9"/>
        </w:numPr>
        <w:spacing w:line="276" w:lineRule="auto"/>
        <w:jc w:val="both"/>
      </w:pPr>
      <w:r>
        <w:t xml:space="preserve">The committee also received a copy of the </w:t>
      </w:r>
      <w:hyperlink r:id="rId20" w:history="1">
        <w:r w:rsidRPr="001C3CC0">
          <w:rPr>
            <w:rStyle w:val="Hyperlink"/>
          </w:rPr>
          <w:t>Source of Negative Behaviors</w:t>
        </w:r>
      </w:hyperlink>
      <w:r>
        <w:t xml:space="preserve"> – 2016 Medical School Graduation Questionnaire (CG).  </w:t>
      </w:r>
      <w:r w:rsidR="007C0E14">
        <w:t xml:space="preserve">There </w:t>
      </w:r>
      <w:r w:rsidR="00380E92">
        <w:t>continues to be some concern with students reporting</w:t>
      </w:r>
      <w:r w:rsidR="007C0E14">
        <w:t xml:space="preserve"> mistreatment with clinical faculty</w:t>
      </w:r>
      <w:r w:rsidR="00380E92">
        <w:t>, as well as students being subjected to racially or ethnically offensive remarks/names, and receiving lower evaluations or grade</w:t>
      </w:r>
      <w:r w:rsidR="00147AA6">
        <w:t>s</w:t>
      </w:r>
      <w:r w:rsidR="00380E92">
        <w:t xml:space="preserve"> solely because of race or ethnicity rather than performance.  </w:t>
      </w:r>
      <w:r w:rsidR="007C0E14">
        <w:t xml:space="preserve">While the percentage of students reporting mistreatment has declined compared to students in the last four to five years; nevertheless, clerkship directors have been asked to closely monitor students to ensure students are receiving a wholesome and enriching experience.  </w:t>
      </w:r>
      <w:r w:rsidR="00147AA6">
        <w:lastRenderedPageBreak/>
        <w:t xml:space="preserve">The </w:t>
      </w:r>
      <w:proofErr w:type="spellStart"/>
      <w:r w:rsidR="00147AA6">
        <w:t>CCom</w:t>
      </w:r>
      <w:proofErr w:type="spellEnd"/>
      <w:r w:rsidR="00147AA6">
        <w:t xml:space="preserve"> committee, Enterprise Team, </w:t>
      </w:r>
      <w:r w:rsidR="00380E92">
        <w:t>Student Services</w:t>
      </w:r>
      <w:r w:rsidR="00147AA6">
        <w:t xml:space="preserve"> as well as the Academic Assistant Deans have all been made aware of these concerns</w:t>
      </w:r>
      <w:r w:rsidR="00380E92">
        <w:t xml:space="preserve">.  </w:t>
      </w:r>
      <w:r w:rsidR="00147AA6">
        <w:t xml:space="preserve">There is a process in place for students to report mistreatment, which is explained during orientation.    </w:t>
      </w:r>
    </w:p>
    <w:sectPr w:rsidR="006D7DB6" w:rsidRPr="006965E1" w:rsidSect="0089004D">
      <w:headerReference w:type="even" r:id="rId21"/>
      <w:headerReference w:type="default" r:id="rId22"/>
      <w:footerReference w:type="even" r:id="rId23"/>
      <w:footerReference w:type="default" r:id="rId24"/>
      <w:headerReference w:type="first" r:id="rId25"/>
      <w:footerReference w:type="first" r:id="rId26"/>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7E3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E3D">
              <w:rPr>
                <w:b/>
                <w:bCs/>
                <w:noProof/>
              </w:rPr>
              <w:t>5</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DD3053"/>
    <w:multiLevelType w:val="hybridMultilevel"/>
    <w:tmpl w:val="23024758"/>
    <w:lvl w:ilvl="0" w:tplc="8F288966">
      <w:start w:val="1"/>
      <w:numFmt w:val="decimal"/>
      <w:lvlText w:val="%1."/>
      <w:lvlJc w:val="left"/>
      <w:pPr>
        <w:ind w:left="2160" w:hanging="360"/>
        <w:jc w:val="left"/>
      </w:pPr>
      <w:rPr>
        <w:rFonts w:ascii="Arial" w:eastAsia="Arial" w:hAnsi="Arial" w:hint="default"/>
        <w:w w:val="99"/>
        <w:sz w:val="22"/>
        <w:szCs w:val="22"/>
      </w:rPr>
    </w:lvl>
    <w:lvl w:ilvl="1" w:tplc="7440385A">
      <w:start w:val="1"/>
      <w:numFmt w:val="upperLetter"/>
      <w:lvlText w:val="%2."/>
      <w:lvlJc w:val="left"/>
      <w:pPr>
        <w:ind w:left="2880" w:hanging="360"/>
        <w:jc w:val="left"/>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14"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494E5B"/>
    <w:multiLevelType w:val="hybridMultilevel"/>
    <w:tmpl w:val="D6004DC4"/>
    <w:lvl w:ilvl="0" w:tplc="28E414E2">
      <w:start w:val="1"/>
      <w:numFmt w:val="upperRoman"/>
      <w:lvlText w:val="%1."/>
      <w:lvlJc w:val="left"/>
      <w:pPr>
        <w:ind w:left="283" w:hanging="184"/>
        <w:jc w:val="left"/>
      </w:pPr>
      <w:rPr>
        <w:rFonts w:ascii="Arial" w:eastAsia="Arial" w:hAnsi="Arial" w:hint="default"/>
        <w:b/>
        <w:bCs/>
        <w:w w:val="99"/>
        <w:sz w:val="22"/>
        <w:szCs w:val="22"/>
      </w:rPr>
    </w:lvl>
    <w:lvl w:ilvl="1" w:tplc="7C880812">
      <w:start w:val="1"/>
      <w:numFmt w:val="decimal"/>
      <w:lvlText w:val="%2."/>
      <w:lvlJc w:val="left"/>
      <w:pPr>
        <w:ind w:left="460" w:hanging="360"/>
        <w:jc w:val="left"/>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17"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505F2A"/>
    <w:multiLevelType w:val="hybridMultilevel"/>
    <w:tmpl w:val="6B90DE02"/>
    <w:lvl w:ilvl="0" w:tplc="BE1023A2">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8F25B5"/>
    <w:multiLevelType w:val="hybridMultilevel"/>
    <w:tmpl w:val="668C9B06"/>
    <w:lvl w:ilvl="0" w:tplc="A6A6ADBA">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4"/>
  </w:num>
  <w:num w:numId="4">
    <w:abstractNumId w:val="6"/>
  </w:num>
  <w:num w:numId="5">
    <w:abstractNumId w:val="11"/>
  </w:num>
  <w:num w:numId="6">
    <w:abstractNumId w:val="7"/>
  </w:num>
  <w:num w:numId="7">
    <w:abstractNumId w:val="18"/>
  </w:num>
  <w:num w:numId="8">
    <w:abstractNumId w:val="3"/>
  </w:num>
  <w:num w:numId="9">
    <w:abstractNumId w:val="21"/>
  </w:num>
  <w:num w:numId="10">
    <w:abstractNumId w:val="8"/>
  </w:num>
  <w:num w:numId="11">
    <w:abstractNumId w:val="1"/>
  </w:num>
  <w:num w:numId="12">
    <w:abstractNumId w:val="19"/>
  </w:num>
  <w:num w:numId="13">
    <w:abstractNumId w:val="5"/>
  </w:num>
  <w:num w:numId="14">
    <w:abstractNumId w:val="4"/>
  </w:num>
  <w:num w:numId="15">
    <w:abstractNumId w:val="20"/>
  </w:num>
  <w:num w:numId="16">
    <w:abstractNumId w:val="10"/>
  </w:num>
  <w:num w:numId="17">
    <w:abstractNumId w:val="0"/>
  </w:num>
  <w:num w:numId="18">
    <w:abstractNumId w:val="17"/>
  </w:num>
  <w:num w:numId="19">
    <w:abstractNumId w:val="9"/>
  </w:num>
  <w:num w:numId="20">
    <w:abstractNumId w:val="13"/>
  </w:num>
  <w:num w:numId="21">
    <w:abstractNumId w:val="16"/>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A2"/>
    <w:rsid w:val="00015EB6"/>
    <w:rsid w:val="00016CFD"/>
    <w:rsid w:val="00020C0E"/>
    <w:rsid w:val="00022C71"/>
    <w:rsid w:val="00032D27"/>
    <w:rsid w:val="000334EA"/>
    <w:rsid w:val="00036653"/>
    <w:rsid w:val="00037EAE"/>
    <w:rsid w:val="000452B6"/>
    <w:rsid w:val="00045AC5"/>
    <w:rsid w:val="0004730F"/>
    <w:rsid w:val="00064231"/>
    <w:rsid w:val="000658C7"/>
    <w:rsid w:val="00073B9E"/>
    <w:rsid w:val="00076B39"/>
    <w:rsid w:val="000845AD"/>
    <w:rsid w:val="000860DE"/>
    <w:rsid w:val="00092E8C"/>
    <w:rsid w:val="00097801"/>
    <w:rsid w:val="000A2571"/>
    <w:rsid w:val="000B145E"/>
    <w:rsid w:val="000B26E1"/>
    <w:rsid w:val="000B3751"/>
    <w:rsid w:val="000B4B67"/>
    <w:rsid w:val="000C0C0A"/>
    <w:rsid w:val="000C3444"/>
    <w:rsid w:val="000C3DF8"/>
    <w:rsid w:val="000D03F5"/>
    <w:rsid w:val="000D3002"/>
    <w:rsid w:val="000D6880"/>
    <w:rsid w:val="000D69BD"/>
    <w:rsid w:val="000D7962"/>
    <w:rsid w:val="000E0AC6"/>
    <w:rsid w:val="000E1BD1"/>
    <w:rsid w:val="000E294B"/>
    <w:rsid w:val="000E3D3C"/>
    <w:rsid w:val="000E3EBD"/>
    <w:rsid w:val="000F2007"/>
    <w:rsid w:val="000F49DF"/>
    <w:rsid w:val="001124DD"/>
    <w:rsid w:val="00113BE0"/>
    <w:rsid w:val="00115D14"/>
    <w:rsid w:val="00123CB8"/>
    <w:rsid w:val="0013601E"/>
    <w:rsid w:val="00147AA6"/>
    <w:rsid w:val="0015172E"/>
    <w:rsid w:val="00152F6A"/>
    <w:rsid w:val="00154C20"/>
    <w:rsid w:val="00155074"/>
    <w:rsid w:val="00165C0F"/>
    <w:rsid w:val="00167356"/>
    <w:rsid w:val="00171074"/>
    <w:rsid w:val="0017708B"/>
    <w:rsid w:val="001838AF"/>
    <w:rsid w:val="00191437"/>
    <w:rsid w:val="001952DF"/>
    <w:rsid w:val="001A3086"/>
    <w:rsid w:val="001A53C6"/>
    <w:rsid w:val="001B610C"/>
    <w:rsid w:val="001C3CC0"/>
    <w:rsid w:val="001C40CF"/>
    <w:rsid w:val="001D4702"/>
    <w:rsid w:val="001E43BC"/>
    <w:rsid w:val="001E4432"/>
    <w:rsid w:val="001F0BEB"/>
    <w:rsid w:val="001F1B1B"/>
    <w:rsid w:val="001F28C3"/>
    <w:rsid w:val="001F532A"/>
    <w:rsid w:val="001F66A9"/>
    <w:rsid w:val="00214B58"/>
    <w:rsid w:val="00216960"/>
    <w:rsid w:val="00227231"/>
    <w:rsid w:val="0024114D"/>
    <w:rsid w:val="002438D7"/>
    <w:rsid w:val="0025020D"/>
    <w:rsid w:val="00256C9C"/>
    <w:rsid w:val="00260205"/>
    <w:rsid w:val="002771D8"/>
    <w:rsid w:val="00277D58"/>
    <w:rsid w:val="002810B0"/>
    <w:rsid w:val="0028257B"/>
    <w:rsid w:val="002933A9"/>
    <w:rsid w:val="00293C50"/>
    <w:rsid w:val="00294DE8"/>
    <w:rsid w:val="002A3726"/>
    <w:rsid w:val="002A77B2"/>
    <w:rsid w:val="002B0E23"/>
    <w:rsid w:val="002B194E"/>
    <w:rsid w:val="002B2865"/>
    <w:rsid w:val="002B4B5C"/>
    <w:rsid w:val="002B5655"/>
    <w:rsid w:val="002B7EB8"/>
    <w:rsid w:val="002C1A24"/>
    <w:rsid w:val="002C36E9"/>
    <w:rsid w:val="002C6E5B"/>
    <w:rsid w:val="002D2E56"/>
    <w:rsid w:val="002D3AB0"/>
    <w:rsid w:val="002D5009"/>
    <w:rsid w:val="002F27BA"/>
    <w:rsid w:val="002F2C19"/>
    <w:rsid w:val="00300357"/>
    <w:rsid w:val="00300FBB"/>
    <w:rsid w:val="00301805"/>
    <w:rsid w:val="0030251C"/>
    <w:rsid w:val="00303EAC"/>
    <w:rsid w:val="00322BBD"/>
    <w:rsid w:val="00331709"/>
    <w:rsid w:val="00343486"/>
    <w:rsid w:val="00343516"/>
    <w:rsid w:val="00344E4D"/>
    <w:rsid w:val="0034573A"/>
    <w:rsid w:val="003462B6"/>
    <w:rsid w:val="00357D95"/>
    <w:rsid w:val="00361880"/>
    <w:rsid w:val="00365281"/>
    <w:rsid w:val="00380E92"/>
    <w:rsid w:val="003871C8"/>
    <w:rsid w:val="003C0360"/>
    <w:rsid w:val="003D3457"/>
    <w:rsid w:val="003E0F74"/>
    <w:rsid w:val="003E6D01"/>
    <w:rsid w:val="003E764C"/>
    <w:rsid w:val="003F561A"/>
    <w:rsid w:val="003F7981"/>
    <w:rsid w:val="004009BE"/>
    <w:rsid w:val="00401F78"/>
    <w:rsid w:val="00404814"/>
    <w:rsid w:val="00413D9C"/>
    <w:rsid w:val="004168A5"/>
    <w:rsid w:val="00432364"/>
    <w:rsid w:val="0044274A"/>
    <w:rsid w:val="004511E8"/>
    <w:rsid w:val="00451212"/>
    <w:rsid w:val="00456BEE"/>
    <w:rsid w:val="00461678"/>
    <w:rsid w:val="00466239"/>
    <w:rsid w:val="004712FD"/>
    <w:rsid w:val="00481465"/>
    <w:rsid w:val="00484E02"/>
    <w:rsid w:val="004873C3"/>
    <w:rsid w:val="004919A8"/>
    <w:rsid w:val="00492AE5"/>
    <w:rsid w:val="0049388F"/>
    <w:rsid w:val="00496A3C"/>
    <w:rsid w:val="004A0131"/>
    <w:rsid w:val="004A257D"/>
    <w:rsid w:val="004B08D5"/>
    <w:rsid w:val="004B3324"/>
    <w:rsid w:val="004B539F"/>
    <w:rsid w:val="004B5F60"/>
    <w:rsid w:val="004C28B1"/>
    <w:rsid w:val="004C4315"/>
    <w:rsid w:val="004C603C"/>
    <w:rsid w:val="004C699E"/>
    <w:rsid w:val="004D2375"/>
    <w:rsid w:val="004D2FFC"/>
    <w:rsid w:val="004D3264"/>
    <w:rsid w:val="004D6D06"/>
    <w:rsid w:val="00501B35"/>
    <w:rsid w:val="005027B0"/>
    <w:rsid w:val="0050346D"/>
    <w:rsid w:val="00505EFB"/>
    <w:rsid w:val="00507ADD"/>
    <w:rsid w:val="00512FC0"/>
    <w:rsid w:val="00514559"/>
    <w:rsid w:val="00527AA7"/>
    <w:rsid w:val="005302B1"/>
    <w:rsid w:val="00531DB7"/>
    <w:rsid w:val="00533DE0"/>
    <w:rsid w:val="00534D80"/>
    <w:rsid w:val="0053681E"/>
    <w:rsid w:val="00542ED1"/>
    <w:rsid w:val="00551442"/>
    <w:rsid w:val="00552036"/>
    <w:rsid w:val="0055441D"/>
    <w:rsid w:val="0056433F"/>
    <w:rsid w:val="00565A6E"/>
    <w:rsid w:val="00567E3D"/>
    <w:rsid w:val="005703D5"/>
    <w:rsid w:val="00570D37"/>
    <w:rsid w:val="0057303D"/>
    <w:rsid w:val="00581994"/>
    <w:rsid w:val="00582EE1"/>
    <w:rsid w:val="00583639"/>
    <w:rsid w:val="005907AA"/>
    <w:rsid w:val="00590EC4"/>
    <w:rsid w:val="005A01A0"/>
    <w:rsid w:val="005A28F9"/>
    <w:rsid w:val="005B03E9"/>
    <w:rsid w:val="005B1400"/>
    <w:rsid w:val="005B3C6E"/>
    <w:rsid w:val="005B568B"/>
    <w:rsid w:val="005C33F6"/>
    <w:rsid w:val="005C4A8F"/>
    <w:rsid w:val="005C7B1B"/>
    <w:rsid w:val="005D1E05"/>
    <w:rsid w:val="005E2808"/>
    <w:rsid w:val="005E39B1"/>
    <w:rsid w:val="005E5C27"/>
    <w:rsid w:val="005E76B0"/>
    <w:rsid w:val="005F19D4"/>
    <w:rsid w:val="005F35A7"/>
    <w:rsid w:val="0060292C"/>
    <w:rsid w:val="006106BE"/>
    <w:rsid w:val="006220F9"/>
    <w:rsid w:val="00622F6E"/>
    <w:rsid w:val="00630495"/>
    <w:rsid w:val="00630641"/>
    <w:rsid w:val="00631C94"/>
    <w:rsid w:val="00632724"/>
    <w:rsid w:val="00635447"/>
    <w:rsid w:val="00646ECA"/>
    <w:rsid w:val="00653650"/>
    <w:rsid w:val="006577DF"/>
    <w:rsid w:val="00661929"/>
    <w:rsid w:val="006672DC"/>
    <w:rsid w:val="00674F0E"/>
    <w:rsid w:val="00685A8F"/>
    <w:rsid w:val="00692CAD"/>
    <w:rsid w:val="006965E1"/>
    <w:rsid w:val="00696AFA"/>
    <w:rsid w:val="00696CE2"/>
    <w:rsid w:val="006A49B6"/>
    <w:rsid w:val="006B36F9"/>
    <w:rsid w:val="006B5E33"/>
    <w:rsid w:val="006C0293"/>
    <w:rsid w:val="006C1807"/>
    <w:rsid w:val="006D34B2"/>
    <w:rsid w:val="006D7DB6"/>
    <w:rsid w:val="006E2026"/>
    <w:rsid w:val="0072426E"/>
    <w:rsid w:val="00732F17"/>
    <w:rsid w:val="0073630B"/>
    <w:rsid w:val="00740B0C"/>
    <w:rsid w:val="00751D39"/>
    <w:rsid w:val="00752BB8"/>
    <w:rsid w:val="00764392"/>
    <w:rsid w:val="00771BC0"/>
    <w:rsid w:val="00771C87"/>
    <w:rsid w:val="00772CDB"/>
    <w:rsid w:val="007734D3"/>
    <w:rsid w:val="007764F6"/>
    <w:rsid w:val="0078235B"/>
    <w:rsid w:val="007A6F83"/>
    <w:rsid w:val="007B15B6"/>
    <w:rsid w:val="007B26F2"/>
    <w:rsid w:val="007B5449"/>
    <w:rsid w:val="007B680E"/>
    <w:rsid w:val="007C0E14"/>
    <w:rsid w:val="007D1AE3"/>
    <w:rsid w:val="007D6447"/>
    <w:rsid w:val="007E77C3"/>
    <w:rsid w:val="007F1041"/>
    <w:rsid w:val="007F3B02"/>
    <w:rsid w:val="007F77C9"/>
    <w:rsid w:val="00813D21"/>
    <w:rsid w:val="00820167"/>
    <w:rsid w:val="00820CDF"/>
    <w:rsid w:val="008238A3"/>
    <w:rsid w:val="00827B4D"/>
    <w:rsid w:val="00830C3E"/>
    <w:rsid w:val="008453EA"/>
    <w:rsid w:val="0084791F"/>
    <w:rsid w:val="00851ED5"/>
    <w:rsid w:val="0085382D"/>
    <w:rsid w:val="00853C7C"/>
    <w:rsid w:val="00856FBD"/>
    <w:rsid w:val="00864B86"/>
    <w:rsid w:val="0087232A"/>
    <w:rsid w:val="00873945"/>
    <w:rsid w:val="00876A86"/>
    <w:rsid w:val="008829EF"/>
    <w:rsid w:val="0089004D"/>
    <w:rsid w:val="008918F6"/>
    <w:rsid w:val="00897793"/>
    <w:rsid w:val="008A0C83"/>
    <w:rsid w:val="008A6A1F"/>
    <w:rsid w:val="008B13CA"/>
    <w:rsid w:val="008B52CD"/>
    <w:rsid w:val="008C0F38"/>
    <w:rsid w:val="008C4AB6"/>
    <w:rsid w:val="008D192E"/>
    <w:rsid w:val="008E5172"/>
    <w:rsid w:val="008E69E5"/>
    <w:rsid w:val="008F14FE"/>
    <w:rsid w:val="008F7992"/>
    <w:rsid w:val="00905B90"/>
    <w:rsid w:val="00907738"/>
    <w:rsid w:val="009240B9"/>
    <w:rsid w:val="009262F4"/>
    <w:rsid w:val="0093545B"/>
    <w:rsid w:val="00936425"/>
    <w:rsid w:val="00940F76"/>
    <w:rsid w:val="00964748"/>
    <w:rsid w:val="00967BA7"/>
    <w:rsid w:val="00970DCB"/>
    <w:rsid w:val="0097327C"/>
    <w:rsid w:val="00974C3E"/>
    <w:rsid w:val="00975001"/>
    <w:rsid w:val="0097572C"/>
    <w:rsid w:val="00975B5F"/>
    <w:rsid w:val="00977980"/>
    <w:rsid w:val="00980E14"/>
    <w:rsid w:val="00982F21"/>
    <w:rsid w:val="00983AB0"/>
    <w:rsid w:val="009A551A"/>
    <w:rsid w:val="009B3DAF"/>
    <w:rsid w:val="009C5BDC"/>
    <w:rsid w:val="009D0D04"/>
    <w:rsid w:val="009E4639"/>
    <w:rsid w:val="009F1FA0"/>
    <w:rsid w:val="00A15AC9"/>
    <w:rsid w:val="00A24AC7"/>
    <w:rsid w:val="00A34179"/>
    <w:rsid w:val="00A35666"/>
    <w:rsid w:val="00A369E2"/>
    <w:rsid w:val="00A40F96"/>
    <w:rsid w:val="00A43C3A"/>
    <w:rsid w:val="00A44878"/>
    <w:rsid w:val="00A44C12"/>
    <w:rsid w:val="00A5162F"/>
    <w:rsid w:val="00A5538B"/>
    <w:rsid w:val="00A611BC"/>
    <w:rsid w:val="00A62EBD"/>
    <w:rsid w:val="00A80205"/>
    <w:rsid w:val="00A81276"/>
    <w:rsid w:val="00A839BF"/>
    <w:rsid w:val="00A85BDD"/>
    <w:rsid w:val="00A85E71"/>
    <w:rsid w:val="00A866D3"/>
    <w:rsid w:val="00AA00B3"/>
    <w:rsid w:val="00AA1007"/>
    <w:rsid w:val="00AA2BD3"/>
    <w:rsid w:val="00AA4E34"/>
    <w:rsid w:val="00AA744D"/>
    <w:rsid w:val="00AB714A"/>
    <w:rsid w:val="00AB75B2"/>
    <w:rsid w:val="00AC5AB9"/>
    <w:rsid w:val="00AC5B58"/>
    <w:rsid w:val="00AC76E3"/>
    <w:rsid w:val="00AE1D3D"/>
    <w:rsid w:val="00AE551A"/>
    <w:rsid w:val="00AE58A9"/>
    <w:rsid w:val="00AF7448"/>
    <w:rsid w:val="00B05F4C"/>
    <w:rsid w:val="00B17524"/>
    <w:rsid w:val="00B237E4"/>
    <w:rsid w:val="00B249B8"/>
    <w:rsid w:val="00B27ADA"/>
    <w:rsid w:val="00B35871"/>
    <w:rsid w:val="00B36580"/>
    <w:rsid w:val="00B57DD4"/>
    <w:rsid w:val="00B63309"/>
    <w:rsid w:val="00B71F60"/>
    <w:rsid w:val="00B95FCB"/>
    <w:rsid w:val="00B9618D"/>
    <w:rsid w:val="00BB1CAD"/>
    <w:rsid w:val="00BB374B"/>
    <w:rsid w:val="00BB3CDC"/>
    <w:rsid w:val="00BC2E97"/>
    <w:rsid w:val="00BC4A9E"/>
    <w:rsid w:val="00BE6BEB"/>
    <w:rsid w:val="00BF20E4"/>
    <w:rsid w:val="00BF6449"/>
    <w:rsid w:val="00BF7B68"/>
    <w:rsid w:val="00C10461"/>
    <w:rsid w:val="00C11411"/>
    <w:rsid w:val="00C1634E"/>
    <w:rsid w:val="00C21267"/>
    <w:rsid w:val="00C262FF"/>
    <w:rsid w:val="00C5066A"/>
    <w:rsid w:val="00C638BD"/>
    <w:rsid w:val="00C6447E"/>
    <w:rsid w:val="00C67547"/>
    <w:rsid w:val="00C711E8"/>
    <w:rsid w:val="00C7462F"/>
    <w:rsid w:val="00C75D80"/>
    <w:rsid w:val="00C8239B"/>
    <w:rsid w:val="00C86428"/>
    <w:rsid w:val="00C87C09"/>
    <w:rsid w:val="00C908E7"/>
    <w:rsid w:val="00C915DE"/>
    <w:rsid w:val="00C95806"/>
    <w:rsid w:val="00C96D87"/>
    <w:rsid w:val="00CB5089"/>
    <w:rsid w:val="00CC4B5D"/>
    <w:rsid w:val="00CD175F"/>
    <w:rsid w:val="00CD7AF8"/>
    <w:rsid w:val="00CE029C"/>
    <w:rsid w:val="00CE06CB"/>
    <w:rsid w:val="00CE2E8F"/>
    <w:rsid w:val="00CE2F34"/>
    <w:rsid w:val="00CE3649"/>
    <w:rsid w:val="00CE4489"/>
    <w:rsid w:val="00CE46B3"/>
    <w:rsid w:val="00CE6410"/>
    <w:rsid w:val="00CE7C42"/>
    <w:rsid w:val="00CF492D"/>
    <w:rsid w:val="00CF5F59"/>
    <w:rsid w:val="00CF6B78"/>
    <w:rsid w:val="00D0189C"/>
    <w:rsid w:val="00D11D13"/>
    <w:rsid w:val="00D13BD6"/>
    <w:rsid w:val="00D1699D"/>
    <w:rsid w:val="00D36B58"/>
    <w:rsid w:val="00D454EF"/>
    <w:rsid w:val="00D46706"/>
    <w:rsid w:val="00D5062C"/>
    <w:rsid w:val="00D56C80"/>
    <w:rsid w:val="00D60619"/>
    <w:rsid w:val="00D65090"/>
    <w:rsid w:val="00D65B93"/>
    <w:rsid w:val="00D66EA0"/>
    <w:rsid w:val="00D84F67"/>
    <w:rsid w:val="00D855D2"/>
    <w:rsid w:val="00D87B91"/>
    <w:rsid w:val="00D87E0C"/>
    <w:rsid w:val="00D909DF"/>
    <w:rsid w:val="00D922D4"/>
    <w:rsid w:val="00DB2C04"/>
    <w:rsid w:val="00DC3A05"/>
    <w:rsid w:val="00DC3FBC"/>
    <w:rsid w:val="00DF69B0"/>
    <w:rsid w:val="00DF6C1A"/>
    <w:rsid w:val="00E03689"/>
    <w:rsid w:val="00E135BE"/>
    <w:rsid w:val="00E27E20"/>
    <w:rsid w:val="00E30CDC"/>
    <w:rsid w:val="00E360C1"/>
    <w:rsid w:val="00E41354"/>
    <w:rsid w:val="00E62F90"/>
    <w:rsid w:val="00E6424D"/>
    <w:rsid w:val="00E650FC"/>
    <w:rsid w:val="00E71B9E"/>
    <w:rsid w:val="00E85F57"/>
    <w:rsid w:val="00E928AF"/>
    <w:rsid w:val="00E95B2F"/>
    <w:rsid w:val="00EA0839"/>
    <w:rsid w:val="00EA1667"/>
    <w:rsid w:val="00EA2C5C"/>
    <w:rsid w:val="00EB221A"/>
    <w:rsid w:val="00EB391F"/>
    <w:rsid w:val="00EB3AE5"/>
    <w:rsid w:val="00EB5D09"/>
    <w:rsid w:val="00EB65F7"/>
    <w:rsid w:val="00EC2CF4"/>
    <w:rsid w:val="00EC4F70"/>
    <w:rsid w:val="00ED150F"/>
    <w:rsid w:val="00EF18C1"/>
    <w:rsid w:val="00EF64AA"/>
    <w:rsid w:val="00F00E52"/>
    <w:rsid w:val="00F026F1"/>
    <w:rsid w:val="00F041F3"/>
    <w:rsid w:val="00F13CB2"/>
    <w:rsid w:val="00F1495B"/>
    <w:rsid w:val="00F25428"/>
    <w:rsid w:val="00F40F8C"/>
    <w:rsid w:val="00F56A6D"/>
    <w:rsid w:val="00F748BC"/>
    <w:rsid w:val="00F84A69"/>
    <w:rsid w:val="00F86EBE"/>
    <w:rsid w:val="00FA1F33"/>
    <w:rsid w:val="00FA2A4C"/>
    <w:rsid w:val="00FA6DCC"/>
    <w:rsid w:val="00FB4284"/>
    <w:rsid w:val="00FC0AD4"/>
    <w:rsid w:val="00FC5066"/>
    <w:rsid w:val="00FD1667"/>
    <w:rsid w:val="00FD1B7F"/>
    <w:rsid w:val="00FD4010"/>
    <w:rsid w:val="00FE11DC"/>
    <w:rsid w:val="00FE14F8"/>
    <w:rsid w:val="00FE5A19"/>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et.ucf.edu\collegeofmedicine\userfolders\gl131327\My%20Documents\Meetings\Curriculum%20Committee\Agendas\September%2016,%202016\Pediatric-Adcolescent%20Gynecology.pdf" TargetMode="External"/><Relationship Id="rId18" Type="http://schemas.openxmlformats.org/officeDocument/2006/relationships/hyperlink" Target="file:///\\net.ucf.edu\collegeofmedicine\userfolders\gl131327\My%20Documents\Student%20Services\2016%20Graduation%20Questionnaire.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net.ucf.edu\collegeofmedicine\userfolders\gl131327\My%20Documents\Meetings\Curriculum%20Committee\Agendas\September%2016,%202016\Integrative%20Medicine%20Elective%20Rotation%20-%20July%2011,%202016.pdf" TargetMode="External"/><Relationship Id="rId17" Type="http://schemas.openxmlformats.org/officeDocument/2006/relationships/hyperlink" Target="../CCOM%20Policies%20and%20Procedures%20Manual.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gendas/September%2016,%202016/LCME%20Process%20and%20Timeline.pdf" TargetMode="External"/><Relationship Id="rId20" Type="http://schemas.openxmlformats.org/officeDocument/2006/relationships/hyperlink" Target="../Agendas/September%2016,%202016/Source%20of%20Negative%20Behavio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gendas/September%2016,%202016/COM%20Mock%20Ethics%20Committee.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gendas/September%2016,%202016/LCME%20Overview.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net.ucf.edu\collegeofmedicine\userfolders\gl131327\My%20Documents\Meetings\Curriculum%20Committee\Agendas\September%2016,%202016\Integrative%20Medicine%20Distinction%20Tract%20Proposal.pdf" TargetMode="External"/><Relationship Id="rId19" Type="http://schemas.openxmlformats.org/officeDocument/2006/relationships/hyperlink" Target="../Agendas/September%2016,%202016/Strengths%20and%20Areas%20of%20Improvement_9%2015%2016_Redacted.pdf" TargetMode="External"/><Relationship Id="rId4" Type="http://schemas.openxmlformats.org/officeDocument/2006/relationships/settings" Target="settings.xml"/><Relationship Id="rId9" Type="http://schemas.openxmlformats.org/officeDocument/2006/relationships/hyperlink" Target="Meeting%20Minutes_8.19.2016.docx" TargetMode="External"/><Relationship Id="rId14" Type="http://schemas.openxmlformats.org/officeDocument/2006/relationships/hyperlink" Target="file:///\\net.ucf.edu\collegeofmedicine\userfolders\gl131327\My%20Documents\Meetings\Curriculum%20Committee\Agendas\September%2016,%202016\Lifestyle%20for%20Athletic%20Performance%204-19-16.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0231-1C15-4A27-8957-0D670ACB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41</cp:revision>
  <cp:lastPrinted>2016-08-22T11:44:00Z</cp:lastPrinted>
  <dcterms:created xsi:type="dcterms:W3CDTF">2016-09-19T13:08:00Z</dcterms:created>
  <dcterms:modified xsi:type="dcterms:W3CDTF">2016-10-25T16:30:00Z</dcterms:modified>
</cp:coreProperties>
</file>