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CA0B86">
        <w:rPr>
          <w:sz w:val="25"/>
          <w:szCs w:val="25"/>
        </w:rPr>
        <w:t>4</w:t>
      </w:r>
      <w:r w:rsidRPr="00872139">
        <w:rPr>
          <w:sz w:val="25"/>
          <w:szCs w:val="25"/>
        </w:rPr>
        <w:t>/</w:t>
      </w:r>
      <w:r w:rsidR="00CA0B86">
        <w:rPr>
          <w:sz w:val="25"/>
          <w:szCs w:val="25"/>
        </w:rPr>
        <w:t>21</w:t>
      </w:r>
      <w:r w:rsidR="00E27E20">
        <w:rPr>
          <w:sz w:val="25"/>
          <w:szCs w:val="25"/>
        </w:rPr>
        <w:t>/201</w:t>
      </w:r>
      <w:r w:rsidR="00ED48F7">
        <w:rPr>
          <w:sz w:val="25"/>
          <w:szCs w:val="25"/>
        </w:rPr>
        <w:t>7</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001F1B1B">
        <w:rPr>
          <w:sz w:val="25"/>
          <w:szCs w:val="25"/>
        </w:rPr>
        <w:tab/>
      </w:r>
      <w:r w:rsidRPr="00872139">
        <w:rPr>
          <w:sz w:val="25"/>
          <w:szCs w:val="25"/>
        </w:rPr>
        <w:t>Start:</w:t>
      </w:r>
      <w:r w:rsidRPr="00872139">
        <w:rPr>
          <w:sz w:val="25"/>
          <w:szCs w:val="25"/>
        </w:rPr>
        <w:tab/>
      </w:r>
      <w:r w:rsidR="00ED708A">
        <w:rPr>
          <w:sz w:val="25"/>
          <w:szCs w:val="25"/>
        </w:rPr>
        <w:t>2:00</w:t>
      </w:r>
      <w:r w:rsidR="00C1634E">
        <w:rPr>
          <w:sz w:val="25"/>
          <w:szCs w:val="25"/>
        </w:rPr>
        <w:t xml:space="preserve"> pm</w:t>
      </w:r>
      <w:r w:rsidR="00E27E20">
        <w:rPr>
          <w:sz w:val="25"/>
          <w:szCs w:val="25"/>
        </w:rPr>
        <w:tab/>
      </w:r>
      <w:r w:rsidRPr="00872139">
        <w:rPr>
          <w:sz w:val="25"/>
          <w:szCs w:val="25"/>
        </w:rPr>
        <w:t xml:space="preserve">End: </w:t>
      </w:r>
      <w:r w:rsidR="00ED48F7">
        <w:rPr>
          <w:sz w:val="25"/>
          <w:szCs w:val="25"/>
        </w:rPr>
        <w:t>3:</w:t>
      </w:r>
      <w:r w:rsidR="00AC115C">
        <w:rPr>
          <w:sz w:val="25"/>
          <w:szCs w:val="25"/>
        </w:rPr>
        <w:t>30</w:t>
      </w:r>
      <w:r w:rsidR="00C1634E">
        <w:rPr>
          <w:sz w:val="25"/>
          <w:szCs w:val="25"/>
        </w:rPr>
        <w:t xml:space="preserve"> pm</w:t>
      </w:r>
    </w:p>
    <w:p w:rsidR="007B26F2" w:rsidRPr="00872139" w:rsidRDefault="007B26F2" w:rsidP="007B26F2">
      <w:pPr>
        <w:spacing w:after="0" w:line="276" w:lineRule="auto"/>
        <w:rPr>
          <w:sz w:val="25"/>
          <w:szCs w:val="25"/>
        </w:rPr>
      </w:pPr>
      <w:r w:rsidRPr="00872139">
        <w:rPr>
          <w:sz w:val="25"/>
          <w:szCs w:val="25"/>
        </w:rPr>
        <w:t xml:space="preserve">Chaired by: Dr. </w:t>
      </w:r>
      <w:r w:rsidR="00ED708A">
        <w:rPr>
          <w:sz w:val="25"/>
          <w:szCs w:val="25"/>
        </w:rPr>
        <w:t>Richard Peppler</w:t>
      </w:r>
    </w:p>
    <w:p w:rsidR="007B26F2" w:rsidRDefault="007B26F2" w:rsidP="007B26F2">
      <w:pPr>
        <w:spacing w:after="0" w:line="276" w:lineRule="auto"/>
        <w:rPr>
          <w:b/>
        </w:rPr>
      </w:pPr>
    </w:p>
    <w:p w:rsidR="00597675" w:rsidRDefault="008918F6" w:rsidP="00072DA2">
      <w:pPr>
        <w:spacing w:after="0" w:line="276" w:lineRule="auto"/>
        <w:jc w:val="both"/>
      </w:pPr>
      <w:r>
        <w:t>Drs.</w:t>
      </w:r>
      <w:r w:rsidR="00BB5332">
        <w:t xml:space="preserve"> </w:t>
      </w:r>
      <w:r w:rsidR="00B57DD4">
        <w:t xml:space="preserve">Bellew, </w:t>
      </w:r>
      <w:r>
        <w:t>Berman,</w:t>
      </w:r>
      <w:r w:rsidR="008E2910">
        <w:t xml:space="preserve"> </w:t>
      </w:r>
      <w:r w:rsidR="002E3E9F">
        <w:t xml:space="preserve">Castiglioni, </w:t>
      </w:r>
      <w:proofErr w:type="spellStart"/>
      <w:r w:rsidR="00E31993">
        <w:t>DiCampli</w:t>
      </w:r>
      <w:proofErr w:type="spellEnd"/>
      <w:r w:rsidR="00ED708A">
        <w:t xml:space="preserve">, </w:t>
      </w:r>
      <w:r w:rsidR="00051DB3">
        <w:t xml:space="preserve">Dil, </w:t>
      </w:r>
      <w:r w:rsidR="00BB5332">
        <w:t xml:space="preserve">Gorman, </w:t>
      </w:r>
      <w:r w:rsidR="008E2910">
        <w:t xml:space="preserve">Hernandez, </w:t>
      </w:r>
      <w:r w:rsidR="00AC115C">
        <w:t xml:space="preserve">Husain, </w:t>
      </w:r>
      <w:r w:rsidR="00BB5332">
        <w:t xml:space="preserve">Kay, </w:t>
      </w:r>
      <w:r w:rsidR="00015EA2">
        <w:t>Payer,</w:t>
      </w:r>
      <w:r w:rsidR="006761C6">
        <w:t xml:space="preserve"> and</w:t>
      </w:r>
      <w:r w:rsidR="00015EA2">
        <w:t xml:space="preserve"> </w:t>
      </w:r>
      <w:r w:rsidR="00E31993">
        <w:t>Peppler</w:t>
      </w:r>
      <w:r>
        <w:t xml:space="preserve">.  </w:t>
      </w:r>
      <w:r w:rsidR="00BB5332">
        <w:t xml:space="preserve">Ms. Bailey, </w:t>
      </w:r>
      <w:r w:rsidR="00685A8F">
        <w:t xml:space="preserve">Ms. </w:t>
      </w:r>
      <w:r w:rsidR="00AC115C">
        <w:t xml:space="preserve">Borges, </w:t>
      </w:r>
      <w:r w:rsidR="00ED708A">
        <w:t>Ms. Dexter</w:t>
      </w:r>
      <w:r w:rsidR="00AC115C">
        <w:t>,</w:t>
      </w:r>
      <w:r w:rsidR="00BB5332">
        <w:t xml:space="preserve"> M1 M. Kendall, </w:t>
      </w:r>
      <w:r w:rsidR="006761C6">
        <w:t xml:space="preserve">and </w:t>
      </w:r>
      <w:r w:rsidR="00BB5332">
        <w:t>M1 Rendon</w:t>
      </w:r>
      <w:r w:rsidR="00E31993">
        <w:t>.</w:t>
      </w:r>
      <w:r w:rsidR="00D36B58" w:rsidRPr="00D36B58">
        <w:t xml:space="preserve">  </w:t>
      </w:r>
      <w:r w:rsidR="001C40CF">
        <w:t xml:space="preserve"> </w:t>
      </w:r>
      <w:r w:rsidR="00BB5332">
        <w:t>Drs. Banks and Thompson</w:t>
      </w:r>
      <w:r w:rsidR="00E31993">
        <w:t xml:space="preserve"> (by phone).</w:t>
      </w:r>
    </w:p>
    <w:p w:rsidR="00072DA2" w:rsidRPr="00072DA2" w:rsidRDefault="00072DA2" w:rsidP="00072DA2">
      <w:pPr>
        <w:spacing w:after="0" w:line="276" w:lineRule="auto"/>
        <w:jc w:val="both"/>
      </w:pPr>
    </w:p>
    <w:p w:rsidR="003A5217" w:rsidRDefault="00E96AF4" w:rsidP="001F0BEB">
      <w:pPr>
        <w:spacing w:after="0" w:line="276" w:lineRule="auto"/>
        <w:rPr>
          <w:b/>
          <w:u w:val="single"/>
        </w:rPr>
      </w:pPr>
      <w:r>
        <w:rPr>
          <w:b/>
          <w:u w:val="single"/>
        </w:rPr>
        <w:t>Announcements:</w:t>
      </w:r>
    </w:p>
    <w:p w:rsidR="00E96AF4" w:rsidRDefault="00E96AF4" w:rsidP="00E96AF4">
      <w:pPr>
        <w:pStyle w:val="ListParagraph"/>
        <w:numPr>
          <w:ilvl w:val="0"/>
          <w:numId w:val="26"/>
        </w:numPr>
        <w:spacing w:line="276" w:lineRule="auto"/>
      </w:pPr>
      <w:r>
        <w:t xml:space="preserve">Congratulations to Dr. Christine Bellew who </w:t>
      </w:r>
      <w:r w:rsidR="00F63B17">
        <w:t xml:space="preserve">was awarded the </w:t>
      </w:r>
      <w:r>
        <w:t>Teaching Incentive</w:t>
      </w:r>
      <w:r w:rsidR="00376D48">
        <w:t xml:space="preserve"> Program</w:t>
      </w:r>
      <w:r>
        <w:t xml:space="preserve"> Award.  </w:t>
      </w:r>
      <w:r w:rsidR="00F63B17">
        <w:t xml:space="preserve">Drs. Borgon and Teter from </w:t>
      </w:r>
      <w:r w:rsidR="0003000B">
        <w:t xml:space="preserve">the </w:t>
      </w:r>
      <w:r w:rsidR="00F63B17">
        <w:t xml:space="preserve">Burnett School of Biomedical Sciences also received this award.  </w:t>
      </w:r>
      <w:r>
        <w:t xml:space="preserve"> </w:t>
      </w:r>
    </w:p>
    <w:p w:rsidR="00376D48" w:rsidRDefault="00376D48" w:rsidP="00376D48">
      <w:pPr>
        <w:pStyle w:val="ListParagraph"/>
        <w:numPr>
          <w:ilvl w:val="0"/>
          <w:numId w:val="26"/>
        </w:numPr>
        <w:jc w:val="both"/>
        <w:rPr>
          <w:b/>
          <w:u w:val="single"/>
        </w:rPr>
      </w:pPr>
      <w:r>
        <w:t xml:space="preserve">There is a curricular retreat scheduled on June 16, 2017.  Two outside speakers have been invited to speak about competency based curriculum and address curricular changes.  </w:t>
      </w:r>
    </w:p>
    <w:p w:rsidR="00376D48" w:rsidRPr="00E96AF4" w:rsidRDefault="00376D48" w:rsidP="00E96AF4">
      <w:pPr>
        <w:pStyle w:val="ListParagraph"/>
        <w:numPr>
          <w:ilvl w:val="0"/>
          <w:numId w:val="26"/>
        </w:numPr>
        <w:spacing w:line="276" w:lineRule="auto"/>
      </w:pPr>
    </w:p>
    <w:p w:rsidR="00E96AF4" w:rsidRDefault="00E96AF4" w:rsidP="001F0BEB">
      <w:pPr>
        <w:spacing w:after="0" w:line="276" w:lineRule="auto"/>
        <w:rPr>
          <w:b/>
          <w:u w:val="single"/>
        </w:rPr>
      </w:pPr>
    </w:p>
    <w:p w:rsidR="001F0BEB" w:rsidRPr="001F0BEB" w:rsidRDefault="00907738" w:rsidP="001F0BEB">
      <w:pPr>
        <w:spacing w:after="0" w:line="276" w:lineRule="auto"/>
        <w:rPr>
          <w:b/>
          <w:u w:val="single"/>
        </w:rPr>
      </w:pPr>
      <w:r>
        <w:rPr>
          <w:b/>
          <w:u w:val="single"/>
        </w:rPr>
        <w:t>Minutes</w:t>
      </w:r>
    </w:p>
    <w:p w:rsidR="005E39B1" w:rsidRDefault="00CA0B86" w:rsidP="00CE6410">
      <w:pPr>
        <w:pStyle w:val="ListParagraph"/>
        <w:numPr>
          <w:ilvl w:val="0"/>
          <w:numId w:val="23"/>
        </w:numPr>
        <w:spacing w:line="276" w:lineRule="auto"/>
      </w:pPr>
      <w:r>
        <w:rPr>
          <w:b/>
          <w:highlight w:val="yellow"/>
        </w:rPr>
        <w:t>March 17</w:t>
      </w:r>
      <w:r w:rsidR="00A30EDC">
        <w:rPr>
          <w:b/>
          <w:highlight w:val="yellow"/>
        </w:rPr>
        <w:t>, 2017</w:t>
      </w:r>
      <w:r w:rsidR="00D36B58" w:rsidRPr="002004AE">
        <w:rPr>
          <w:b/>
          <w:highlight w:val="yellow"/>
        </w:rPr>
        <w:t xml:space="preserve"> minutes</w:t>
      </w:r>
      <w:r w:rsidR="00D36B58" w:rsidRPr="00CE6410">
        <w:rPr>
          <w:b/>
          <w:highlight w:val="yellow"/>
        </w:rPr>
        <w:t xml:space="preserve"> were approved </w:t>
      </w:r>
      <w:r w:rsidR="007F77C9" w:rsidRPr="00CE6410">
        <w:rPr>
          <w:b/>
          <w:highlight w:val="yellow"/>
        </w:rPr>
        <w:t xml:space="preserve">by members </w:t>
      </w:r>
      <w:r w:rsidR="00D36B58" w:rsidRPr="00CE6410">
        <w:rPr>
          <w:b/>
          <w:highlight w:val="yellow"/>
        </w:rPr>
        <w:t>as submitted</w:t>
      </w:r>
      <w:r w:rsidR="00D36B58">
        <w:t xml:space="preserve">.  </w:t>
      </w:r>
    </w:p>
    <w:p w:rsidR="007C0E14" w:rsidRPr="00CD08C2" w:rsidRDefault="007C0E14" w:rsidP="007C0E14">
      <w:pPr>
        <w:spacing w:after="0" w:line="276" w:lineRule="auto"/>
        <w:rPr>
          <w:b/>
        </w:rPr>
      </w:pPr>
    </w:p>
    <w:p w:rsidR="00B6687D" w:rsidRDefault="00B6687D" w:rsidP="000D5DB1">
      <w:pPr>
        <w:spacing w:after="0" w:line="240" w:lineRule="auto"/>
        <w:jc w:val="both"/>
        <w:rPr>
          <w:b/>
          <w:u w:val="single"/>
        </w:rPr>
      </w:pPr>
      <w:r>
        <w:rPr>
          <w:b/>
          <w:u w:val="single"/>
        </w:rPr>
        <w:t>Student Updates</w:t>
      </w:r>
      <w:bookmarkStart w:id="0" w:name="_GoBack"/>
      <w:bookmarkEnd w:id="0"/>
    </w:p>
    <w:p w:rsidR="00693EB3" w:rsidRPr="00693EB3" w:rsidRDefault="00F04490" w:rsidP="00BD077D">
      <w:pPr>
        <w:pStyle w:val="ListParagraph"/>
        <w:numPr>
          <w:ilvl w:val="0"/>
          <w:numId w:val="6"/>
        </w:numPr>
        <w:spacing w:line="276" w:lineRule="auto"/>
        <w:jc w:val="both"/>
        <w:rPr>
          <w:b/>
          <w:u w:val="single"/>
        </w:rPr>
      </w:pPr>
      <w:r>
        <w:t>M1s</w:t>
      </w:r>
      <w:r w:rsidR="00693EB3">
        <w:t>:</w:t>
      </w:r>
    </w:p>
    <w:p w:rsidR="00E926E8" w:rsidRPr="00AC2B19" w:rsidRDefault="00AC2B19" w:rsidP="00E96AF4">
      <w:pPr>
        <w:pStyle w:val="ListParagraph"/>
        <w:numPr>
          <w:ilvl w:val="1"/>
          <w:numId w:val="6"/>
        </w:numPr>
        <w:spacing w:line="276" w:lineRule="auto"/>
        <w:jc w:val="both"/>
        <w:rPr>
          <w:b/>
          <w:u w:val="single"/>
        </w:rPr>
      </w:pPr>
      <w:r>
        <w:t>Stu</w:t>
      </w:r>
      <w:r w:rsidR="002B2DBF">
        <w:t xml:space="preserve">dents are preparing for their </w:t>
      </w:r>
      <w:r w:rsidR="00E71F0E">
        <w:t>Health and Disease-</w:t>
      </w:r>
      <w:r>
        <w:t xml:space="preserve">3 exam.  </w:t>
      </w:r>
    </w:p>
    <w:p w:rsidR="00AC2B19" w:rsidRPr="00BD077D" w:rsidRDefault="00AC2B19" w:rsidP="00E96AF4">
      <w:pPr>
        <w:pStyle w:val="ListParagraph"/>
        <w:numPr>
          <w:ilvl w:val="1"/>
          <w:numId w:val="6"/>
        </w:numPr>
        <w:spacing w:line="276" w:lineRule="auto"/>
        <w:jc w:val="both"/>
        <w:rPr>
          <w:b/>
          <w:u w:val="single"/>
        </w:rPr>
      </w:pPr>
      <w:r>
        <w:t xml:space="preserve">Students </w:t>
      </w:r>
      <w:r w:rsidR="00376D48">
        <w:t>held</w:t>
      </w:r>
      <w:r>
        <w:t xml:space="preserve"> a celebratory send off </w:t>
      </w:r>
      <w:r w:rsidR="005451DF">
        <w:t xml:space="preserve">today </w:t>
      </w:r>
      <w:r>
        <w:t>in honor of Dr. David Balkwill since it is his last day of teaching.</w:t>
      </w:r>
    </w:p>
    <w:p w:rsidR="00BD077D" w:rsidRPr="00BD077D" w:rsidRDefault="00BD077D" w:rsidP="00BD077D">
      <w:pPr>
        <w:pStyle w:val="ListParagraph"/>
        <w:spacing w:line="276" w:lineRule="auto"/>
        <w:ind w:left="1080"/>
        <w:jc w:val="both"/>
        <w:rPr>
          <w:b/>
          <w:u w:val="single"/>
        </w:rPr>
      </w:pPr>
    </w:p>
    <w:p w:rsidR="005A2730" w:rsidRDefault="005A2730" w:rsidP="00B24B29">
      <w:pPr>
        <w:spacing w:after="0" w:line="240" w:lineRule="auto"/>
        <w:jc w:val="both"/>
        <w:rPr>
          <w:b/>
          <w:u w:val="single"/>
        </w:rPr>
      </w:pPr>
      <w:r>
        <w:rPr>
          <w:b/>
          <w:u w:val="single"/>
        </w:rPr>
        <w:t>CSA Subcommittee – Dr. Castiglioni</w:t>
      </w:r>
    </w:p>
    <w:p w:rsidR="005A2730" w:rsidRDefault="005A2730" w:rsidP="005A2730">
      <w:pPr>
        <w:pStyle w:val="ListParagraph"/>
        <w:numPr>
          <w:ilvl w:val="0"/>
          <w:numId w:val="6"/>
        </w:numPr>
        <w:jc w:val="both"/>
      </w:pPr>
      <w:r>
        <w:t xml:space="preserve">The Clinical Skills Assessment Subcommittee is busy reviewing third year OSCE’s.  Grades should be ready by next week.   </w:t>
      </w:r>
    </w:p>
    <w:p w:rsidR="005A2730" w:rsidRPr="005A2730" w:rsidRDefault="005A2730" w:rsidP="005A2730">
      <w:pPr>
        <w:pStyle w:val="ListParagraph"/>
        <w:ind w:left="1080"/>
        <w:jc w:val="both"/>
      </w:pPr>
    </w:p>
    <w:p w:rsidR="005A2730" w:rsidRDefault="005A2730" w:rsidP="005A2730">
      <w:pPr>
        <w:spacing w:after="0" w:line="240" w:lineRule="auto"/>
        <w:jc w:val="both"/>
        <w:rPr>
          <w:b/>
          <w:u w:val="single"/>
        </w:rPr>
      </w:pPr>
      <w:r>
        <w:rPr>
          <w:b/>
          <w:u w:val="single"/>
        </w:rPr>
        <w:t>LCT Subcommittee – Dr. Kay</w:t>
      </w:r>
    </w:p>
    <w:p w:rsidR="000D7AF3" w:rsidRPr="000D7AF3" w:rsidRDefault="000D7AF3" w:rsidP="000D7AF3">
      <w:pPr>
        <w:pStyle w:val="ListParagraph"/>
        <w:numPr>
          <w:ilvl w:val="0"/>
          <w:numId w:val="6"/>
        </w:numPr>
        <w:jc w:val="both"/>
        <w:rPr>
          <w:b/>
          <w:u w:val="single"/>
        </w:rPr>
      </w:pPr>
      <w:r>
        <w:t xml:space="preserve">Longitudinal Curricular Themes Subcommittee has not met since the last report presented to the </w:t>
      </w:r>
      <w:proofErr w:type="spellStart"/>
      <w:r>
        <w:t>CCom</w:t>
      </w:r>
      <w:proofErr w:type="spellEnd"/>
      <w:r>
        <w:t xml:space="preserve"> committee</w:t>
      </w:r>
      <w:r w:rsidR="008A5AE6">
        <w:t xml:space="preserve"> </w:t>
      </w:r>
      <w:r w:rsidR="00376D48">
        <w:t>in March</w:t>
      </w:r>
      <w:r>
        <w:t xml:space="preserve">.  </w:t>
      </w:r>
    </w:p>
    <w:p w:rsidR="005A2730" w:rsidRDefault="005A2730" w:rsidP="005A2730">
      <w:pPr>
        <w:spacing w:after="0"/>
        <w:jc w:val="both"/>
        <w:rPr>
          <w:b/>
          <w:u w:val="single"/>
        </w:rPr>
      </w:pPr>
    </w:p>
    <w:p w:rsidR="005763F0" w:rsidRDefault="005763F0" w:rsidP="005A2730">
      <w:pPr>
        <w:spacing w:after="0"/>
        <w:jc w:val="both"/>
        <w:rPr>
          <w:b/>
          <w:u w:val="single"/>
        </w:rPr>
      </w:pPr>
    </w:p>
    <w:p w:rsidR="005763F0" w:rsidRDefault="005763F0" w:rsidP="005A2730">
      <w:pPr>
        <w:spacing w:after="0"/>
        <w:jc w:val="both"/>
        <w:rPr>
          <w:b/>
          <w:u w:val="single"/>
        </w:rPr>
      </w:pPr>
    </w:p>
    <w:p w:rsidR="00F30C79" w:rsidRPr="005A2730" w:rsidRDefault="00F30C79" w:rsidP="005A2730">
      <w:pPr>
        <w:spacing w:after="0"/>
        <w:jc w:val="both"/>
        <w:rPr>
          <w:b/>
          <w:u w:val="single"/>
        </w:rPr>
      </w:pPr>
      <w:r w:rsidRPr="005A2730">
        <w:rPr>
          <w:b/>
          <w:u w:val="single"/>
        </w:rPr>
        <w:t>PES Subcommittee – Dr. Hernandez</w:t>
      </w:r>
    </w:p>
    <w:p w:rsidR="000D7AF3" w:rsidRDefault="00410317" w:rsidP="008A5AE6">
      <w:pPr>
        <w:pStyle w:val="ListParagraph"/>
        <w:numPr>
          <w:ilvl w:val="0"/>
          <w:numId w:val="6"/>
        </w:numPr>
        <w:spacing w:line="276" w:lineRule="auto"/>
        <w:jc w:val="both"/>
      </w:pPr>
      <w:r>
        <w:t xml:space="preserve">The Program Evaluation Subcommittee met and </w:t>
      </w:r>
      <w:r w:rsidR="005763F0">
        <w:t>discussed operational issues.  A</w:t>
      </w:r>
      <w:r w:rsidR="00E96AF4">
        <w:t xml:space="preserve"> </w:t>
      </w:r>
      <w:r w:rsidR="005763F0">
        <w:t xml:space="preserve">formal </w:t>
      </w:r>
      <w:r w:rsidR="00E96AF4">
        <w:t xml:space="preserve">report </w:t>
      </w:r>
      <w:r w:rsidR="005763F0">
        <w:t xml:space="preserve">will be presented </w:t>
      </w:r>
      <w:r w:rsidR="00E96AF4">
        <w:t xml:space="preserve">at the next </w:t>
      </w:r>
      <w:proofErr w:type="spellStart"/>
      <w:r w:rsidR="00E96AF4">
        <w:t>CCom</w:t>
      </w:r>
      <w:proofErr w:type="spellEnd"/>
      <w:r w:rsidR="00E96AF4">
        <w:t xml:space="preserve"> meeting in May.</w:t>
      </w:r>
      <w:r>
        <w:t xml:space="preserve"> </w:t>
      </w:r>
    </w:p>
    <w:p w:rsidR="008A5AE6" w:rsidRPr="00CF383A" w:rsidRDefault="008A5AE6" w:rsidP="008A5AE6">
      <w:pPr>
        <w:pStyle w:val="ListParagraph"/>
        <w:spacing w:line="276" w:lineRule="auto"/>
        <w:ind w:left="1080"/>
        <w:jc w:val="both"/>
      </w:pPr>
    </w:p>
    <w:p w:rsidR="00CA28E0" w:rsidRDefault="000D5DB1" w:rsidP="00B24B29">
      <w:pPr>
        <w:spacing w:after="0" w:line="240" w:lineRule="auto"/>
        <w:jc w:val="both"/>
        <w:rPr>
          <w:b/>
          <w:u w:val="single"/>
        </w:rPr>
      </w:pPr>
      <w:r>
        <w:rPr>
          <w:b/>
          <w:u w:val="single"/>
        </w:rPr>
        <w:t xml:space="preserve">M3/M4 </w:t>
      </w:r>
      <w:r w:rsidRPr="00C67336">
        <w:rPr>
          <w:b/>
          <w:u w:val="single"/>
        </w:rPr>
        <w:t xml:space="preserve">Subcommittee </w:t>
      </w:r>
    </w:p>
    <w:p w:rsidR="00CA28E0" w:rsidRPr="00587D7C" w:rsidRDefault="00BF4EEC" w:rsidP="00715237">
      <w:pPr>
        <w:pStyle w:val="ListParagraph"/>
        <w:numPr>
          <w:ilvl w:val="0"/>
          <w:numId w:val="9"/>
        </w:numPr>
        <w:jc w:val="both"/>
      </w:pPr>
      <w:r>
        <w:t>The Exam Procedures for M3/</w:t>
      </w:r>
      <w:r w:rsidR="005763F0">
        <w:t xml:space="preserve">M4 </w:t>
      </w:r>
      <w:r w:rsidR="00506FCD">
        <w:t>w</w:t>
      </w:r>
      <w:r>
        <w:t>ere</w:t>
      </w:r>
      <w:r w:rsidR="00506FCD">
        <w:t xml:space="preserve"> modified to require students to </w:t>
      </w:r>
      <w:r w:rsidR="00506FCD" w:rsidRPr="00506FCD">
        <w:t>a</w:t>
      </w:r>
      <w:r w:rsidR="00715237" w:rsidRPr="00506FCD">
        <w:t>rrive at the examination room 30 minutes before the official exam start time</w:t>
      </w:r>
      <w:r w:rsidR="00715237" w:rsidRPr="00715237">
        <w:rPr>
          <w:i/>
        </w:rPr>
        <w:t>.</w:t>
      </w:r>
      <w:r w:rsidR="00715237">
        <w:t xml:space="preserve">  This will allow </w:t>
      </w:r>
      <w:r w:rsidR="00846D6A">
        <w:t>ample time to check-in students prior to testing.</w:t>
      </w:r>
      <w:r w:rsidR="00376D48">
        <w:t xml:space="preserve">  Students will not be allowed to enter late once the exam starts.</w:t>
      </w:r>
      <w:r w:rsidR="00715237">
        <w:t xml:space="preserve">  </w:t>
      </w:r>
      <w:r w:rsidR="00715237" w:rsidRPr="00715237">
        <w:rPr>
          <w:b/>
          <w:highlight w:val="yellow"/>
        </w:rPr>
        <w:t xml:space="preserve">Members approved the </w:t>
      </w:r>
      <w:r w:rsidR="00587D7C">
        <w:rPr>
          <w:b/>
          <w:highlight w:val="yellow"/>
        </w:rPr>
        <w:t xml:space="preserve">change to the </w:t>
      </w:r>
      <w:r w:rsidR="00CA28E0" w:rsidRPr="00715237">
        <w:rPr>
          <w:b/>
          <w:highlight w:val="yellow"/>
        </w:rPr>
        <w:t>Exam Procedures</w:t>
      </w:r>
      <w:r w:rsidR="00715237" w:rsidRPr="00715237">
        <w:rPr>
          <w:b/>
        </w:rPr>
        <w:t>.</w:t>
      </w:r>
    </w:p>
    <w:p w:rsidR="00CA28E0" w:rsidRDefault="004B136C" w:rsidP="008C4FF4">
      <w:pPr>
        <w:pStyle w:val="ListParagraph"/>
        <w:numPr>
          <w:ilvl w:val="0"/>
          <w:numId w:val="9"/>
        </w:numPr>
        <w:jc w:val="both"/>
      </w:pPr>
      <w:r>
        <w:t xml:space="preserve">The proposed links for M3/M4 student evaluation forms to </w:t>
      </w:r>
      <w:proofErr w:type="spellStart"/>
      <w:r>
        <w:t>Promobes</w:t>
      </w:r>
      <w:proofErr w:type="spellEnd"/>
      <w:r>
        <w:t xml:space="preserve"> </w:t>
      </w:r>
      <w:r w:rsidR="00302C87">
        <w:t xml:space="preserve">were </w:t>
      </w:r>
      <w:r>
        <w:t xml:space="preserve">discussed.  The committee </w:t>
      </w:r>
      <w:r w:rsidR="00302C87">
        <w:t>raised</w:t>
      </w:r>
      <w:r>
        <w:t xml:space="preserve"> several questions</w:t>
      </w:r>
      <w:r w:rsidR="00376D48">
        <w:t xml:space="preserve"> as to how it</w:t>
      </w:r>
      <w:r w:rsidR="003C5C44">
        <w:t xml:space="preserve"> would be used by preceptors, if</w:t>
      </w:r>
      <w:r w:rsidR="00376D48">
        <w:t xml:space="preserve"> at all.  The issue will be discussed at May meeting</w:t>
      </w:r>
      <w:r>
        <w:t xml:space="preserve">.  </w:t>
      </w:r>
    </w:p>
    <w:p w:rsidR="00346B5F" w:rsidRDefault="00302C87" w:rsidP="008C4FF4">
      <w:pPr>
        <w:pStyle w:val="ListParagraph"/>
        <w:numPr>
          <w:ilvl w:val="0"/>
          <w:numId w:val="9"/>
        </w:numPr>
        <w:jc w:val="both"/>
      </w:pPr>
      <w:r>
        <w:t xml:space="preserve">The new SEPC guidelines were </w:t>
      </w:r>
      <w:r w:rsidR="00686B5A">
        <w:t>discussed</w:t>
      </w:r>
      <w:r>
        <w:t xml:space="preserve">. </w:t>
      </w:r>
      <w:r w:rsidR="00686B5A">
        <w:t xml:space="preserve"> </w:t>
      </w:r>
    </w:p>
    <w:p w:rsidR="00686B5A" w:rsidRDefault="00686B5A" w:rsidP="00346B5F">
      <w:pPr>
        <w:pStyle w:val="ListParagraph"/>
        <w:ind w:left="1080"/>
        <w:jc w:val="both"/>
      </w:pPr>
      <w:r>
        <w:t xml:space="preserve">M1/M2 </w:t>
      </w:r>
      <w:r w:rsidR="00376D48">
        <w:t>modules</w:t>
      </w:r>
      <w:r>
        <w:t xml:space="preserve"> will add:</w:t>
      </w:r>
    </w:p>
    <w:p w:rsidR="00686B5A" w:rsidRDefault="00686B5A" w:rsidP="00686B5A">
      <w:pPr>
        <w:pStyle w:val="ListParagraph"/>
        <w:numPr>
          <w:ilvl w:val="0"/>
          <w:numId w:val="28"/>
        </w:numPr>
        <w:jc w:val="both"/>
      </w:pPr>
      <w:r w:rsidRPr="00506FCD">
        <w:rPr>
          <w:u w:val="single"/>
        </w:rPr>
        <w:t>Learning Objective</w:t>
      </w:r>
      <w:r w:rsidR="00304589">
        <w:t>: “Demonstrate professional behaviors towards students, faculty and other members of the medical education team including punctuality, reliability, preparation and participation in all required learning encounters.” [Note exceptions are Practice of Medicine and FIRE modules, which already have a similar objective</w:t>
      </w:r>
      <w:r w:rsidR="002F3B19">
        <w:t>.</w:t>
      </w:r>
      <w:r w:rsidR="00304589">
        <w:t>]</w:t>
      </w:r>
    </w:p>
    <w:p w:rsidR="00686B5A" w:rsidRDefault="00686B5A" w:rsidP="00686B5A">
      <w:pPr>
        <w:pStyle w:val="ListParagraph"/>
        <w:numPr>
          <w:ilvl w:val="0"/>
          <w:numId w:val="28"/>
        </w:numPr>
        <w:jc w:val="both"/>
      </w:pPr>
      <w:r w:rsidRPr="00506FCD">
        <w:rPr>
          <w:u w:val="single"/>
        </w:rPr>
        <w:t>Mandatory Session Definition</w:t>
      </w:r>
      <w:r w:rsidR="00304589">
        <w:t>: Lectures are not mandatory and will be video recorded.  Clinical skills and simulation sessions, laboratory classes, team-based learning classes and all sessions involving real patients are mandatory; Attendance requirements at small group case-based learning sessions is at the discretion of the module director.  Dates of mandatory sessions must be available for students at least one month before the session.  Exceptions may be granted by the Assistant Dean for Medical Education.</w:t>
      </w:r>
    </w:p>
    <w:p w:rsidR="00686B5A" w:rsidRDefault="00686B5A" w:rsidP="00686B5A">
      <w:pPr>
        <w:pStyle w:val="ListParagraph"/>
        <w:numPr>
          <w:ilvl w:val="0"/>
          <w:numId w:val="28"/>
        </w:numPr>
        <w:jc w:val="both"/>
      </w:pPr>
      <w:r w:rsidRPr="00506FCD">
        <w:rPr>
          <w:u w:val="single"/>
        </w:rPr>
        <w:t>Monitoring</w:t>
      </w:r>
      <w:r w:rsidR="00304589">
        <w:t>:</w:t>
      </w:r>
      <w:r w:rsidR="002F3B19">
        <w:t xml:space="preserve">  Students are required to sign-</w:t>
      </w:r>
      <w:r w:rsidR="00304589">
        <w:t xml:space="preserve">in to all mandatory sessions.  Lateness is defined as more than </w:t>
      </w:r>
      <w:r w:rsidR="002F3B19">
        <w:t>five</w:t>
      </w:r>
      <w:r w:rsidR="00304589">
        <w:t xml:space="preserve"> minutes after the scheduled start time.  Late students are allowed entry to sessions at the discretion of the instructor.</w:t>
      </w:r>
    </w:p>
    <w:p w:rsidR="00302C87" w:rsidRDefault="00686B5A" w:rsidP="00686B5A">
      <w:pPr>
        <w:pStyle w:val="ListParagraph"/>
        <w:numPr>
          <w:ilvl w:val="0"/>
          <w:numId w:val="28"/>
        </w:numPr>
        <w:jc w:val="both"/>
      </w:pPr>
      <w:r w:rsidRPr="00506FCD">
        <w:rPr>
          <w:u w:val="single"/>
        </w:rPr>
        <w:t>Faculty Development and Student Orientation</w:t>
      </w:r>
      <w:r w:rsidR="00304589">
        <w:t xml:space="preserve">: This policy will be provided to all stakeholders during yearly orientations.  Faculty will be trained on implementation of the policy and use of </w:t>
      </w:r>
      <w:proofErr w:type="spellStart"/>
      <w:r w:rsidR="00304589">
        <w:t>Promobes</w:t>
      </w:r>
      <w:proofErr w:type="spellEnd"/>
      <w:r w:rsidR="00304589">
        <w:t xml:space="preserve"> prior to modules starting.</w:t>
      </w:r>
    </w:p>
    <w:p w:rsidR="00686B5A" w:rsidRDefault="00686B5A" w:rsidP="00686B5A">
      <w:pPr>
        <w:spacing w:after="0" w:line="240" w:lineRule="auto"/>
        <w:ind w:left="1080"/>
        <w:jc w:val="both"/>
      </w:pPr>
      <w:r>
        <w:t xml:space="preserve">M3/M4 </w:t>
      </w:r>
      <w:r w:rsidR="00304589">
        <w:t xml:space="preserve">rotations </w:t>
      </w:r>
      <w:r>
        <w:t>will add:</w:t>
      </w:r>
    </w:p>
    <w:p w:rsidR="00686B5A" w:rsidRDefault="00686B5A" w:rsidP="003A4E08">
      <w:pPr>
        <w:pStyle w:val="ListParagraph"/>
        <w:numPr>
          <w:ilvl w:val="0"/>
          <w:numId w:val="30"/>
        </w:numPr>
        <w:jc w:val="both"/>
      </w:pPr>
      <w:r w:rsidRPr="00506FCD">
        <w:rPr>
          <w:u w:val="single"/>
        </w:rPr>
        <w:t>Learning Objective</w:t>
      </w:r>
      <w:r w:rsidR="00304589">
        <w:t xml:space="preserve">: The student </w:t>
      </w:r>
      <w:r w:rsidR="00506FCD">
        <w:t>will demonstrate professional behaviors towards peers, faculty, staff, health care team members, and patients, in all learning and clinical encounters with regards to reliability and responsibility, self-improvement and adaptability, upholding ethical principles, and commitment to scholarship.</w:t>
      </w:r>
    </w:p>
    <w:p w:rsidR="00686B5A" w:rsidRDefault="00686B5A" w:rsidP="003A4E08">
      <w:pPr>
        <w:pStyle w:val="ListParagraph"/>
        <w:numPr>
          <w:ilvl w:val="0"/>
          <w:numId w:val="30"/>
        </w:numPr>
        <w:jc w:val="both"/>
      </w:pPr>
      <w:r w:rsidRPr="00506FCD">
        <w:rPr>
          <w:u w:val="single"/>
        </w:rPr>
        <w:t>Grading Rubric</w:t>
      </w:r>
      <w:r w:rsidR="00506FCD">
        <w:t xml:space="preserve">: A link to </w:t>
      </w:r>
      <w:proofErr w:type="spellStart"/>
      <w:r w:rsidR="00506FCD">
        <w:t>Promobes</w:t>
      </w:r>
      <w:proofErr w:type="spellEnd"/>
      <w:r w:rsidR="00506FCD">
        <w:t xml:space="preserve"> will be included on all mid-rotation and end-of-rotation </w:t>
      </w:r>
      <w:r w:rsidR="00BF4EEC">
        <w:t>student evaluation forms for M3/</w:t>
      </w:r>
      <w:r w:rsidR="00506FCD">
        <w:t xml:space="preserve">M4 rotations.  Any deficits in professionalism (yellow or red cards) will trigger a notice to the Assistant Dean of Medical Education for review and possible referral to SEPC. </w:t>
      </w:r>
    </w:p>
    <w:p w:rsidR="00686B5A" w:rsidRPr="00506FCD" w:rsidRDefault="00BF4EEC" w:rsidP="00506FCD">
      <w:pPr>
        <w:pStyle w:val="ListParagraph"/>
        <w:numPr>
          <w:ilvl w:val="0"/>
          <w:numId w:val="30"/>
        </w:numPr>
        <w:jc w:val="both"/>
      </w:pPr>
      <w:r>
        <w:t>All M3/</w:t>
      </w:r>
      <w:r w:rsidR="00506FCD">
        <w:t xml:space="preserve">M4 faculty will receive education on these changes with the help of COM faculty Development, including a hard copy of the </w:t>
      </w:r>
      <w:proofErr w:type="spellStart"/>
      <w:r w:rsidR="00506FCD">
        <w:t>Promobes</w:t>
      </w:r>
      <w:proofErr w:type="spellEnd"/>
      <w:r w:rsidR="00506FCD">
        <w:t xml:space="preserve"> printout explaining the “yellow” card (“Needs Attention”) and the “red” card (“Needs Immediate Intervention”) citations.  </w:t>
      </w:r>
      <w:r w:rsidR="00686B5A" w:rsidRPr="00506FCD">
        <w:rPr>
          <w:b/>
          <w:highlight w:val="yellow"/>
        </w:rPr>
        <w:t>The committee approved the new SEPC guidelines</w:t>
      </w:r>
      <w:r w:rsidR="00376D48">
        <w:rPr>
          <w:b/>
          <w:highlight w:val="yellow"/>
        </w:rPr>
        <w:t xml:space="preserve"> as developed and approved by the M1/M2 and M3/M4 Subcommittees</w:t>
      </w:r>
      <w:r w:rsidR="00686B5A" w:rsidRPr="00506FCD">
        <w:rPr>
          <w:b/>
          <w:highlight w:val="yellow"/>
        </w:rPr>
        <w:t>.</w:t>
      </w:r>
    </w:p>
    <w:p w:rsidR="00304589" w:rsidRPr="00304589" w:rsidRDefault="00DF3FA2" w:rsidP="00686B5A">
      <w:pPr>
        <w:pStyle w:val="ListParagraph"/>
        <w:numPr>
          <w:ilvl w:val="0"/>
          <w:numId w:val="6"/>
        </w:numPr>
        <w:tabs>
          <w:tab w:val="left" w:pos="2940"/>
        </w:tabs>
        <w:jc w:val="both"/>
      </w:pPr>
      <w:r>
        <w:t>The committee discussed the changes made to the patient log</w:t>
      </w:r>
      <w:r w:rsidR="00346B5F">
        <w:t xml:space="preserve"> </w:t>
      </w:r>
      <w:r>
        <w:t xml:space="preserve">rubrics </w:t>
      </w:r>
      <w:r w:rsidR="00346B5F">
        <w:t>for Internal Medicine, Surgery and Pediatrics</w:t>
      </w:r>
      <w:r>
        <w:t xml:space="preserve">.  </w:t>
      </w:r>
      <w:r w:rsidR="004879A3">
        <w:t xml:space="preserve">The committee </w:t>
      </w:r>
      <w:r w:rsidR="0011225E">
        <w:t xml:space="preserve">raised several questions as to how professionalism is assessed, and </w:t>
      </w:r>
      <w:r w:rsidR="004879A3">
        <w:t xml:space="preserve">recommended that </w:t>
      </w:r>
      <w:r w:rsidR="0011225E">
        <w:t>it</w:t>
      </w:r>
      <w:r w:rsidR="004879A3">
        <w:t xml:space="preserve"> be consistent across all clerkships.   </w:t>
      </w:r>
      <w:r w:rsidR="0011225E">
        <w:t>Dr. Peppler</w:t>
      </w:r>
      <w:r w:rsidR="004879A3">
        <w:t xml:space="preserve"> will</w:t>
      </w:r>
      <w:r w:rsidR="0011225E">
        <w:t xml:space="preserve"> reach </w:t>
      </w:r>
      <w:r w:rsidR="0011225E">
        <w:lastRenderedPageBreak/>
        <w:t xml:space="preserve">out to the clerkship directors and find out </w:t>
      </w:r>
      <w:r w:rsidR="004B5E29">
        <w:t>what criteria each clerkship is using for professionalism</w:t>
      </w:r>
      <w:r w:rsidR="00FD13FE">
        <w:t xml:space="preserve">.  </w:t>
      </w:r>
      <w:r w:rsidR="00FD13FE" w:rsidRPr="00FD13FE">
        <w:rPr>
          <w:b/>
          <w:highlight w:val="yellow"/>
        </w:rPr>
        <w:t xml:space="preserve">The committee approved the proposed changes </w:t>
      </w:r>
      <w:r w:rsidR="00102497">
        <w:rPr>
          <w:b/>
          <w:highlight w:val="yellow"/>
        </w:rPr>
        <w:t>to the Surgery and Pediatrics</w:t>
      </w:r>
      <w:r w:rsidR="003C5C44">
        <w:rPr>
          <w:b/>
          <w:highlight w:val="yellow"/>
        </w:rPr>
        <w:t xml:space="preserve"> clerships</w:t>
      </w:r>
      <w:r w:rsidR="00C21075" w:rsidRPr="00C21075">
        <w:rPr>
          <w:b/>
          <w:highlight w:val="yellow"/>
        </w:rPr>
        <w:t>.  There were concerns with the Internal Medicine</w:t>
      </w:r>
      <w:r w:rsidR="004B5E29">
        <w:rPr>
          <w:b/>
          <w:highlight w:val="yellow"/>
        </w:rPr>
        <w:t xml:space="preserve"> clerkship</w:t>
      </w:r>
      <w:r w:rsidR="00C21075" w:rsidRPr="00C21075">
        <w:rPr>
          <w:b/>
          <w:highlight w:val="yellow"/>
        </w:rPr>
        <w:t xml:space="preserve"> due to </w:t>
      </w:r>
      <w:r w:rsidR="003C5C44">
        <w:rPr>
          <w:b/>
          <w:highlight w:val="yellow"/>
        </w:rPr>
        <w:t xml:space="preserve">the </w:t>
      </w:r>
      <w:r w:rsidR="004B5E29">
        <w:rPr>
          <w:b/>
          <w:highlight w:val="yellow"/>
        </w:rPr>
        <w:t>proposed changes</w:t>
      </w:r>
      <w:r w:rsidR="003C5C44">
        <w:rPr>
          <w:b/>
          <w:highlight w:val="yellow"/>
        </w:rPr>
        <w:t xml:space="preserve"> to</w:t>
      </w:r>
      <w:r w:rsidR="004B5E29">
        <w:rPr>
          <w:b/>
          <w:highlight w:val="yellow"/>
        </w:rPr>
        <w:t xml:space="preserve"> </w:t>
      </w:r>
      <w:r w:rsidR="00C21075">
        <w:rPr>
          <w:b/>
          <w:highlight w:val="yellow"/>
        </w:rPr>
        <w:t>the</w:t>
      </w:r>
      <w:r w:rsidR="00C21075" w:rsidRPr="00C21075">
        <w:rPr>
          <w:b/>
          <w:highlight w:val="yellow"/>
        </w:rPr>
        <w:t xml:space="preserve"> OSCE’s percent </w:t>
      </w:r>
      <w:r w:rsidR="004B5E29">
        <w:rPr>
          <w:b/>
          <w:highlight w:val="yellow"/>
        </w:rPr>
        <w:t xml:space="preserve">of the final grade </w:t>
      </w:r>
      <w:r w:rsidR="00C21075" w:rsidRPr="00C21075">
        <w:rPr>
          <w:b/>
          <w:highlight w:val="yellow"/>
        </w:rPr>
        <w:t xml:space="preserve">being </w:t>
      </w:r>
      <w:r w:rsidR="004B5E29" w:rsidRPr="004B5E29">
        <w:rPr>
          <w:b/>
          <w:highlight w:val="yellow"/>
        </w:rPr>
        <w:t>increased</w:t>
      </w:r>
      <w:r w:rsidR="00C21075" w:rsidRPr="004B5E29">
        <w:rPr>
          <w:b/>
          <w:highlight w:val="yellow"/>
        </w:rPr>
        <w:t>.</w:t>
      </w:r>
      <w:r w:rsidR="004B5E29" w:rsidRPr="004B5E29">
        <w:rPr>
          <w:b/>
          <w:highlight w:val="yellow"/>
        </w:rPr>
        <w:t xml:space="preserve">  Dr. Peppler will discuss concerns with the clerkship director and provide information to the committee.</w:t>
      </w:r>
      <w:r w:rsidR="00C21075">
        <w:rPr>
          <w:b/>
        </w:rPr>
        <w:t xml:space="preserve"> </w:t>
      </w:r>
      <w:r w:rsidR="00FD13FE">
        <w:t xml:space="preserve">  </w:t>
      </w:r>
    </w:p>
    <w:p w:rsidR="000D5DB1" w:rsidRDefault="000D5DB1" w:rsidP="00686B5A">
      <w:pPr>
        <w:pStyle w:val="ListParagraph"/>
        <w:numPr>
          <w:ilvl w:val="0"/>
          <w:numId w:val="6"/>
        </w:numPr>
        <w:spacing w:line="276" w:lineRule="auto"/>
        <w:jc w:val="both"/>
      </w:pPr>
      <w:r w:rsidRPr="00686B5A">
        <w:rPr>
          <w:b/>
          <w:highlight w:val="yellow"/>
        </w:rPr>
        <w:t xml:space="preserve">The following </w:t>
      </w:r>
      <w:r w:rsidR="00B24B29" w:rsidRPr="00686B5A">
        <w:rPr>
          <w:b/>
          <w:highlight w:val="yellow"/>
        </w:rPr>
        <w:t>course proposal</w:t>
      </w:r>
      <w:r w:rsidR="00E96AF4" w:rsidRPr="00686B5A">
        <w:rPr>
          <w:b/>
          <w:highlight w:val="yellow"/>
        </w:rPr>
        <w:t>s</w:t>
      </w:r>
      <w:r w:rsidR="00B24B29" w:rsidRPr="00686B5A">
        <w:rPr>
          <w:b/>
          <w:highlight w:val="yellow"/>
        </w:rPr>
        <w:t xml:space="preserve"> w</w:t>
      </w:r>
      <w:r w:rsidR="00E96AF4" w:rsidRPr="00686B5A">
        <w:rPr>
          <w:b/>
          <w:highlight w:val="yellow"/>
        </w:rPr>
        <w:t>ere</w:t>
      </w:r>
      <w:r w:rsidRPr="00686B5A">
        <w:rPr>
          <w:b/>
          <w:highlight w:val="yellow"/>
        </w:rPr>
        <w:t xml:space="preserve"> </w:t>
      </w:r>
      <w:r w:rsidR="00B24B29" w:rsidRPr="00686B5A">
        <w:rPr>
          <w:b/>
          <w:highlight w:val="yellow"/>
        </w:rPr>
        <w:t xml:space="preserve">discussed and </w:t>
      </w:r>
      <w:r w:rsidRPr="00686B5A">
        <w:rPr>
          <w:b/>
          <w:highlight w:val="yellow"/>
        </w:rPr>
        <w:t>approved by members</w:t>
      </w:r>
      <w:r w:rsidRPr="00686B5A">
        <w:rPr>
          <w:highlight w:val="yellow"/>
        </w:rPr>
        <w:t>.</w:t>
      </w:r>
      <w:r>
        <w:t xml:space="preserve"> </w:t>
      </w:r>
    </w:p>
    <w:p w:rsidR="00D63C28" w:rsidRDefault="0003798E" w:rsidP="00D63C28">
      <w:pPr>
        <w:pStyle w:val="ListParagraph"/>
        <w:numPr>
          <w:ilvl w:val="1"/>
          <w:numId w:val="6"/>
        </w:numPr>
        <w:spacing w:line="276" w:lineRule="auto"/>
      </w:pPr>
      <w:r>
        <w:t>Sleep Medicine</w:t>
      </w:r>
    </w:p>
    <w:p w:rsidR="0003798E" w:rsidRDefault="0003798E" w:rsidP="00D63C28">
      <w:pPr>
        <w:pStyle w:val="ListParagraph"/>
        <w:numPr>
          <w:ilvl w:val="1"/>
          <w:numId w:val="6"/>
        </w:numPr>
        <w:spacing w:line="276" w:lineRule="auto"/>
      </w:pPr>
      <w:r>
        <w:t>UCF RESTORES Treatment Center for PTSD</w:t>
      </w:r>
    </w:p>
    <w:p w:rsidR="0003798E" w:rsidRDefault="0003798E" w:rsidP="00D63C28">
      <w:pPr>
        <w:pStyle w:val="ListParagraph"/>
        <w:numPr>
          <w:ilvl w:val="1"/>
          <w:numId w:val="6"/>
        </w:numPr>
        <w:spacing w:line="276" w:lineRule="auto"/>
      </w:pPr>
      <w:proofErr w:type="spellStart"/>
      <w:r>
        <w:t>WikiProject</w:t>
      </w:r>
      <w:proofErr w:type="spellEnd"/>
      <w:r>
        <w:t xml:space="preserve"> Medicine</w:t>
      </w:r>
    </w:p>
    <w:p w:rsidR="006B09B0" w:rsidRDefault="006B09B0" w:rsidP="006B09B0">
      <w:pPr>
        <w:spacing w:after="0" w:line="240" w:lineRule="auto"/>
        <w:jc w:val="both"/>
        <w:rPr>
          <w:b/>
          <w:u w:val="single"/>
        </w:rPr>
      </w:pPr>
      <w:r>
        <w:rPr>
          <w:b/>
          <w:u w:val="single"/>
        </w:rPr>
        <w:t>LCME</w:t>
      </w:r>
    </w:p>
    <w:p w:rsidR="0003798E" w:rsidRDefault="0003798E" w:rsidP="0003798E">
      <w:pPr>
        <w:pStyle w:val="ListParagraph"/>
        <w:numPr>
          <w:ilvl w:val="0"/>
          <w:numId w:val="6"/>
        </w:numPr>
        <w:jc w:val="both"/>
      </w:pPr>
      <w:r>
        <w:t xml:space="preserve">Dr. Peppler thanked the committee once again for their efforts with the Self-study Report.  The committee was asked to review the report </w:t>
      </w:r>
      <w:r w:rsidR="002369C8">
        <w:t xml:space="preserve">as well as to review their name and title, </w:t>
      </w:r>
      <w:r>
        <w:t xml:space="preserve">and email Dr. Peppler any changes </w:t>
      </w:r>
      <w:r w:rsidR="002369C8">
        <w:t xml:space="preserve">to the document </w:t>
      </w:r>
      <w:r>
        <w:t>by Tuesday, April 25</w:t>
      </w:r>
      <w:r w:rsidRPr="0003798E">
        <w:rPr>
          <w:vertAlign w:val="superscript"/>
        </w:rPr>
        <w:t>th</w:t>
      </w:r>
      <w:r>
        <w:t>.   If no major changes, then the report will be submitted to the Executive faculty, and the Enterprise for their approval.  Once this process has been completed, it will be forwarded to LCME around July 4</w:t>
      </w:r>
      <w:r w:rsidRPr="0003798E">
        <w:rPr>
          <w:vertAlign w:val="superscript"/>
        </w:rPr>
        <w:t>th</w:t>
      </w:r>
      <w:r>
        <w:t xml:space="preserve">. </w:t>
      </w:r>
    </w:p>
    <w:p w:rsidR="00F94A34" w:rsidRDefault="00F94A34" w:rsidP="00D445A5">
      <w:pPr>
        <w:pStyle w:val="ListParagraph"/>
        <w:ind w:left="1080"/>
        <w:jc w:val="both"/>
      </w:pPr>
    </w:p>
    <w:sectPr w:rsidR="00F94A34" w:rsidSect="0089004D">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0" w:rsidRDefault="005A2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155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1559">
              <w:rPr>
                <w:b/>
                <w:bCs/>
                <w:noProof/>
              </w:rPr>
              <w:t>3</w:t>
            </w:r>
            <w:r>
              <w:rPr>
                <w:b/>
                <w:bCs/>
                <w:sz w:val="24"/>
                <w:szCs w:val="24"/>
              </w:rPr>
              <w:fldChar w:fldCharType="end"/>
            </w:r>
          </w:p>
        </w:sdtContent>
      </w:sdt>
    </w:sdtContent>
  </w:sdt>
  <w:p w:rsidR="0055441D" w:rsidRDefault="0055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0" w:rsidRDefault="005A2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0" w:rsidRDefault="005A2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8" w:rsidRDefault="00123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0" w:rsidRDefault="005A2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4E"/>
    <w:multiLevelType w:val="hybridMultilevel"/>
    <w:tmpl w:val="BE0E9B3E"/>
    <w:lvl w:ilvl="0" w:tplc="ABC2E5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D647B"/>
    <w:multiLevelType w:val="hybridMultilevel"/>
    <w:tmpl w:val="8A043544"/>
    <w:lvl w:ilvl="0" w:tplc="EB4EC99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EAD2B52"/>
    <w:multiLevelType w:val="hybridMultilevel"/>
    <w:tmpl w:val="78BAE076"/>
    <w:lvl w:ilvl="0" w:tplc="04090003">
      <w:start w:val="1"/>
      <w:numFmt w:val="bullet"/>
      <w:lvlText w:val="o"/>
      <w:lvlJc w:val="left"/>
      <w:pPr>
        <w:ind w:left="1800" w:hanging="360"/>
      </w:pPr>
      <w:rPr>
        <w:rFonts w:ascii="Courier New" w:hAnsi="Courier New" w:cs="Courier New" w:hint="default"/>
      </w:rPr>
    </w:lvl>
    <w:lvl w:ilvl="1" w:tplc="1CA429F8">
      <w:start w:val="1"/>
      <w:numFmt w:val="bullet"/>
      <w:lvlText w:val="•"/>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066A7"/>
    <w:multiLevelType w:val="hybridMultilevel"/>
    <w:tmpl w:val="96969F8E"/>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B84370"/>
    <w:multiLevelType w:val="hybridMultilevel"/>
    <w:tmpl w:val="B15EE5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4660A6"/>
    <w:multiLevelType w:val="hybridMultilevel"/>
    <w:tmpl w:val="E93EB4BA"/>
    <w:lvl w:ilvl="0" w:tplc="84169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5172F6"/>
    <w:multiLevelType w:val="hybridMultilevel"/>
    <w:tmpl w:val="594E8E26"/>
    <w:lvl w:ilvl="0" w:tplc="1FEE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AC1A6F"/>
    <w:multiLevelType w:val="hybridMultilevel"/>
    <w:tmpl w:val="8A8CB5F0"/>
    <w:lvl w:ilvl="0" w:tplc="EF22A9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DD3053"/>
    <w:multiLevelType w:val="hybridMultilevel"/>
    <w:tmpl w:val="23024758"/>
    <w:lvl w:ilvl="0" w:tplc="8F288966">
      <w:start w:val="1"/>
      <w:numFmt w:val="decimal"/>
      <w:lvlText w:val="%1."/>
      <w:lvlJc w:val="left"/>
      <w:pPr>
        <w:ind w:left="2160" w:hanging="360"/>
      </w:pPr>
      <w:rPr>
        <w:rFonts w:ascii="Arial" w:eastAsia="Arial" w:hAnsi="Arial" w:hint="default"/>
        <w:w w:val="99"/>
        <w:sz w:val="22"/>
        <w:szCs w:val="22"/>
      </w:rPr>
    </w:lvl>
    <w:lvl w:ilvl="1" w:tplc="7440385A">
      <w:start w:val="1"/>
      <w:numFmt w:val="upperLetter"/>
      <w:lvlText w:val="%2."/>
      <w:lvlJc w:val="left"/>
      <w:pPr>
        <w:ind w:left="2880" w:hanging="360"/>
      </w:pPr>
      <w:rPr>
        <w:rFonts w:ascii="Arial" w:eastAsia="Arial" w:hAnsi="Arial" w:hint="default"/>
        <w:w w:val="99"/>
        <w:sz w:val="22"/>
        <w:szCs w:val="22"/>
      </w:rPr>
    </w:lvl>
    <w:lvl w:ilvl="2" w:tplc="50E0F94C">
      <w:start w:val="1"/>
      <w:numFmt w:val="bullet"/>
      <w:lvlText w:val="•"/>
      <w:lvlJc w:val="left"/>
      <w:pPr>
        <w:ind w:left="3837" w:hanging="360"/>
      </w:pPr>
      <w:rPr>
        <w:rFonts w:hint="default"/>
      </w:rPr>
    </w:lvl>
    <w:lvl w:ilvl="3" w:tplc="858A8A14">
      <w:start w:val="1"/>
      <w:numFmt w:val="bullet"/>
      <w:lvlText w:val="•"/>
      <w:lvlJc w:val="left"/>
      <w:pPr>
        <w:ind w:left="4795" w:hanging="360"/>
      </w:pPr>
      <w:rPr>
        <w:rFonts w:hint="default"/>
      </w:rPr>
    </w:lvl>
    <w:lvl w:ilvl="4" w:tplc="9F8E9B30">
      <w:start w:val="1"/>
      <w:numFmt w:val="bullet"/>
      <w:lvlText w:val="•"/>
      <w:lvlJc w:val="left"/>
      <w:pPr>
        <w:ind w:left="5753" w:hanging="360"/>
      </w:pPr>
      <w:rPr>
        <w:rFonts w:hint="default"/>
      </w:rPr>
    </w:lvl>
    <w:lvl w:ilvl="5" w:tplc="2A042B48">
      <w:start w:val="1"/>
      <w:numFmt w:val="bullet"/>
      <w:lvlText w:val="•"/>
      <w:lvlJc w:val="left"/>
      <w:pPr>
        <w:ind w:left="6711" w:hanging="360"/>
      </w:pPr>
      <w:rPr>
        <w:rFonts w:hint="default"/>
      </w:rPr>
    </w:lvl>
    <w:lvl w:ilvl="6" w:tplc="E9D8981C">
      <w:start w:val="1"/>
      <w:numFmt w:val="bullet"/>
      <w:lvlText w:val="•"/>
      <w:lvlJc w:val="left"/>
      <w:pPr>
        <w:ind w:left="7668" w:hanging="360"/>
      </w:pPr>
      <w:rPr>
        <w:rFonts w:hint="default"/>
      </w:rPr>
    </w:lvl>
    <w:lvl w:ilvl="7" w:tplc="EF949B58">
      <w:start w:val="1"/>
      <w:numFmt w:val="bullet"/>
      <w:lvlText w:val="•"/>
      <w:lvlJc w:val="left"/>
      <w:pPr>
        <w:ind w:left="8626" w:hanging="360"/>
      </w:pPr>
      <w:rPr>
        <w:rFonts w:hint="default"/>
      </w:rPr>
    </w:lvl>
    <w:lvl w:ilvl="8" w:tplc="03A2C940">
      <w:start w:val="1"/>
      <w:numFmt w:val="bullet"/>
      <w:lvlText w:val="•"/>
      <w:lvlJc w:val="left"/>
      <w:pPr>
        <w:ind w:left="9584" w:hanging="360"/>
      </w:pPr>
      <w:rPr>
        <w:rFonts w:hint="default"/>
      </w:rPr>
    </w:lvl>
  </w:abstractNum>
  <w:abstractNum w:abstractNumId="17" w15:restartNumberingAfterBreak="0">
    <w:nsid w:val="4F7E55BA"/>
    <w:multiLevelType w:val="hybridMultilevel"/>
    <w:tmpl w:val="B63235DC"/>
    <w:lvl w:ilvl="0" w:tplc="D9227AF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EC515C"/>
    <w:multiLevelType w:val="hybridMultilevel"/>
    <w:tmpl w:val="1D56D4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494E5B"/>
    <w:multiLevelType w:val="hybridMultilevel"/>
    <w:tmpl w:val="D6004DC4"/>
    <w:lvl w:ilvl="0" w:tplc="28E414E2">
      <w:start w:val="1"/>
      <w:numFmt w:val="upperRoman"/>
      <w:lvlText w:val="%1."/>
      <w:lvlJc w:val="left"/>
      <w:pPr>
        <w:ind w:left="283" w:hanging="184"/>
      </w:pPr>
      <w:rPr>
        <w:rFonts w:ascii="Arial" w:eastAsia="Arial" w:hAnsi="Arial" w:hint="default"/>
        <w:b/>
        <w:bCs/>
        <w:w w:val="99"/>
        <w:sz w:val="22"/>
        <w:szCs w:val="22"/>
      </w:rPr>
    </w:lvl>
    <w:lvl w:ilvl="1" w:tplc="7C880812">
      <w:start w:val="1"/>
      <w:numFmt w:val="decimal"/>
      <w:lvlText w:val="%2."/>
      <w:lvlJc w:val="left"/>
      <w:pPr>
        <w:ind w:left="460" w:hanging="360"/>
      </w:pPr>
      <w:rPr>
        <w:rFonts w:ascii="Arial" w:eastAsia="Arial" w:hAnsi="Arial" w:hint="default"/>
        <w:w w:val="99"/>
        <w:sz w:val="22"/>
        <w:szCs w:val="22"/>
      </w:rPr>
    </w:lvl>
    <w:lvl w:ilvl="2" w:tplc="D81C3B08">
      <w:start w:val="1"/>
      <w:numFmt w:val="bullet"/>
      <w:lvlText w:val="•"/>
      <w:lvlJc w:val="left"/>
      <w:pPr>
        <w:ind w:left="1457" w:hanging="360"/>
      </w:pPr>
      <w:rPr>
        <w:rFonts w:hint="default"/>
      </w:rPr>
    </w:lvl>
    <w:lvl w:ilvl="3" w:tplc="1CA429F8">
      <w:start w:val="1"/>
      <w:numFmt w:val="bullet"/>
      <w:lvlText w:val="•"/>
      <w:lvlJc w:val="left"/>
      <w:pPr>
        <w:ind w:left="2455" w:hanging="360"/>
      </w:pPr>
      <w:rPr>
        <w:rFonts w:hint="default"/>
      </w:rPr>
    </w:lvl>
    <w:lvl w:ilvl="4" w:tplc="70BEB8FE">
      <w:start w:val="1"/>
      <w:numFmt w:val="bullet"/>
      <w:lvlText w:val="•"/>
      <w:lvlJc w:val="left"/>
      <w:pPr>
        <w:ind w:left="3453" w:hanging="360"/>
      </w:pPr>
      <w:rPr>
        <w:rFonts w:hint="default"/>
      </w:rPr>
    </w:lvl>
    <w:lvl w:ilvl="5" w:tplc="9C70F9A2">
      <w:start w:val="1"/>
      <w:numFmt w:val="bullet"/>
      <w:lvlText w:val="•"/>
      <w:lvlJc w:val="left"/>
      <w:pPr>
        <w:ind w:left="4451" w:hanging="360"/>
      </w:pPr>
      <w:rPr>
        <w:rFonts w:hint="default"/>
      </w:rPr>
    </w:lvl>
    <w:lvl w:ilvl="6" w:tplc="72BC207C">
      <w:start w:val="1"/>
      <w:numFmt w:val="bullet"/>
      <w:lvlText w:val="•"/>
      <w:lvlJc w:val="left"/>
      <w:pPr>
        <w:ind w:left="5448" w:hanging="360"/>
      </w:pPr>
      <w:rPr>
        <w:rFonts w:hint="default"/>
      </w:rPr>
    </w:lvl>
    <w:lvl w:ilvl="7" w:tplc="9E246710">
      <w:start w:val="1"/>
      <w:numFmt w:val="bullet"/>
      <w:lvlText w:val="•"/>
      <w:lvlJc w:val="left"/>
      <w:pPr>
        <w:ind w:left="6446" w:hanging="360"/>
      </w:pPr>
      <w:rPr>
        <w:rFonts w:hint="default"/>
      </w:rPr>
    </w:lvl>
    <w:lvl w:ilvl="8" w:tplc="5D2E07AA">
      <w:start w:val="1"/>
      <w:numFmt w:val="bullet"/>
      <w:lvlText w:val="•"/>
      <w:lvlJc w:val="left"/>
      <w:pPr>
        <w:ind w:left="7444" w:hanging="360"/>
      </w:pPr>
      <w:rPr>
        <w:rFonts w:hint="default"/>
      </w:rPr>
    </w:lvl>
  </w:abstractNum>
  <w:abstractNum w:abstractNumId="22" w15:restartNumberingAfterBreak="0">
    <w:nsid w:val="608B0850"/>
    <w:multiLevelType w:val="hybridMultilevel"/>
    <w:tmpl w:val="954067CE"/>
    <w:lvl w:ilvl="0" w:tplc="9F504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DF469C"/>
    <w:multiLevelType w:val="hybridMultilevel"/>
    <w:tmpl w:val="2752FB26"/>
    <w:lvl w:ilvl="0" w:tplc="637E2D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46162"/>
    <w:multiLevelType w:val="hybridMultilevel"/>
    <w:tmpl w:val="2AA669EC"/>
    <w:lvl w:ilvl="0" w:tplc="687E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505F2A"/>
    <w:multiLevelType w:val="hybridMultilevel"/>
    <w:tmpl w:val="8B42D8B4"/>
    <w:lvl w:ilvl="0" w:tplc="BE1023A2">
      <w:start w:val="13"/>
      <w:numFmt w:val="bullet"/>
      <w:lvlText w:val="-"/>
      <w:lvlJc w:val="left"/>
      <w:pPr>
        <w:ind w:left="1080" w:hanging="360"/>
      </w:pPr>
      <w:rPr>
        <w:rFonts w:ascii="Calibri" w:eastAsiaTheme="minorHAnsi" w:hAnsi="Calibri" w:cstheme="minorBidi" w:hint="default"/>
      </w:rPr>
    </w:lvl>
    <w:lvl w:ilvl="1" w:tplc="42F8BABC">
      <w:start w:val="1"/>
      <w:numFmt w:val="decimal"/>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F1EEA"/>
    <w:multiLevelType w:val="hybridMultilevel"/>
    <w:tmpl w:val="7BF61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D8F25B5"/>
    <w:multiLevelType w:val="hybridMultilevel"/>
    <w:tmpl w:val="668C9B06"/>
    <w:lvl w:ilvl="0" w:tplc="A6A6ADBA">
      <w:start w:val="1"/>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18"/>
  </w:num>
  <w:num w:numId="4">
    <w:abstractNumId w:val="7"/>
  </w:num>
  <w:num w:numId="5">
    <w:abstractNumId w:val="14"/>
  </w:num>
  <w:num w:numId="6">
    <w:abstractNumId w:val="8"/>
  </w:num>
  <w:num w:numId="7">
    <w:abstractNumId w:val="24"/>
  </w:num>
  <w:num w:numId="8">
    <w:abstractNumId w:val="4"/>
  </w:num>
  <w:num w:numId="9">
    <w:abstractNumId w:val="27"/>
  </w:num>
  <w:num w:numId="10">
    <w:abstractNumId w:val="10"/>
  </w:num>
  <w:num w:numId="11">
    <w:abstractNumId w:val="2"/>
  </w:num>
  <w:num w:numId="12">
    <w:abstractNumId w:val="25"/>
  </w:num>
  <w:num w:numId="13">
    <w:abstractNumId w:val="6"/>
  </w:num>
  <w:num w:numId="14">
    <w:abstractNumId w:val="5"/>
  </w:num>
  <w:num w:numId="15">
    <w:abstractNumId w:val="26"/>
  </w:num>
  <w:num w:numId="16">
    <w:abstractNumId w:val="13"/>
  </w:num>
  <w:num w:numId="17">
    <w:abstractNumId w:val="0"/>
  </w:num>
  <w:num w:numId="18">
    <w:abstractNumId w:val="22"/>
  </w:num>
  <w:num w:numId="19">
    <w:abstractNumId w:val="12"/>
  </w:num>
  <w:num w:numId="20">
    <w:abstractNumId w:val="16"/>
  </w:num>
  <w:num w:numId="21">
    <w:abstractNumId w:val="21"/>
  </w:num>
  <w:num w:numId="22">
    <w:abstractNumId w:val="3"/>
  </w:num>
  <w:num w:numId="23">
    <w:abstractNumId w:val="29"/>
  </w:num>
  <w:num w:numId="24">
    <w:abstractNumId w:val="11"/>
  </w:num>
  <w:num w:numId="25">
    <w:abstractNumId w:val="1"/>
  </w:num>
  <w:num w:numId="26">
    <w:abstractNumId w:val="17"/>
  </w:num>
  <w:num w:numId="27">
    <w:abstractNumId w:val="23"/>
  </w:num>
  <w:num w:numId="28">
    <w:abstractNumId w:val="20"/>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15EA2"/>
    <w:rsid w:val="00015EB6"/>
    <w:rsid w:val="00016CFD"/>
    <w:rsid w:val="00016FC9"/>
    <w:rsid w:val="00020C0E"/>
    <w:rsid w:val="00022C71"/>
    <w:rsid w:val="00024C54"/>
    <w:rsid w:val="00026275"/>
    <w:rsid w:val="0003000B"/>
    <w:rsid w:val="00032D27"/>
    <w:rsid w:val="000334EA"/>
    <w:rsid w:val="00036653"/>
    <w:rsid w:val="0003798E"/>
    <w:rsid w:val="00037EAE"/>
    <w:rsid w:val="000452B6"/>
    <w:rsid w:val="00045AC5"/>
    <w:rsid w:val="0004730F"/>
    <w:rsid w:val="00051DB3"/>
    <w:rsid w:val="000622C1"/>
    <w:rsid w:val="0006377A"/>
    <w:rsid w:val="00063E49"/>
    <w:rsid w:val="00064231"/>
    <w:rsid w:val="000658C7"/>
    <w:rsid w:val="00072DA2"/>
    <w:rsid w:val="00073B9E"/>
    <w:rsid w:val="00076B39"/>
    <w:rsid w:val="000845AD"/>
    <w:rsid w:val="000860DE"/>
    <w:rsid w:val="00092E8C"/>
    <w:rsid w:val="00097801"/>
    <w:rsid w:val="000A2571"/>
    <w:rsid w:val="000B145E"/>
    <w:rsid w:val="000B26E1"/>
    <w:rsid w:val="000B3751"/>
    <w:rsid w:val="000B4B67"/>
    <w:rsid w:val="000B5B96"/>
    <w:rsid w:val="000C0C0A"/>
    <w:rsid w:val="000C3444"/>
    <w:rsid w:val="000C3DF8"/>
    <w:rsid w:val="000D03F5"/>
    <w:rsid w:val="000D3002"/>
    <w:rsid w:val="000D5DB1"/>
    <w:rsid w:val="000D6880"/>
    <w:rsid w:val="000D69BD"/>
    <w:rsid w:val="000D7962"/>
    <w:rsid w:val="000D7AF3"/>
    <w:rsid w:val="000E0AC6"/>
    <w:rsid w:val="000E1BD1"/>
    <w:rsid w:val="000E294B"/>
    <w:rsid w:val="000E3D3C"/>
    <w:rsid w:val="000E3EBD"/>
    <w:rsid w:val="000F2007"/>
    <w:rsid w:val="000F3299"/>
    <w:rsid w:val="000F3551"/>
    <w:rsid w:val="000F39CA"/>
    <w:rsid w:val="000F49DF"/>
    <w:rsid w:val="000F5A60"/>
    <w:rsid w:val="00102497"/>
    <w:rsid w:val="00102CA4"/>
    <w:rsid w:val="0011225E"/>
    <w:rsid w:val="001124DD"/>
    <w:rsid w:val="00113BE0"/>
    <w:rsid w:val="00115D14"/>
    <w:rsid w:val="00121310"/>
    <w:rsid w:val="00123CB8"/>
    <w:rsid w:val="0013601E"/>
    <w:rsid w:val="0014435D"/>
    <w:rsid w:val="00147AA6"/>
    <w:rsid w:val="0015172E"/>
    <w:rsid w:val="00152F6A"/>
    <w:rsid w:val="00154C20"/>
    <w:rsid w:val="00155074"/>
    <w:rsid w:val="00165C0F"/>
    <w:rsid w:val="0016605A"/>
    <w:rsid w:val="00167356"/>
    <w:rsid w:val="00171074"/>
    <w:rsid w:val="0017282E"/>
    <w:rsid w:val="00173ED0"/>
    <w:rsid w:val="0017708B"/>
    <w:rsid w:val="00181478"/>
    <w:rsid w:val="00182E60"/>
    <w:rsid w:val="001838AF"/>
    <w:rsid w:val="00191437"/>
    <w:rsid w:val="001952DF"/>
    <w:rsid w:val="00195561"/>
    <w:rsid w:val="001A3086"/>
    <w:rsid w:val="001A53C6"/>
    <w:rsid w:val="001B450A"/>
    <w:rsid w:val="001B610C"/>
    <w:rsid w:val="001B621D"/>
    <w:rsid w:val="001C38B5"/>
    <w:rsid w:val="001C3CC0"/>
    <w:rsid w:val="001C40CF"/>
    <w:rsid w:val="001C4B8B"/>
    <w:rsid w:val="001C4E54"/>
    <w:rsid w:val="001D080E"/>
    <w:rsid w:val="001D139F"/>
    <w:rsid w:val="001D4702"/>
    <w:rsid w:val="001E43BC"/>
    <w:rsid w:val="001E4432"/>
    <w:rsid w:val="001F0BEB"/>
    <w:rsid w:val="001F10B0"/>
    <w:rsid w:val="001F1B1B"/>
    <w:rsid w:val="001F28C3"/>
    <w:rsid w:val="001F44DD"/>
    <w:rsid w:val="001F532A"/>
    <w:rsid w:val="001F62EB"/>
    <w:rsid w:val="001F66A9"/>
    <w:rsid w:val="002004AE"/>
    <w:rsid w:val="00200D53"/>
    <w:rsid w:val="0020526F"/>
    <w:rsid w:val="00210D3C"/>
    <w:rsid w:val="00214B58"/>
    <w:rsid w:val="00216960"/>
    <w:rsid w:val="00221ED5"/>
    <w:rsid w:val="00227231"/>
    <w:rsid w:val="002369C8"/>
    <w:rsid w:val="0024114D"/>
    <w:rsid w:val="00242BAE"/>
    <w:rsid w:val="002438D7"/>
    <w:rsid w:val="0025020D"/>
    <w:rsid w:val="00256C9C"/>
    <w:rsid w:val="00260205"/>
    <w:rsid w:val="002607CF"/>
    <w:rsid w:val="0026271C"/>
    <w:rsid w:val="002771D8"/>
    <w:rsid w:val="00277D58"/>
    <w:rsid w:val="00280045"/>
    <w:rsid w:val="002810B0"/>
    <w:rsid w:val="0028257B"/>
    <w:rsid w:val="002933A9"/>
    <w:rsid w:val="00293C50"/>
    <w:rsid w:val="00294DE8"/>
    <w:rsid w:val="002A3726"/>
    <w:rsid w:val="002A4E6C"/>
    <w:rsid w:val="002A77B2"/>
    <w:rsid w:val="002B0E23"/>
    <w:rsid w:val="002B194E"/>
    <w:rsid w:val="002B2420"/>
    <w:rsid w:val="002B2865"/>
    <w:rsid w:val="002B2DBF"/>
    <w:rsid w:val="002B4B5C"/>
    <w:rsid w:val="002B5655"/>
    <w:rsid w:val="002B7EB8"/>
    <w:rsid w:val="002C1A24"/>
    <w:rsid w:val="002C36E9"/>
    <w:rsid w:val="002C6E5B"/>
    <w:rsid w:val="002C75DB"/>
    <w:rsid w:val="002D20B7"/>
    <w:rsid w:val="002D2E56"/>
    <w:rsid w:val="002D3AB0"/>
    <w:rsid w:val="002D5009"/>
    <w:rsid w:val="002E316E"/>
    <w:rsid w:val="002E3E9F"/>
    <w:rsid w:val="002F27BA"/>
    <w:rsid w:val="002F2C19"/>
    <w:rsid w:val="002F3B19"/>
    <w:rsid w:val="00300357"/>
    <w:rsid w:val="00300FBB"/>
    <w:rsid w:val="00301805"/>
    <w:rsid w:val="0030251C"/>
    <w:rsid w:val="00302C87"/>
    <w:rsid w:val="00303EAC"/>
    <w:rsid w:val="00304589"/>
    <w:rsid w:val="003225AF"/>
    <w:rsid w:val="00322BBD"/>
    <w:rsid w:val="00331709"/>
    <w:rsid w:val="003352A4"/>
    <w:rsid w:val="00342562"/>
    <w:rsid w:val="00343486"/>
    <w:rsid w:val="00343516"/>
    <w:rsid w:val="00344E4D"/>
    <w:rsid w:val="0034573A"/>
    <w:rsid w:val="003462B6"/>
    <w:rsid w:val="00346B5F"/>
    <w:rsid w:val="00346F4F"/>
    <w:rsid w:val="00357D95"/>
    <w:rsid w:val="00360621"/>
    <w:rsid w:val="00361880"/>
    <w:rsid w:val="00365281"/>
    <w:rsid w:val="00376D48"/>
    <w:rsid w:val="0037778D"/>
    <w:rsid w:val="00380E92"/>
    <w:rsid w:val="003871C8"/>
    <w:rsid w:val="00391C09"/>
    <w:rsid w:val="003A4E08"/>
    <w:rsid w:val="003A5217"/>
    <w:rsid w:val="003A66A6"/>
    <w:rsid w:val="003A7E11"/>
    <w:rsid w:val="003B1BDF"/>
    <w:rsid w:val="003C0360"/>
    <w:rsid w:val="003C5C44"/>
    <w:rsid w:val="003D3457"/>
    <w:rsid w:val="003E0F74"/>
    <w:rsid w:val="003E37C8"/>
    <w:rsid w:val="003E6D01"/>
    <w:rsid w:val="003E764C"/>
    <w:rsid w:val="003F561A"/>
    <w:rsid w:val="003F7981"/>
    <w:rsid w:val="004009BE"/>
    <w:rsid w:val="00401F78"/>
    <w:rsid w:val="00404814"/>
    <w:rsid w:val="00410317"/>
    <w:rsid w:val="00413D9C"/>
    <w:rsid w:val="00415EA0"/>
    <w:rsid w:val="004168A5"/>
    <w:rsid w:val="004220F5"/>
    <w:rsid w:val="0042469D"/>
    <w:rsid w:val="00432364"/>
    <w:rsid w:val="0044274A"/>
    <w:rsid w:val="0044327F"/>
    <w:rsid w:val="00444585"/>
    <w:rsid w:val="004511E8"/>
    <w:rsid w:val="00451212"/>
    <w:rsid w:val="00456BEE"/>
    <w:rsid w:val="00461678"/>
    <w:rsid w:val="00463F81"/>
    <w:rsid w:val="00466239"/>
    <w:rsid w:val="004712FD"/>
    <w:rsid w:val="004741EE"/>
    <w:rsid w:val="00481465"/>
    <w:rsid w:val="00484E02"/>
    <w:rsid w:val="004873C3"/>
    <w:rsid w:val="004879A3"/>
    <w:rsid w:val="004919A8"/>
    <w:rsid w:val="00492AE5"/>
    <w:rsid w:val="0049388F"/>
    <w:rsid w:val="00494109"/>
    <w:rsid w:val="00496A3C"/>
    <w:rsid w:val="004A0131"/>
    <w:rsid w:val="004A257D"/>
    <w:rsid w:val="004B08D5"/>
    <w:rsid w:val="004B136C"/>
    <w:rsid w:val="004B3324"/>
    <w:rsid w:val="004B3428"/>
    <w:rsid w:val="004B539F"/>
    <w:rsid w:val="004B5E29"/>
    <w:rsid w:val="004B5F60"/>
    <w:rsid w:val="004C04D5"/>
    <w:rsid w:val="004C28B1"/>
    <w:rsid w:val="004C4315"/>
    <w:rsid w:val="004C603C"/>
    <w:rsid w:val="004C699E"/>
    <w:rsid w:val="004D2375"/>
    <w:rsid w:val="004D2FFC"/>
    <w:rsid w:val="004D3264"/>
    <w:rsid w:val="004D6D06"/>
    <w:rsid w:val="004F3BAE"/>
    <w:rsid w:val="00501B35"/>
    <w:rsid w:val="005027B0"/>
    <w:rsid w:val="0050346D"/>
    <w:rsid w:val="00505EFB"/>
    <w:rsid w:val="00506FCD"/>
    <w:rsid w:val="00507AD5"/>
    <w:rsid w:val="00507ADD"/>
    <w:rsid w:val="00512FC0"/>
    <w:rsid w:val="00513353"/>
    <w:rsid w:val="00514559"/>
    <w:rsid w:val="005173F7"/>
    <w:rsid w:val="00527305"/>
    <w:rsid w:val="00527AA7"/>
    <w:rsid w:val="005302B1"/>
    <w:rsid w:val="00531DB7"/>
    <w:rsid w:val="00533DE0"/>
    <w:rsid w:val="00534D80"/>
    <w:rsid w:val="0053681E"/>
    <w:rsid w:val="00542ED1"/>
    <w:rsid w:val="005451DF"/>
    <w:rsid w:val="00550F66"/>
    <w:rsid w:val="00551442"/>
    <w:rsid w:val="00552036"/>
    <w:rsid w:val="0055441D"/>
    <w:rsid w:val="0056433F"/>
    <w:rsid w:val="00565A6E"/>
    <w:rsid w:val="00567E3D"/>
    <w:rsid w:val="005703D5"/>
    <w:rsid w:val="00570D37"/>
    <w:rsid w:val="0057303D"/>
    <w:rsid w:val="0057619D"/>
    <w:rsid w:val="005763F0"/>
    <w:rsid w:val="00581994"/>
    <w:rsid w:val="00582EE1"/>
    <w:rsid w:val="00583639"/>
    <w:rsid w:val="00587D7C"/>
    <w:rsid w:val="005907AA"/>
    <w:rsid w:val="00590E05"/>
    <w:rsid w:val="00590EC4"/>
    <w:rsid w:val="00592101"/>
    <w:rsid w:val="00592121"/>
    <w:rsid w:val="00594AE9"/>
    <w:rsid w:val="00597675"/>
    <w:rsid w:val="00597E9A"/>
    <w:rsid w:val="005A01A0"/>
    <w:rsid w:val="005A0C4F"/>
    <w:rsid w:val="005A2730"/>
    <w:rsid w:val="005A28F9"/>
    <w:rsid w:val="005A49AC"/>
    <w:rsid w:val="005B03E9"/>
    <w:rsid w:val="005B1400"/>
    <w:rsid w:val="005B38AB"/>
    <w:rsid w:val="005B3B4C"/>
    <w:rsid w:val="005B3C6E"/>
    <w:rsid w:val="005B568B"/>
    <w:rsid w:val="005C0E2E"/>
    <w:rsid w:val="005C33F6"/>
    <w:rsid w:val="005C4A8F"/>
    <w:rsid w:val="005C7B1B"/>
    <w:rsid w:val="005D1E05"/>
    <w:rsid w:val="005E1030"/>
    <w:rsid w:val="005E2808"/>
    <w:rsid w:val="005E39B1"/>
    <w:rsid w:val="005E5C27"/>
    <w:rsid w:val="005E5F17"/>
    <w:rsid w:val="005E76B0"/>
    <w:rsid w:val="005F19D4"/>
    <w:rsid w:val="005F35A7"/>
    <w:rsid w:val="0060292C"/>
    <w:rsid w:val="00604F44"/>
    <w:rsid w:val="006106BE"/>
    <w:rsid w:val="006220F9"/>
    <w:rsid w:val="0062218A"/>
    <w:rsid w:val="00622F6E"/>
    <w:rsid w:val="00630495"/>
    <w:rsid w:val="00630641"/>
    <w:rsid w:val="006312FA"/>
    <w:rsid w:val="00631C94"/>
    <w:rsid w:val="00632724"/>
    <w:rsid w:val="00635447"/>
    <w:rsid w:val="00646ECA"/>
    <w:rsid w:val="00653650"/>
    <w:rsid w:val="006577DF"/>
    <w:rsid w:val="00661929"/>
    <w:rsid w:val="006672DC"/>
    <w:rsid w:val="00674D64"/>
    <w:rsid w:val="00674F0E"/>
    <w:rsid w:val="006761C6"/>
    <w:rsid w:val="00685A8F"/>
    <w:rsid w:val="00686B5A"/>
    <w:rsid w:val="00692CAD"/>
    <w:rsid w:val="00693EB3"/>
    <w:rsid w:val="006965E1"/>
    <w:rsid w:val="00696AFA"/>
    <w:rsid w:val="00696CE2"/>
    <w:rsid w:val="006A49B6"/>
    <w:rsid w:val="006B09B0"/>
    <w:rsid w:val="006B36F9"/>
    <w:rsid w:val="006B4373"/>
    <w:rsid w:val="006B5E33"/>
    <w:rsid w:val="006C0293"/>
    <w:rsid w:val="006C16AA"/>
    <w:rsid w:val="006C1807"/>
    <w:rsid w:val="006D34B2"/>
    <w:rsid w:val="006D7DB6"/>
    <w:rsid w:val="006E2026"/>
    <w:rsid w:val="00715237"/>
    <w:rsid w:val="0072426E"/>
    <w:rsid w:val="007260D2"/>
    <w:rsid w:val="00731553"/>
    <w:rsid w:val="00732F17"/>
    <w:rsid w:val="00734AD4"/>
    <w:rsid w:val="0073630B"/>
    <w:rsid w:val="00740B0C"/>
    <w:rsid w:val="00751D39"/>
    <w:rsid w:val="00752BB8"/>
    <w:rsid w:val="00760EC8"/>
    <w:rsid w:val="00764392"/>
    <w:rsid w:val="007658C9"/>
    <w:rsid w:val="00767209"/>
    <w:rsid w:val="00771BC0"/>
    <w:rsid w:val="00771C87"/>
    <w:rsid w:val="007727C0"/>
    <w:rsid w:val="00772CDB"/>
    <w:rsid w:val="007734D3"/>
    <w:rsid w:val="007764F6"/>
    <w:rsid w:val="00781A3E"/>
    <w:rsid w:val="0078235B"/>
    <w:rsid w:val="007A6F83"/>
    <w:rsid w:val="007B15B6"/>
    <w:rsid w:val="007B26F2"/>
    <w:rsid w:val="007B4550"/>
    <w:rsid w:val="007B5449"/>
    <w:rsid w:val="007B6624"/>
    <w:rsid w:val="007B680E"/>
    <w:rsid w:val="007B6FFD"/>
    <w:rsid w:val="007C0E14"/>
    <w:rsid w:val="007D1AE3"/>
    <w:rsid w:val="007D6447"/>
    <w:rsid w:val="007E0039"/>
    <w:rsid w:val="007E2C3C"/>
    <w:rsid w:val="007E77C3"/>
    <w:rsid w:val="007F1041"/>
    <w:rsid w:val="007F3B02"/>
    <w:rsid w:val="007F77C9"/>
    <w:rsid w:val="00804988"/>
    <w:rsid w:val="008060AC"/>
    <w:rsid w:val="00813D21"/>
    <w:rsid w:val="00817C05"/>
    <w:rsid w:val="00820167"/>
    <w:rsid w:val="00820CDF"/>
    <w:rsid w:val="008238A3"/>
    <w:rsid w:val="00827B4D"/>
    <w:rsid w:val="00830C3E"/>
    <w:rsid w:val="008453EA"/>
    <w:rsid w:val="00846D6A"/>
    <w:rsid w:val="0084791F"/>
    <w:rsid w:val="00851ED5"/>
    <w:rsid w:val="0085382D"/>
    <w:rsid w:val="00853C7C"/>
    <w:rsid w:val="00856FBD"/>
    <w:rsid w:val="00864B86"/>
    <w:rsid w:val="0087232A"/>
    <w:rsid w:val="00873945"/>
    <w:rsid w:val="00876A86"/>
    <w:rsid w:val="008829EF"/>
    <w:rsid w:val="008870C5"/>
    <w:rsid w:val="0089004D"/>
    <w:rsid w:val="008918D3"/>
    <w:rsid w:val="008918F6"/>
    <w:rsid w:val="00897793"/>
    <w:rsid w:val="008A03C5"/>
    <w:rsid w:val="008A0C83"/>
    <w:rsid w:val="008A5AE6"/>
    <w:rsid w:val="008A6A1F"/>
    <w:rsid w:val="008B13CA"/>
    <w:rsid w:val="008B52CD"/>
    <w:rsid w:val="008C0F38"/>
    <w:rsid w:val="008C4AB6"/>
    <w:rsid w:val="008C4FF4"/>
    <w:rsid w:val="008C7B0A"/>
    <w:rsid w:val="008D192E"/>
    <w:rsid w:val="008E2910"/>
    <w:rsid w:val="008E5172"/>
    <w:rsid w:val="008E69E5"/>
    <w:rsid w:val="008F14FE"/>
    <w:rsid w:val="008F7992"/>
    <w:rsid w:val="00905B90"/>
    <w:rsid w:val="00907738"/>
    <w:rsid w:val="009240B9"/>
    <w:rsid w:val="009262F4"/>
    <w:rsid w:val="0092791F"/>
    <w:rsid w:val="0093545B"/>
    <w:rsid w:val="00936425"/>
    <w:rsid w:val="00940F76"/>
    <w:rsid w:val="009568D7"/>
    <w:rsid w:val="00961055"/>
    <w:rsid w:val="00961AC5"/>
    <w:rsid w:val="00964748"/>
    <w:rsid w:val="00967BA7"/>
    <w:rsid w:val="00970DCB"/>
    <w:rsid w:val="0097327C"/>
    <w:rsid w:val="00973EE6"/>
    <w:rsid w:val="00974C3E"/>
    <w:rsid w:val="00975001"/>
    <w:rsid w:val="0097572C"/>
    <w:rsid w:val="00975B5F"/>
    <w:rsid w:val="00977980"/>
    <w:rsid w:val="00980E14"/>
    <w:rsid w:val="00982F21"/>
    <w:rsid w:val="00983AB0"/>
    <w:rsid w:val="00992D5B"/>
    <w:rsid w:val="00993684"/>
    <w:rsid w:val="009977EC"/>
    <w:rsid w:val="009A18B1"/>
    <w:rsid w:val="009A551A"/>
    <w:rsid w:val="009B3DAF"/>
    <w:rsid w:val="009C25EF"/>
    <w:rsid w:val="009C42CC"/>
    <w:rsid w:val="009C5BDC"/>
    <w:rsid w:val="009D0D04"/>
    <w:rsid w:val="009E4639"/>
    <w:rsid w:val="009F1FA0"/>
    <w:rsid w:val="009F389F"/>
    <w:rsid w:val="00A01559"/>
    <w:rsid w:val="00A0204E"/>
    <w:rsid w:val="00A052B6"/>
    <w:rsid w:val="00A11AC9"/>
    <w:rsid w:val="00A15AC9"/>
    <w:rsid w:val="00A24AC7"/>
    <w:rsid w:val="00A30EDC"/>
    <w:rsid w:val="00A31D5A"/>
    <w:rsid w:val="00A34179"/>
    <w:rsid w:val="00A35666"/>
    <w:rsid w:val="00A357D2"/>
    <w:rsid w:val="00A369E2"/>
    <w:rsid w:val="00A37B7F"/>
    <w:rsid w:val="00A40F96"/>
    <w:rsid w:val="00A43C3A"/>
    <w:rsid w:val="00A4406C"/>
    <w:rsid w:val="00A44878"/>
    <w:rsid w:val="00A44C12"/>
    <w:rsid w:val="00A5162F"/>
    <w:rsid w:val="00A5538B"/>
    <w:rsid w:val="00A611BC"/>
    <w:rsid w:val="00A62EBD"/>
    <w:rsid w:val="00A80205"/>
    <w:rsid w:val="00A81276"/>
    <w:rsid w:val="00A839BF"/>
    <w:rsid w:val="00A85BDD"/>
    <w:rsid w:val="00A85E71"/>
    <w:rsid w:val="00A866D3"/>
    <w:rsid w:val="00AA00B3"/>
    <w:rsid w:val="00AA1007"/>
    <w:rsid w:val="00AA2BD3"/>
    <w:rsid w:val="00AA4E34"/>
    <w:rsid w:val="00AA744D"/>
    <w:rsid w:val="00AB714A"/>
    <w:rsid w:val="00AB75B2"/>
    <w:rsid w:val="00AC05A0"/>
    <w:rsid w:val="00AC115C"/>
    <w:rsid w:val="00AC1344"/>
    <w:rsid w:val="00AC2B19"/>
    <w:rsid w:val="00AC5AB9"/>
    <w:rsid w:val="00AC5B58"/>
    <w:rsid w:val="00AC6A87"/>
    <w:rsid w:val="00AC76E3"/>
    <w:rsid w:val="00AE1D3D"/>
    <w:rsid w:val="00AE551A"/>
    <w:rsid w:val="00AE58A9"/>
    <w:rsid w:val="00AF7448"/>
    <w:rsid w:val="00B05F4C"/>
    <w:rsid w:val="00B17524"/>
    <w:rsid w:val="00B21DFF"/>
    <w:rsid w:val="00B22997"/>
    <w:rsid w:val="00B237E4"/>
    <w:rsid w:val="00B249B8"/>
    <w:rsid w:val="00B24B29"/>
    <w:rsid w:val="00B27ADA"/>
    <w:rsid w:val="00B344DD"/>
    <w:rsid w:val="00B35871"/>
    <w:rsid w:val="00B36580"/>
    <w:rsid w:val="00B46658"/>
    <w:rsid w:val="00B5178B"/>
    <w:rsid w:val="00B57DD4"/>
    <w:rsid w:val="00B63309"/>
    <w:rsid w:val="00B6687D"/>
    <w:rsid w:val="00B7180A"/>
    <w:rsid w:val="00B71F60"/>
    <w:rsid w:val="00B7294D"/>
    <w:rsid w:val="00B95FCB"/>
    <w:rsid w:val="00B9618D"/>
    <w:rsid w:val="00B96924"/>
    <w:rsid w:val="00BA55B8"/>
    <w:rsid w:val="00BB1CAD"/>
    <w:rsid w:val="00BB374B"/>
    <w:rsid w:val="00BB3CDC"/>
    <w:rsid w:val="00BB45D5"/>
    <w:rsid w:val="00BB5332"/>
    <w:rsid w:val="00BC2E97"/>
    <w:rsid w:val="00BC4A9E"/>
    <w:rsid w:val="00BD077D"/>
    <w:rsid w:val="00BE355C"/>
    <w:rsid w:val="00BE6BEB"/>
    <w:rsid w:val="00BF20E4"/>
    <w:rsid w:val="00BF4EEC"/>
    <w:rsid w:val="00BF6449"/>
    <w:rsid w:val="00BF7B68"/>
    <w:rsid w:val="00C021B7"/>
    <w:rsid w:val="00C03497"/>
    <w:rsid w:val="00C10461"/>
    <w:rsid w:val="00C11411"/>
    <w:rsid w:val="00C1634E"/>
    <w:rsid w:val="00C21075"/>
    <w:rsid w:val="00C21267"/>
    <w:rsid w:val="00C262FF"/>
    <w:rsid w:val="00C30012"/>
    <w:rsid w:val="00C3225B"/>
    <w:rsid w:val="00C5066A"/>
    <w:rsid w:val="00C558F9"/>
    <w:rsid w:val="00C61095"/>
    <w:rsid w:val="00C638BD"/>
    <w:rsid w:val="00C6447E"/>
    <w:rsid w:val="00C67336"/>
    <w:rsid w:val="00C67547"/>
    <w:rsid w:val="00C711E8"/>
    <w:rsid w:val="00C7462F"/>
    <w:rsid w:val="00C75D80"/>
    <w:rsid w:val="00C8239B"/>
    <w:rsid w:val="00C86428"/>
    <w:rsid w:val="00C87281"/>
    <w:rsid w:val="00C87C09"/>
    <w:rsid w:val="00C908E7"/>
    <w:rsid w:val="00C915DE"/>
    <w:rsid w:val="00C94564"/>
    <w:rsid w:val="00C95806"/>
    <w:rsid w:val="00C96D87"/>
    <w:rsid w:val="00C974F2"/>
    <w:rsid w:val="00CA0B86"/>
    <w:rsid w:val="00CA26AE"/>
    <w:rsid w:val="00CA28E0"/>
    <w:rsid w:val="00CB486D"/>
    <w:rsid w:val="00CB5089"/>
    <w:rsid w:val="00CC0D2E"/>
    <w:rsid w:val="00CC4B5D"/>
    <w:rsid w:val="00CC7BE0"/>
    <w:rsid w:val="00CD08C2"/>
    <w:rsid w:val="00CD175F"/>
    <w:rsid w:val="00CD647F"/>
    <w:rsid w:val="00CD7AF8"/>
    <w:rsid w:val="00CE029C"/>
    <w:rsid w:val="00CE06CB"/>
    <w:rsid w:val="00CE2E8F"/>
    <w:rsid w:val="00CE2F34"/>
    <w:rsid w:val="00CE3649"/>
    <w:rsid w:val="00CE4489"/>
    <w:rsid w:val="00CE46B3"/>
    <w:rsid w:val="00CE6410"/>
    <w:rsid w:val="00CE7C42"/>
    <w:rsid w:val="00CF05BE"/>
    <w:rsid w:val="00CF0BB1"/>
    <w:rsid w:val="00CF2C14"/>
    <w:rsid w:val="00CF383A"/>
    <w:rsid w:val="00CF3A07"/>
    <w:rsid w:val="00CF492D"/>
    <w:rsid w:val="00CF5F59"/>
    <w:rsid w:val="00CF6B78"/>
    <w:rsid w:val="00D0189C"/>
    <w:rsid w:val="00D035CA"/>
    <w:rsid w:val="00D06CE8"/>
    <w:rsid w:val="00D11D13"/>
    <w:rsid w:val="00D13BD6"/>
    <w:rsid w:val="00D1699D"/>
    <w:rsid w:val="00D2211C"/>
    <w:rsid w:val="00D24D50"/>
    <w:rsid w:val="00D36292"/>
    <w:rsid w:val="00D36B58"/>
    <w:rsid w:val="00D43B3C"/>
    <w:rsid w:val="00D445A5"/>
    <w:rsid w:val="00D454EF"/>
    <w:rsid w:val="00D46706"/>
    <w:rsid w:val="00D5062C"/>
    <w:rsid w:val="00D56C80"/>
    <w:rsid w:val="00D60619"/>
    <w:rsid w:val="00D63C28"/>
    <w:rsid w:val="00D63D6D"/>
    <w:rsid w:val="00D64C41"/>
    <w:rsid w:val="00D65090"/>
    <w:rsid w:val="00D65A82"/>
    <w:rsid w:val="00D65B93"/>
    <w:rsid w:val="00D65EB6"/>
    <w:rsid w:val="00D66652"/>
    <w:rsid w:val="00D66EA0"/>
    <w:rsid w:val="00D75569"/>
    <w:rsid w:val="00D75B02"/>
    <w:rsid w:val="00D84F67"/>
    <w:rsid w:val="00D855D2"/>
    <w:rsid w:val="00D87B91"/>
    <w:rsid w:val="00D87E0C"/>
    <w:rsid w:val="00D909DF"/>
    <w:rsid w:val="00D922D4"/>
    <w:rsid w:val="00D93C3E"/>
    <w:rsid w:val="00DB2C04"/>
    <w:rsid w:val="00DC3A05"/>
    <w:rsid w:val="00DC3FBC"/>
    <w:rsid w:val="00DD210E"/>
    <w:rsid w:val="00DD53FE"/>
    <w:rsid w:val="00DE2BFF"/>
    <w:rsid w:val="00DF3FA2"/>
    <w:rsid w:val="00DF69B0"/>
    <w:rsid w:val="00DF6C1A"/>
    <w:rsid w:val="00E0093E"/>
    <w:rsid w:val="00E03689"/>
    <w:rsid w:val="00E135BE"/>
    <w:rsid w:val="00E17D32"/>
    <w:rsid w:val="00E204B2"/>
    <w:rsid w:val="00E2579D"/>
    <w:rsid w:val="00E27E20"/>
    <w:rsid w:val="00E30CDC"/>
    <w:rsid w:val="00E31993"/>
    <w:rsid w:val="00E32F5A"/>
    <w:rsid w:val="00E35DCE"/>
    <w:rsid w:val="00E360C1"/>
    <w:rsid w:val="00E41354"/>
    <w:rsid w:val="00E437E9"/>
    <w:rsid w:val="00E456FF"/>
    <w:rsid w:val="00E50E01"/>
    <w:rsid w:val="00E5185B"/>
    <w:rsid w:val="00E552BC"/>
    <w:rsid w:val="00E62F90"/>
    <w:rsid w:val="00E6424D"/>
    <w:rsid w:val="00E650FC"/>
    <w:rsid w:val="00E666E0"/>
    <w:rsid w:val="00E67EAA"/>
    <w:rsid w:val="00E70F79"/>
    <w:rsid w:val="00E71B9E"/>
    <w:rsid w:val="00E71F0E"/>
    <w:rsid w:val="00E77F85"/>
    <w:rsid w:val="00E85F57"/>
    <w:rsid w:val="00E91A2A"/>
    <w:rsid w:val="00E926E8"/>
    <w:rsid w:val="00E928AF"/>
    <w:rsid w:val="00E95B2F"/>
    <w:rsid w:val="00E96AF4"/>
    <w:rsid w:val="00EA0839"/>
    <w:rsid w:val="00EA1667"/>
    <w:rsid w:val="00EA2C5C"/>
    <w:rsid w:val="00EA73FB"/>
    <w:rsid w:val="00EB1F4F"/>
    <w:rsid w:val="00EB221A"/>
    <w:rsid w:val="00EB391F"/>
    <w:rsid w:val="00EB3AE5"/>
    <w:rsid w:val="00EB5D09"/>
    <w:rsid w:val="00EB65F7"/>
    <w:rsid w:val="00EC1129"/>
    <w:rsid w:val="00EC2CF4"/>
    <w:rsid w:val="00EC3297"/>
    <w:rsid w:val="00EC4F70"/>
    <w:rsid w:val="00ED150F"/>
    <w:rsid w:val="00ED48F7"/>
    <w:rsid w:val="00ED708A"/>
    <w:rsid w:val="00ED7589"/>
    <w:rsid w:val="00EE2E79"/>
    <w:rsid w:val="00EE4516"/>
    <w:rsid w:val="00EF17D2"/>
    <w:rsid w:val="00EF18C1"/>
    <w:rsid w:val="00EF64AA"/>
    <w:rsid w:val="00F00E52"/>
    <w:rsid w:val="00F026F1"/>
    <w:rsid w:val="00F02CD6"/>
    <w:rsid w:val="00F041F3"/>
    <w:rsid w:val="00F04490"/>
    <w:rsid w:val="00F12173"/>
    <w:rsid w:val="00F13CB2"/>
    <w:rsid w:val="00F1495B"/>
    <w:rsid w:val="00F175DB"/>
    <w:rsid w:val="00F25428"/>
    <w:rsid w:val="00F30C79"/>
    <w:rsid w:val="00F40327"/>
    <w:rsid w:val="00F40AA3"/>
    <w:rsid w:val="00F40F8C"/>
    <w:rsid w:val="00F4647C"/>
    <w:rsid w:val="00F50692"/>
    <w:rsid w:val="00F51427"/>
    <w:rsid w:val="00F56A6D"/>
    <w:rsid w:val="00F60A68"/>
    <w:rsid w:val="00F63B17"/>
    <w:rsid w:val="00F717DA"/>
    <w:rsid w:val="00F748BC"/>
    <w:rsid w:val="00F7682F"/>
    <w:rsid w:val="00F82D83"/>
    <w:rsid w:val="00F8413E"/>
    <w:rsid w:val="00F84A69"/>
    <w:rsid w:val="00F86EBE"/>
    <w:rsid w:val="00F94A34"/>
    <w:rsid w:val="00F95024"/>
    <w:rsid w:val="00FA1F33"/>
    <w:rsid w:val="00FA2A4C"/>
    <w:rsid w:val="00FA48B2"/>
    <w:rsid w:val="00FA6DCC"/>
    <w:rsid w:val="00FB4284"/>
    <w:rsid w:val="00FC0AD4"/>
    <w:rsid w:val="00FC5066"/>
    <w:rsid w:val="00FD13FE"/>
    <w:rsid w:val="00FD1667"/>
    <w:rsid w:val="00FD1B7F"/>
    <w:rsid w:val="00FD25DB"/>
    <w:rsid w:val="00FD2962"/>
    <w:rsid w:val="00FD4010"/>
    <w:rsid w:val="00FE11DC"/>
    <w:rsid w:val="00FE14F8"/>
    <w:rsid w:val="00FE4BE1"/>
    <w:rsid w:val="00FE5A19"/>
    <w:rsid w:val="00FF1C69"/>
    <w:rsid w:val="00FF1D20"/>
    <w:rsid w:val="00FF26CC"/>
    <w:rsid w:val="00FF2A62"/>
    <w:rsid w:val="00FF381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C87C09"/>
    <w:rPr>
      <w:color w:val="0563C1" w:themeColor="hyperlink"/>
      <w:u w:val="single"/>
    </w:rPr>
  </w:style>
  <w:style w:type="character" w:styleId="FollowedHyperlink">
    <w:name w:val="FollowedHyperlink"/>
    <w:basedOn w:val="DefaultParagraphFont"/>
    <w:uiPriority w:val="99"/>
    <w:semiHidden/>
    <w:unhideWhenUsed/>
    <w:rsid w:val="00565A6E"/>
    <w:rPr>
      <w:color w:val="954F72" w:themeColor="followedHyperlink"/>
      <w:u w:val="single"/>
    </w:rPr>
  </w:style>
  <w:style w:type="paragraph" w:styleId="BodyText">
    <w:name w:val="Body Text"/>
    <w:basedOn w:val="Normal"/>
    <w:link w:val="BodyTextChar"/>
    <w:uiPriority w:val="1"/>
    <w:qFormat/>
    <w:rsid w:val="000860DE"/>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0860DE"/>
    <w:rPr>
      <w:rFonts w:ascii="Arial" w:eastAsia="Arial" w:hAnsi="Arial"/>
    </w:rPr>
  </w:style>
  <w:style w:type="table" w:styleId="TableGrid">
    <w:name w:val="Table Grid"/>
    <w:basedOn w:val="TableNormal"/>
    <w:uiPriority w:val="39"/>
    <w:rsid w:val="00D6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543F-33B4-46C0-A046-CACE48DF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41</cp:revision>
  <cp:lastPrinted>2017-05-01T11:56:00Z</cp:lastPrinted>
  <dcterms:created xsi:type="dcterms:W3CDTF">2017-04-21T15:31:00Z</dcterms:created>
  <dcterms:modified xsi:type="dcterms:W3CDTF">2017-05-22T18:07:00Z</dcterms:modified>
</cp:coreProperties>
</file>