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8918F6">
        <w:rPr>
          <w:sz w:val="25"/>
          <w:szCs w:val="25"/>
        </w:rPr>
        <w:t>4</w:t>
      </w:r>
      <w:r w:rsidRPr="00872139">
        <w:rPr>
          <w:sz w:val="25"/>
          <w:szCs w:val="25"/>
        </w:rPr>
        <w:t>/</w:t>
      </w:r>
      <w:r w:rsidR="00674F0E">
        <w:rPr>
          <w:sz w:val="25"/>
          <w:szCs w:val="25"/>
        </w:rPr>
        <w:t>15</w:t>
      </w:r>
      <w:r w:rsidR="00E27E20">
        <w:rPr>
          <w:sz w:val="25"/>
          <w:szCs w:val="25"/>
        </w:rPr>
        <w:t>/201</w:t>
      </w:r>
      <w:r w:rsidR="006C1807">
        <w:rPr>
          <w:sz w:val="25"/>
          <w:szCs w:val="25"/>
        </w:rPr>
        <w:t>6</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Pr="00872139">
        <w:rPr>
          <w:sz w:val="25"/>
          <w:szCs w:val="25"/>
        </w:rPr>
        <w:t>Start:</w:t>
      </w:r>
      <w:r w:rsidRPr="00872139">
        <w:rPr>
          <w:sz w:val="25"/>
          <w:szCs w:val="25"/>
        </w:rPr>
        <w:tab/>
      </w:r>
      <w:r w:rsidR="00C1634E">
        <w:rPr>
          <w:sz w:val="25"/>
          <w:szCs w:val="25"/>
        </w:rPr>
        <w:t>2:00 pm</w:t>
      </w:r>
      <w:r w:rsidR="00E27E20">
        <w:rPr>
          <w:sz w:val="25"/>
          <w:szCs w:val="25"/>
        </w:rPr>
        <w:tab/>
      </w:r>
      <w:r w:rsidRPr="00872139">
        <w:rPr>
          <w:sz w:val="25"/>
          <w:szCs w:val="25"/>
        </w:rPr>
        <w:t xml:space="preserve">End: </w:t>
      </w:r>
      <w:r w:rsidR="008918F6">
        <w:rPr>
          <w:sz w:val="25"/>
          <w:szCs w:val="25"/>
        </w:rPr>
        <w:t>2:50</w:t>
      </w:r>
      <w:r w:rsidR="00C1634E">
        <w:rPr>
          <w:sz w:val="25"/>
          <w:szCs w:val="25"/>
        </w:rPr>
        <w:t xml:space="preserve"> pm</w:t>
      </w:r>
    </w:p>
    <w:p w:rsidR="007B26F2" w:rsidRPr="00872139" w:rsidRDefault="007B26F2" w:rsidP="007B26F2">
      <w:pPr>
        <w:spacing w:after="0" w:line="276" w:lineRule="auto"/>
        <w:rPr>
          <w:sz w:val="25"/>
          <w:szCs w:val="25"/>
        </w:rPr>
      </w:pPr>
      <w:r w:rsidRPr="00872139">
        <w:rPr>
          <w:sz w:val="25"/>
          <w:szCs w:val="25"/>
        </w:rPr>
        <w:t>Chaired by: Dr. Richard Peppler</w:t>
      </w:r>
    </w:p>
    <w:p w:rsidR="007B26F2" w:rsidRDefault="007B26F2" w:rsidP="007B26F2">
      <w:pPr>
        <w:spacing w:after="0" w:line="276" w:lineRule="auto"/>
        <w:rPr>
          <w:b/>
        </w:rPr>
      </w:pPr>
    </w:p>
    <w:p w:rsidR="00D36B58" w:rsidRPr="00D36B58" w:rsidRDefault="008918F6" w:rsidP="007B26F2">
      <w:pPr>
        <w:spacing w:after="0" w:line="276" w:lineRule="auto"/>
      </w:pPr>
      <w:r>
        <w:t>Drs. Berman, Castiglioni</w:t>
      </w:r>
      <w:r w:rsidR="008238A3">
        <w:t xml:space="preserve">, </w:t>
      </w:r>
      <w:r w:rsidR="000D6880">
        <w:t xml:space="preserve">Davey, </w:t>
      </w:r>
      <w:r>
        <w:t>Jacobs,</w:t>
      </w:r>
      <w:r w:rsidR="00D36B58" w:rsidRPr="00D36B58">
        <w:t xml:space="preserve"> Klapheke, Peppler, </w:t>
      </w:r>
      <w:r w:rsidR="001C40CF">
        <w:t>and Selim</w:t>
      </w:r>
      <w:r>
        <w:t xml:space="preserve">.  </w:t>
      </w:r>
      <w:r w:rsidR="001C40CF">
        <w:t>M</w:t>
      </w:r>
      <w:r>
        <w:t>s. Borges, Ms. Dexter</w:t>
      </w:r>
      <w:r w:rsidR="004A257D">
        <w:t xml:space="preserve">, M1 Du, </w:t>
      </w:r>
      <w:r w:rsidR="00C21267">
        <w:t xml:space="preserve">and </w:t>
      </w:r>
      <w:r w:rsidR="004A257D">
        <w:t>M1 Tran</w:t>
      </w:r>
      <w:r w:rsidR="00D36B58" w:rsidRPr="00D36B58">
        <w:t xml:space="preserve">.  </w:t>
      </w:r>
      <w:r w:rsidR="001C40CF">
        <w:t xml:space="preserve"> </w:t>
      </w:r>
      <w:r w:rsidR="000D6880">
        <w:t>Drs. Fagan and</w:t>
      </w:r>
      <w:r>
        <w:t xml:space="preserve"> </w:t>
      </w:r>
      <w:r w:rsidR="008238A3">
        <w:t>Thompson</w:t>
      </w:r>
      <w:r w:rsidR="00D36B58" w:rsidRPr="00D36B58">
        <w:t xml:space="preserve"> (by phone).</w:t>
      </w:r>
    </w:p>
    <w:p w:rsidR="001F0BEB" w:rsidRDefault="001F0BEB" w:rsidP="001F0BEB">
      <w:pPr>
        <w:spacing w:after="0" w:line="276" w:lineRule="auto"/>
        <w:rPr>
          <w:b/>
          <w:u w:val="single"/>
        </w:rPr>
      </w:pPr>
    </w:p>
    <w:p w:rsidR="001F0BEB" w:rsidRPr="001F0BEB" w:rsidRDefault="00907738" w:rsidP="001F0BEB">
      <w:pPr>
        <w:spacing w:after="0" w:line="276" w:lineRule="auto"/>
        <w:rPr>
          <w:b/>
          <w:u w:val="single"/>
        </w:rPr>
      </w:pPr>
      <w:r>
        <w:rPr>
          <w:b/>
          <w:u w:val="single"/>
        </w:rPr>
        <w:t>Minutes</w:t>
      </w:r>
    </w:p>
    <w:p w:rsidR="005E39B1" w:rsidRPr="00E424A9" w:rsidRDefault="00CF492D" w:rsidP="00CF492D">
      <w:pPr>
        <w:pStyle w:val="ListParagraph"/>
        <w:numPr>
          <w:ilvl w:val="0"/>
          <w:numId w:val="9"/>
        </w:numPr>
        <w:spacing w:line="276" w:lineRule="auto"/>
        <w:rPr>
          <w:b/>
        </w:rPr>
      </w:pPr>
      <w:r>
        <w:t xml:space="preserve"> </w:t>
      </w:r>
      <w:hyperlink r:id="rId8" w:history="1">
        <w:r w:rsidR="008918F6" w:rsidRPr="00D50FD4">
          <w:rPr>
            <w:rStyle w:val="Hyperlink"/>
            <w:b/>
            <w:highlight w:val="yellow"/>
          </w:rPr>
          <w:t>3</w:t>
        </w:r>
        <w:r w:rsidR="006C1807" w:rsidRPr="00D50FD4">
          <w:rPr>
            <w:rStyle w:val="Hyperlink"/>
            <w:b/>
            <w:highlight w:val="yellow"/>
          </w:rPr>
          <w:t>/18</w:t>
        </w:r>
        <w:r w:rsidR="00D36B58" w:rsidRPr="00D50FD4">
          <w:rPr>
            <w:rStyle w:val="Hyperlink"/>
            <w:b/>
            <w:highlight w:val="yellow"/>
          </w:rPr>
          <w:t>/201</w:t>
        </w:r>
        <w:r w:rsidR="00DD1273" w:rsidRPr="00D50FD4">
          <w:rPr>
            <w:rStyle w:val="Hyperlink"/>
            <w:b/>
            <w:highlight w:val="yellow"/>
          </w:rPr>
          <w:t>6</w:t>
        </w:r>
        <w:r w:rsidR="00D36B58" w:rsidRPr="00D50FD4">
          <w:rPr>
            <w:rStyle w:val="Hyperlink"/>
            <w:b/>
            <w:highlight w:val="yellow"/>
          </w:rPr>
          <w:t xml:space="preserve"> minutes</w:t>
        </w:r>
      </w:hyperlink>
      <w:bookmarkStart w:id="0" w:name="_GoBack"/>
      <w:bookmarkEnd w:id="0"/>
      <w:r w:rsidR="00D36B58" w:rsidRPr="00D50FD4">
        <w:rPr>
          <w:b/>
          <w:highlight w:val="yellow"/>
        </w:rPr>
        <w:t xml:space="preserve"> were approved as submitted</w:t>
      </w:r>
      <w:r w:rsidR="00D36B58" w:rsidRPr="00D50FD4">
        <w:rPr>
          <w:b/>
        </w:rPr>
        <w:t xml:space="preserve">. </w:t>
      </w:r>
      <w:r w:rsidR="00D36B58" w:rsidRPr="00E424A9">
        <w:rPr>
          <w:b/>
        </w:rPr>
        <w:t xml:space="preserve"> </w:t>
      </w:r>
    </w:p>
    <w:p w:rsidR="00975B5F" w:rsidRDefault="00EF64AA" w:rsidP="00015EB6">
      <w:pPr>
        <w:spacing w:after="0" w:line="276" w:lineRule="auto"/>
      </w:pPr>
      <w:r>
        <w:tab/>
      </w:r>
      <w:r w:rsidR="00975B5F">
        <w:t xml:space="preserve"> </w:t>
      </w:r>
    </w:p>
    <w:p w:rsidR="00015EB6" w:rsidRDefault="00015EB6" w:rsidP="00015EB6">
      <w:pPr>
        <w:spacing w:after="0" w:line="276" w:lineRule="auto"/>
        <w:rPr>
          <w:b/>
          <w:u w:val="single"/>
        </w:rPr>
      </w:pPr>
      <w:r>
        <w:rPr>
          <w:b/>
          <w:u w:val="single"/>
        </w:rPr>
        <w:t>Student Updates</w:t>
      </w:r>
    </w:p>
    <w:p w:rsidR="003462B6" w:rsidRDefault="004712FD" w:rsidP="003462B6">
      <w:pPr>
        <w:pStyle w:val="ListParagraph"/>
        <w:numPr>
          <w:ilvl w:val="0"/>
          <w:numId w:val="8"/>
        </w:numPr>
        <w:spacing w:line="276" w:lineRule="auto"/>
      </w:pPr>
      <w:r>
        <w:t>M1</w:t>
      </w:r>
      <w:r w:rsidR="00BB1CAD">
        <w:t>s are</w:t>
      </w:r>
      <w:r>
        <w:t xml:space="preserve"> preparing for the </w:t>
      </w:r>
      <w:r w:rsidR="00064231">
        <w:t>Health &amp; Disease</w:t>
      </w:r>
      <w:r>
        <w:t xml:space="preserve"> final exam.</w:t>
      </w:r>
    </w:p>
    <w:p w:rsidR="0085382D" w:rsidRDefault="00C86428" w:rsidP="003462B6">
      <w:pPr>
        <w:pStyle w:val="ListParagraph"/>
        <w:numPr>
          <w:ilvl w:val="0"/>
          <w:numId w:val="8"/>
        </w:numPr>
        <w:spacing w:line="276" w:lineRule="auto"/>
      </w:pPr>
      <w:r>
        <w:t>Two student interest groups,</w:t>
      </w:r>
      <w:r w:rsidR="00570D37">
        <w:t xml:space="preserve"> </w:t>
      </w:r>
      <w:r w:rsidR="00570D37" w:rsidRPr="0030251C">
        <w:t>Night Clinic</w:t>
      </w:r>
      <w:r w:rsidR="000E294B">
        <w:t>s</w:t>
      </w:r>
      <w:r w:rsidR="00570D37">
        <w:t xml:space="preserve"> and </w:t>
      </w:r>
      <w:r w:rsidR="00570D37" w:rsidRPr="0030251C">
        <w:t>Med P</w:t>
      </w:r>
      <w:r w:rsidR="00C262FF">
        <w:t>act</w:t>
      </w:r>
      <w:r>
        <w:t>, attended the Student Learning Showcase</w:t>
      </w:r>
      <w:r w:rsidR="004B5F60">
        <w:t xml:space="preserve">.  This is an </w:t>
      </w:r>
      <w:r>
        <w:t xml:space="preserve">annual event </w:t>
      </w:r>
      <w:r w:rsidR="004B5F60">
        <w:t xml:space="preserve">that takes place </w:t>
      </w:r>
      <w:r>
        <w:t xml:space="preserve">on the main campus.  </w:t>
      </w:r>
      <w:r w:rsidR="007B680E">
        <w:t xml:space="preserve">Night Clinics won four awards and $1,800.  </w:t>
      </w:r>
      <w:r w:rsidR="00C262FF">
        <w:t>Med Pact</w:t>
      </w:r>
      <w:r>
        <w:t xml:space="preserve"> won </w:t>
      </w:r>
      <w:r w:rsidRPr="004B5F60">
        <w:rPr>
          <w:i/>
        </w:rPr>
        <w:t>Best Learning Service Project</w:t>
      </w:r>
      <w:r>
        <w:t xml:space="preserve"> and $1,000.  </w:t>
      </w:r>
      <w:r w:rsidR="007B680E">
        <w:t>These project</w:t>
      </w:r>
      <w:r w:rsidR="00064231">
        <w:t>s</w:t>
      </w:r>
      <w:r w:rsidR="007B680E">
        <w:t xml:space="preserve"> were completed by M2s, and presented by M1s.</w:t>
      </w:r>
      <w:r w:rsidR="007B680E" w:rsidRPr="00D66EA0">
        <w:t xml:space="preserve"> </w:t>
      </w:r>
      <w:r w:rsidR="007B680E">
        <w:t xml:space="preserve"> </w:t>
      </w:r>
    </w:p>
    <w:p w:rsidR="0057303D" w:rsidRDefault="004712FD" w:rsidP="00632724">
      <w:pPr>
        <w:pStyle w:val="ListParagraph"/>
        <w:numPr>
          <w:ilvl w:val="0"/>
          <w:numId w:val="8"/>
        </w:numPr>
        <w:spacing w:line="276" w:lineRule="auto"/>
      </w:pPr>
      <w:r>
        <w:t>Student body raised en</w:t>
      </w:r>
      <w:r w:rsidR="00C86428">
        <w:t xml:space="preserve">ough money for </w:t>
      </w:r>
      <w:r>
        <w:t>Ms. Shirley</w:t>
      </w:r>
      <w:r w:rsidR="0085382D">
        <w:t xml:space="preserve"> Scott’s</w:t>
      </w:r>
      <w:r>
        <w:t xml:space="preserve"> brick.</w:t>
      </w:r>
    </w:p>
    <w:p w:rsidR="00064231" w:rsidRPr="00064231" w:rsidRDefault="00064231" w:rsidP="00064231">
      <w:pPr>
        <w:pStyle w:val="ListParagraph"/>
        <w:spacing w:line="276" w:lineRule="auto"/>
        <w:ind w:left="1080"/>
      </w:pPr>
    </w:p>
    <w:p w:rsidR="00015EB6" w:rsidRDefault="00015EB6" w:rsidP="000658C7">
      <w:pPr>
        <w:spacing w:after="0" w:line="240" w:lineRule="auto"/>
        <w:rPr>
          <w:b/>
          <w:u w:val="single"/>
        </w:rPr>
      </w:pPr>
      <w:r w:rsidRPr="00632724">
        <w:rPr>
          <w:b/>
          <w:u w:val="single"/>
        </w:rPr>
        <w:t>M3/M4 Subcommittee</w:t>
      </w:r>
    </w:p>
    <w:p w:rsidR="00CE2E8F" w:rsidRPr="009262F4" w:rsidRDefault="00CE2E8F" w:rsidP="00CE2E8F">
      <w:pPr>
        <w:pStyle w:val="ListParagraph"/>
        <w:ind w:left="1080"/>
        <w:rPr>
          <w:sz w:val="6"/>
          <w:szCs w:val="6"/>
        </w:rPr>
      </w:pPr>
    </w:p>
    <w:p w:rsidR="008918F6" w:rsidRDefault="00D50FD4" w:rsidP="00064231">
      <w:pPr>
        <w:pStyle w:val="ListParagraph"/>
        <w:numPr>
          <w:ilvl w:val="0"/>
          <w:numId w:val="6"/>
        </w:numPr>
        <w:spacing w:line="360" w:lineRule="auto"/>
      </w:pPr>
      <w:hyperlink r:id="rId9" w:history="1">
        <w:r w:rsidR="002F2C19" w:rsidRPr="00E424A9">
          <w:rPr>
            <w:rStyle w:val="Hyperlink"/>
          </w:rPr>
          <w:t>M3</w:t>
        </w:r>
      </w:hyperlink>
      <w:r w:rsidR="002F2C19">
        <w:t>/</w:t>
      </w:r>
      <w:hyperlink r:id="rId10" w:history="1">
        <w:r w:rsidR="002F2C19" w:rsidRPr="00E424A9">
          <w:rPr>
            <w:rStyle w:val="Hyperlink"/>
          </w:rPr>
          <w:t>M4</w:t>
        </w:r>
      </w:hyperlink>
      <w:r w:rsidR="002F2C19">
        <w:t xml:space="preserve"> Capstone w</w:t>
      </w:r>
      <w:r w:rsidR="008918F6">
        <w:t xml:space="preserve">eeks </w:t>
      </w:r>
      <w:r w:rsidR="00064231">
        <w:t xml:space="preserve">have been scheduled with student input.  Students are pleased with </w:t>
      </w:r>
      <w:r w:rsidR="00771C87">
        <w:t xml:space="preserve">what has been </w:t>
      </w:r>
      <w:r w:rsidR="00064231">
        <w:t>outline</w:t>
      </w:r>
      <w:r w:rsidR="00771C87">
        <w:t>d</w:t>
      </w:r>
      <w:r w:rsidR="00064231">
        <w:t>.</w:t>
      </w:r>
      <w:r w:rsidR="00BB1CAD">
        <w:t xml:space="preserve">  </w:t>
      </w:r>
    </w:p>
    <w:p w:rsidR="00CE2E8F" w:rsidRPr="00E424A9" w:rsidRDefault="00C262FF" w:rsidP="00CE2E8F">
      <w:pPr>
        <w:pStyle w:val="ListParagraph"/>
        <w:numPr>
          <w:ilvl w:val="0"/>
          <w:numId w:val="6"/>
        </w:numPr>
        <w:spacing w:line="360" w:lineRule="auto"/>
        <w:rPr>
          <w:b/>
        </w:rPr>
      </w:pPr>
      <w:r w:rsidRPr="00E424A9">
        <w:rPr>
          <w:b/>
          <w:highlight w:val="yellow"/>
        </w:rPr>
        <w:t>After discussion, t</w:t>
      </w:r>
      <w:r w:rsidR="00CE2E8F" w:rsidRPr="00E424A9">
        <w:rPr>
          <w:b/>
          <w:highlight w:val="yellow"/>
        </w:rPr>
        <w:t xml:space="preserve">he following electives were approved by </w:t>
      </w:r>
      <w:r w:rsidR="0089004D" w:rsidRPr="00E424A9">
        <w:rPr>
          <w:b/>
          <w:highlight w:val="yellow"/>
        </w:rPr>
        <w:t xml:space="preserve">the </w:t>
      </w:r>
      <w:r w:rsidR="00CE2E8F" w:rsidRPr="00E424A9">
        <w:rPr>
          <w:b/>
          <w:highlight w:val="yellow"/>
        </w:rPr>
        <w:t>members</w:t>
      </w:r>
      <w:r w:rsidR="00CE2E8F" w:rsidRPr="00E424A9">
        <w:rPr>
          <w:b/>
        </w:rPr>
        <w:t>:</w:t>
      </w:r>
    </w:p>
    <w:p w:rsidR="00CE2E8F" w:rsidRDefault="00D50FD4" w:rsidP="00CE2E8F">
      <w:pPr>
        <w:pStyle w:val="ListParagraph"/>
        <w:numPr>
          <w:ilvl w:val="1"/>
          <w:numId w:val="6"/>
        </w:numPr>
        <w:spacing w:line="360" w:lineRule="auto"/>
      </w:pPr>
      <w:hyperlink r:id="rId11" w:history="1">
        <w:r w:rsidR="00C8239B" w:rsidRPr="00E424A9">
          <w:rPr>
            <w:rStyle w:val="Hyperlink"/>
          </w:rPr>
          <w:t>Advanced Dermatology Elective</w:t>
        </w:r>
      </w:hyperlink>
    </w:p>
    <w:p w:rsidR="00CE2E8F" w:rsidRPr="00CE2E8F" w:rsidRDefault="00D50FD4" w:rsidP="00CE2E8F">
      <w:pPr>
        <w:pStyle w:val="ListParagraph"/>
        <w:numPr>
          <w:ilvl w:val="1"/>
          <w:numId w:val="6"/>
        </w:numPr>
        <w:spacing w:line="360" w:lineRule="auto"/>
      </w:pPr>
      <w:hyperlink r:id="rId12" w:history="1">
        <w:r w:rsidR="00C8239B" w:rsidRPr="00E424A9">
          <w:rPr>
            <w:rStyle w:val="Hyperlink"/>
          </w:rPr>
          <w:t>Clinical Neuro Ophthalmology</w:t>
        </w:r>
      </w:hyperlink>
    </w:p>
    <w:p w:rsidR="00451212" w:rsidRDefault="00D50FD4" w:rsidP="00CE2E8F">
      <w:pPr>
        <w:pStyle w:val="ListParagraph"/>
        <w:numPr>
          <w:ilvl w:val="1"/>
          <w:numId w:val="6"/>
        </w:numPr>
        <w:spacing w:line="360" w:lineRule="auto"/>
      </w:pPr>
      <w:hyperlink r:id="rId13" w:history="1">
        <w:r w:rsidR="00C8239B" w:rsidRPr="00E424A9">
          <w:rPr>
            <w:rStyle w:val="Hyperlink"/>
          </w:rPr>
          <w:t>Neurosurgery Spine</w:t>
        </w:r>
      </w:hyperlink>
    </w:p>
    <w:p w:rsidR="00451212" w:rsidRDefault="00D50FD4" w:rsidP="00CE2E8F">
      <w:pPr>
        <w:pStyle w:val="ListParagraph"/>
        <w:numPr>
          <w:ilvl w:val="1"/>
          <w:numId w:val="6"/>
        </w:numPr>
        <w:spacing w:line="360" w:lineRule="auto"/>
      </w:pPr>
      <w:hyperlink r:id="rId14" w:history="1">
        <w:r w:rsidR="00C8239B" w:rsidRPr="00E424A9">
          <w:rPr>
            <w:rStyle w:val="Hyperlink"/>
          </w:rPr>
          <w:t>Pediatric Anesthesia Rotation</w:t>
        </w:r>
      </w:hyperlink>
    </w:p>
    <w:p w:rsidR="00897793" w:rsidRPr="009763C8" w:rsidRDefault="00D50FD4" w:rsidP="00897793">
      <w:pPr>
        <w:pStyle w:val="ListParagraph"/>
        <w:numPr>
          <w:ilvl w:val="0"/>
          <w:numId w:val="6"/>
        </w:numPr>
        <w:spacing w:line="276" w:lineRule="auto"/>
      </w:pPr>
      <w:hyperlink r:id="rId15" w:history="1">
        <w:r w:rsidR="00897793" w:rsidRPr="00E424A9">
          <w:rPr>
            <w:rStyle w:val="Hyperlink"/>
            <w:b/>
            <w:highlight w:val="yellow"/>
          </w:rPr>
          <w:t>The proposed Clerkship Student Performance Evaluation form was approved by the members</w:t>
        </w:r>
      </w:hyperlink>
      <w:r w:rsidR="00897793">
        <w:t>.  A suggestion from LCME was made to add a box to the form to indi</w:t>
      </w:r>
      <w:r w:rsidR="00C262FF">
        <w:t xml:space="preserve">cate whether or not the student has been </w:t>
      </w:r>
      <w:r w:rsidR="00897793">
        <w:t xml:space="preserve">seen by the faculty for medical reasons.  A concern that faculty may find </w:t>
      </w:r>
      <w:r w:rsidR="00897793">
        <w:lastRenderedPageBreak/>
        <w:t>this addition a bit much as they are trying to minimize the amount of time faculty spend on evaluations.  M3/M4 will take the proposal to the subcommittee</w:t>
      </w:r>
      <w:r w:rsidR="00C262FF">
        <w:t xml:space="preserve"> for</w:t>
      </w:r>
      <w:r w:rsidR="00897793">
        <w:t xml:space="preserve"> feedback to the CCOM members. </w:t>
      </w:r>
    </w:p>
    <w:p w:rsidR="00940F76" w:rsidRDefault="00940F76" w:rsidP="00015EB6">
      <w:pPr>
        <w:spacing w:after="0" w:line="276" w:lineRule="auto"/>
        <w:rPr>
          <w:b/>
          <w:u w:val="single"/>
        </w:rPr>
      </w:pPr>
    </w:p>
    <w:p w:rsidR="00C8239B" w:rsidRDefault="00C8239B" w:rsidP="00015EB6">
      <w:pPr>
        <w:spacing w:after="0" w:line="276" w:lineRule="auto"/>
        <w:rPr>
          <w:b/>
          <w:u w:val="single"/>
        </w:rPr>
      </w:pPr>
      <w:r>
        <w:rPr>
          <w:b/>
          <w:u w:val="single"/>
        </w:rPr>
        <w:t>LCME</w:t>
      </w:r>
    </w:p>
    <w:p w:rsidR="00152F6A" w:rsidRDefault="002F2C19" w:rsidP="0072426E">
      <w:pPr>
        <w:pStyle w:val="ListParagraph"/>
        <w:numPr>
          <w:ilvl w:val="0"/>
          <w:numId w:val="6"/>
        </w:numPr>
        <w:spacing w:line="276" w:lineRule="auto"/>
      </w:pPr>
      <w:r>
        <w:t>Many</w:t>
      </w:r>
      <w:r w:rsidR="0072426E">
        <w:t xml:space="preserve"> participated in t</w:t>
      </w:r>
      <w:r w:rsidR="00152F6A">
        <w:t>he Accreditation R</w:t>
      </w:r>
      <w:r w:rsidR="0072426E">
        <w:t>etreat that took place on April 8</w:t>
      </w:r>
      <w:r w:rsidR="0072426E" w:rsidRPr="0072426E">
        <w:rPr>
          <w:vertAlign w:val="superscript"/>
        </w:rPr>
        <w:t>th</w:t>
      </w:r>
      <w:r w:rsidR="0072426E">
        <w:t xml:space="preserve"> with Rob Hash.  There was a good energy </w:t>
      </w:r>
      <w:r w:rsidR="00C262FF">
        <w:t>by</w:t>
      </w:r>
      <w:r w:rsidR="0072426E">
        <w:t xml:space="preserve"> </w:t>
      </w:r>
      <w:r w:rsidR="00E360C1">
        <w:t>the group</w:t>
      </w:r>
      <w:r w:rsidR="00152F6A">
        <w:t xml:space="preserve">.  Attendees were informed that the </w:t>
      </w:r>
      <w:r w:rsidR="00E360C1">
        <w:t>CCOM c</w:t>
      </w:r>
      <w:r w:rsidR="00152F6A">
        <w:t xml:space="preserve">ommittee has been tasked to head the LCME </w:t>
      </w:r>
      <w:r w:rsidR="00A44878">
        <w:t>self-study</w:t>
      </w:r>
      <w:r w:rsidR="00152F6A">
        <w:t>, and will be involving faculty and students in their focus group</w:t>
      </w:r>
      <w:r w:rsidR="00C262FF">
        <w:t>s</w:t>
      </w:r>
      <w:r w:rsidR="00152F6A">
        <w:t xml:space="preserve">. </w:t>
      </w:r>
    </w:p>
    <w:p w:rsidR="00E360C1" w:rsidRDefault="00CB5089" w:rsidP="00E360C1">
      <w:pPr>
        <w:pStyle w:val="ListParagraph"/>
        <w:numPr>
          <w:ilvl w:val="0"/>
          <w:numId w:val="6"/>
        </w:numPr>
        <w:spacing w:line="276" w:lineRule="auto"/>
      </w:pPr>
      <w:r>
        <w:t>The Data Collection Instrument (DCI), previously known as the database, should be arriving within the next month</w:t>
      </w:r>
      <w:r w:rsidR="00A44878">
        <w:t>, which will be asking for a lot of information to be populated by a number of individuals.</w:t>
      </w:r>
    </w:p>
    <w:p w:rsidR="0089004D" w:rsidRDefault="0089004D" w:rsidP="00E360C1">
      <w:pPr>
        <w:pStyle w:val="ListParagraph"/>
        <w:numPr>
          <w:ilvl w:val="0"/>
          <w:numId w:val="6"/>
        </w:numPr>
        <w:spacing w:line="276" w:lineRule="auto"/>
      </w:pPr>
      <w:r>
        <w:t>The CCOM will continue to hear more about the LCME process in</w:t>
      </w:r>
      <w:r w:rsidR="00C262FF">
        <w:t xml:space="preserve"> the coming months.</w:t>
      </w:r>
    </w:p>
    <w:p w:rsidR="0028257B" w:rsidRPr="0072426E" w:rsidRDefault="0028257B" w:rsidP="0028257B">
      <w:pPr>
        <w:pStyle w:val="ListParagraph"/>
        <w:spacing w:line="276" w:lineRule="auto"/>
        <w:ind w:left="1080"/>
      </w:pPr>
    </w:p>
    <w:p w:rsidR="00F1495B" w:rsidRDefault="00015EB6" w:rsidP="00015EB6">
      <w:pPr>
        <w:spacing w:after="0" w:line="276" w:lineRule="auto"/>
        <w:rPr>
          <w:b/>
          <w:u w:val="single"/>
        </w:rPr>
      </w:pPr>
      <w:r>
        <w:rPr>
          <w:b/>
          <w:u w:val="single"/>
        </w:rPr>
        <w:t>Other Items</w:t>
      </w:r>
    </w:p>
    <w:p w:rsidR="003F561A" w:rsidRDefault="00D50FD4" w:rsidP="00FC2FA6">
      <w:pPr>
        <w:pStyle w:val="ListParagraph"/>
        <w:numPr>
          <w:ilvl w:val="0"/>
          <w:numId w:val="6"/>
        </w:numPr>
        <w:spacing w:line="276" w:lineRule="auto"/>
      </w:pPr>
      <w:hyperlink r:id="rId16" w:history="1">
        <w:r w:rsidR="003F561A" w:rsidRPr="00E424A9">
          <w:rPr>
            <w:rStyle w:val="Hyperlink"/>
          </w:rPr>
          <w:t>CDC</w:t>
        </w:r>
      </w:hyperlink>
      <w:r w:rsidR="003F561A">
        <w:t xml:space="preserve"> recommendation follow-up:  </w:t>
      </w:r>
    </w:p>
    <w:p w:rsidR="00484E02" w:rsidRDefault="007A6F83" w:rsidP="003F561A">
      <w:pPr>
        <w:pStyle w:val="ListParagraph"/>
        <w:numPr>
          <w:ilvl w:val="1"/>
          <w:numId w:val="6"/>
        </w:numPr>
        <w:spacing w:line="276" w:lineRule="auto"/>
      </w:pPr>
      <w:r>
        <w:t>UCF College of Medicine was the only med</w:t>
      </w:r>
      <w:r w:rsidR="003F561A">
        <w:t>ical</w:t>
      </w:r>
      <w:r>
        <w:t xml:space="preserve"> school in Florida to sign the White House pledge that will require all students to take some form of prescriber education in line with CDC guidelines in order to graduate.   As a result, </w:t>
      </w:r>
      <w:r w:rsidR="0028257B">
        <w:t>UCF COM has received national press</w:t>
      </w:r>
      <w:r w:rsidR="003F561A">
        <w:t xml:space="preserve"> for</w:t>
      </w:r>
      <w:r w:rsidR="0028257B">
        <w:t xml:space="preserve"> </w:t>
      </w:r>
      <w:r w:rsidR="002771D8">
        <w:t xml:space="preserve">being </w:t>
      </w:r>
      <w:r w:rsidR="0028257B">
        <w:t xml:space="preserve">the only </w:t>
      </w:r>
      <w:r w:rsidR="002771D8">
        <w:t>medical school in Florida to change</w:t>
      </w:r>
      <w:r w:rsidR="0028257B">
        <w:t xml:space="preserve"> the curriculum.  </w:t>
      </w:r>
    </w:p>
    <w:p w:rsidR="00AA2BD3" w:rsidRDefault="003F561A" w:rsidP="003F561A">
      <w:pPr>
        <w:pStyle w:val="ListParagraph"/>
        <w:numPr>
          <w:ilvl w:val="0"/>
          <w:numId w:val="6"/>
        </w:numPr>
        <w:spacing w:line="276" w:lineRule="auto"/>
      </w:pPr>
      <w:r>
        <w:t>Harvard curriculum:</w:t>
      </w:r>
    </w:p>
    <w:p w:rsidR="003F561A" w:rsidRDefault="003F561A" w:rsidP="003F561A">
      <w:pPr>
        <w:pStyle w:val="ListParagraph"/>
        <w:numPr>
          <w:ilvl w:val="1"/>
          <w:numId w:val="6"/>
        </w:numPr>
        <w:spacing w:line="276" w:lineRule="auto"/>
      </w:pPr>
      <w:r>
        <w:t xml:space="preserve">In an effort to comply with the curriculum reform, Dr. </w:t>
      </w:r>
      <w:proofErr w:type="spellStart"/>
      <w:r>
        <w:t>DeCampli</w:t>
      </w:r>
      <w:proofErr w:type="spellEnd"/>
      <w:r>
        <w:t xml:space="preserve"> will be visiting Harvard to bring back some insights on how their new curr</w:t>
      </w:r>
      <w:r w:rsidR="00C262FF">
        <w:t>iculum is working</w:t>
      </w:r>
      <w:r>
        <w:t>.</w:t>
      </w:r>
      <w:r w:rsidR="00534D80">
        <w:t xml:space="preserve">  A </w:t>
      </w:r>
      <w:r w:rsidR="00A44C12">
        <w:t xml:space="preserve">summary of </w:t>
      </w:r>
      <w:r w:rsidR="002771D8">
        <w:t xml:space="preserve">what Dr. </w:t>
      </w:r>
      <w:proofErr w:type="spellStart"/>
      <w:r w:rsidR="002771D8">
        <w:t>DeCampli</w:t>
      </w:r>
      <w:proofErr w:type="spellEnd"/>
      <w:r w:rsidR="002771D8">
        <w:t xml:space="preserve"> has learned</w:t>
      </w:r>
      <w:r w:rsidR="00752BB8">
        <w:t xml:space="preserve"> </w:t>
      </w:r>
      <w:r w:rsidR="002771D8">
        <w:t xml:space="preserve">from his visit </w:t>
      </w:r>
      <w:r w:rsidR="00752BB8">
        <w:t>will be</w:t>
      </w:r>
      <w:r w:rsidR="00534D80">
        <w:t xml:space="preserve"> presented to the committee during </w:t>
      </w:r>
      <w:r w:rsidR="00C262FF">
        <w:t>a future</w:t>
      </w:r>
      <w:r w:rsidR="00534D80">
        <w:t xml:space="preserve"> meeting.</w:t>
      </w:r>
      <w:r>
        <w:t xml:space="preserve">  </w:t>
      </w:r>
    </w:p>
    <w:p w:rsidR="000452B6" w:rsidRDefault="003F561A" w:rsidP="00CE7C42">
      <w:pPr>
        <w:pStyle w:val="ListParagraph"/>
        <w:numPr>
          <w:ilvl w:val="0"/>
          <w:numId w:val="6"/>
        </w:numPr>
        <w:spacing w:line="276" w:lineRule="auto"/>
      </w:pPr>
      <w:r>
        <w:t>Appointment letters:</w:t>
      </w:r>
    </w:p>
    <w:p w:rsidR="003F561A" w:rsidRDefault="003F561A" w:rsidP="003F561A">
      <w:pPr>
        <w:pStyle w:val="ListParagraph"/>
        <w:numPr>
          <w:ilvl w:val="1"/>
          <w:numId w:val="6"/>
        </w:numPr>
        <w:spacing w:line="276" w:lineRule="auto"/>
      </w:pPr>
      <w:r>
        <w:t>Dr. Peppler will review appointment letters</w:t>
      </w:r>
      <w:r w:rsidR="00F86EBE">
        <w:t xml:space="preserve"> to en</w:t>
      </w:r>
      <w:r w:rsidR="00045AC5">
        <w:t xml:space="preserve">sure the letters are up-to-date, and </w:t>
      </w:r>
      <w:r w:rsidR="00C262FF">
        <w:t>ask faculty council to elect</w:t>
      </w:r>
      <w:r w:rsidR="00F86EBE">
        <w:t xml:space="preserve"> appropriate</w:t>
      </w:r>
      <w:r w:rsidR="00C262FF">
        <w:t xml:space="preserve"> members</w:t>
      </w:r>
      <w:r w:rsidR="00045AC5">
        <w:t>.</w:t>
      </w:r>
    </w:p>
    <w:p w:rsidR="0089004D" w:rsidRDefault="0089004D" w:rsidP="003F561A">
      <w:pPr>
        <w:spacing w:line="276" w:lineRule="auto"/>
        <w:rPr>
          <w:b/>
          <w:u w:val="single"/>
        </w:rPr>
      </w:pPr>
    </w:p>
    <w:p w:rsidR="003F561A" w:rsidRPr="003F561A" w:rsidRDefault="003F561A" w:rsidP="003F561A">
      <w:pPr>
        <w:spacing w:line="276" w:lineRule="auto"/>
        <w:rPr>
          <w:b/>
          <w:u w:val="single"/>
        </w:rPr>
      </w:pPr>
      <w:r>
        <w:rPr>
          <w:b/>
          <w:u w:val="single"/>
        </w:rPr>
        <w:t>Announcements</w:t>
      </w:r>
    </w:p>
    <w:p w:rsidR="00A44C12" w:rsidRDefault="00045AC5" w:rsidP="003F561A">
      <w:pPr>
        <w:pStyle w:val="ListParagraph"/>
        <w:numPr>
          <w:ilvl w:val="0"/>
          <w:numId w:val="6"/>
        </w:numPr>
        <w:spacing w:line="276" w:lineRule="auto"/>
      </w:pPr>
      <w:r>
        <w:t>Dr. Peppler thanked Dr. Diane Jacobs, who is retiring on June 30, 2016, f</w:t>
      </w:r>
      <w:r w:rsidR="000E3EBD">
        <w:t>or her services on the CCOM committee</w:t>
      </w:r>
      <w:r>
        <w:t>, and wished her well.</w:t>
      </w:r>
    </w:p>
    <w:p w:rsidR="00045AC5" w:rsidRDefault="002D2E56" w:rsidP="003F561A">
      <w:pPr>
        <w:pStyle w:val="ListParagraph"/>
        <w:numPr>
          <w:ilvl w:val="0"/>
          <w:numId w:val="6"/>
        </w:numPr>
        <w:spacing w:line="276" w:lineRule="auto"/>
      </w:pPr>
      <w:r>
        <w:t>The f</w:t>
      </w:r>
      <w:r w:rsidR="00045AC5">
        <w:t xml:space="preserve">our finalists being considered for the Associate Dean for Clinical Affairs position </w:t>
      </w:r>
      <w:r>
        <w:t>will be</w:t>
      </w:r>
      <w:r w:rsidR="00045AC5">
        <w:t xml:space="preserve"> visiting COM within the next few </w:t>
      </w:r>
      <w:r w:rsidR="005E76B0">
        <w:t>weeks.  Faculty and staff are invited to at</w:t>
      </w:r>
      <w:r w:rsidR="00E360C1">
        <w:t>tend the candidate presentation</w:t>
      </w:r>
      <w:r w:rsidR="00AA4E34">
        <w:t>s</w:t>
      </w:r>
      <w:r w:rsidR="005E76B0">
        <w:t xml:space="preserve"> and the meet &amp; greet</w:t>
      </w:r>
      <w:r w:rsidR="00C262FF">
        <w:t xml:space="preserve"> session</w:t>
      </w:r>
      <w:r w:rsidR="00AA4E34">
        <w:t>s</w:t>
      </w:r>
      <w:r w:rsidR="005E76B0">
        <w:t>.  Presentations will be teleconferenced and recorded to accommodate those that are unable to attend.</w:t>
      </w:r>
    </w:p>
    <w:p w:rsidR="000452B6" w:rsidRDefault="000452B6" w:rsidP="00764392">
      <w:pPr>
        <w:pStyle w:val="ListParagraph"/>
        <w:spacing w:line="276" w:lineRule="auto"/>
        <w:ind w:left="1080"/>
      </w:pPr>
    </w:p>
    <w:sectPr w:rsidR="000452B6" w:rsidSect="0089004D">
      <w:headerReference w:type="even" r:id="rId17"/>
      <w:headerReference w:type="default" r:id="rId18"/>
      <w:footerReference w:type="even" r:id="rId19"/>
      <w:footerReference w:type="default" r:id="rId20"/>
      <w:headerReference w:type="first" r:id="rId21"/>
      <w:footerReference w:type="first" r:id="rId22"/>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0F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0FD4">
              <w:rPr>
                <w:b/>
                <w:bCs/>
                <w:noProof/>
              </w:rPr>
              <w:t>2</w:t>
            </w:r>
            <w:r>
              <w:rPr>
                <w:b/>
                <w:bCs/>
                <w:sz w:val="24"/>
                <w:szCs w:val="24"/>
              </w:rPr>
              <w:fldChar w:fldCharType="end"/>
            </w:r>
          </w:p>
        </w:sdtContent>
      </w:sdt>
    </w:sdtContent>
  </w:sdt>
  <w:p w:rsidR="0055441D" w:rsidRDefault="0055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1D" w:rsidRDefault="00554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B066A7"/>
    <w:multiLevelType w:val="hybridMultilevel"/>
    <w:tmpl w:val="96969F8E"/>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05F2A"/>
    <w:multiLevelType w:val="hybridMultilevel"/>
    <w:tmpl w:val="6B90DE02"/>
    <w:lvl w:ilvl="0" w:tplc="BE1023A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5"/>
  </w:num>
  <w:num w:numId="7">
    <w:abstractNumId w:val="11"/>
  </w:num>
  <w:num w:numId="8">
    <w:abstractNumId w:val="1"/>
  </w:num>
  <w:num w:numId="9">
    <w:abstractNumId w:val="13"/>
  </w:num>
  <w:num w:numId="10">
    <w:abstractNumId w:val="6"/>
  </w:num>
  <w:num w:numId="11">
    <w:abstractNumId w:val="0"/>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15EB6"/>
    <w:rsid w:val="00016CFD"/>
    <w:rsid w:val="00020C0E"/>
    <w:rsid w:val="00022C71"/>
    <w:rsid w:val="00032D27"/>
    <w:rsid w:val="000334EA"/>
    <w:rsid w:val="00036653"/>
    <w:rsid w:val="00037EAE"/>
    <w:rsid w:val="000452B6"/>
    <w:rsid w:val="00045AC5"/>
    <w:rsid w:val="0004730F"/>
    <w:rsid w:val="00064231"/>
    <w:rsid w:val="000658C7"/>
    <w:rsid w:val="00092E8C"/>
    <w:rsid w:val="000A2571"/>
    <w:rsid w:val="000B3751"/>
    <w:rsid w:val="000C0C0A"/>
    <w:rsid w:val="000C3444"/>
    <w:rsid w:val="000C3DF8"/>
    <w:rsid w:val="000D6880"/>
    <w:rsid w:val="000E294B"/>
    <w:rsid w:val="000E3D3C"/>
    <w:rsid w:val="000E3EBD"/>
    <w:rsid w:val="0015172E"/>
    <w:rsid w:val="00152F6A"/>
    <w:rsid w:val="00171074"/>
    <w:rsid w:val="001952DF"/>
    <w:rsid w:val="001A53C6"/>
    <w:rsid w:val="001C40CF"/>
    <w:rsid w:val="001E4432"/>
    <w:rsid w:val="001F0BEB"/>
    <w:rsid w:val="001F66A9"/>
    <w:rsid w:val="00214B58"/>
    <w:rsid w:val="00216960"/>
    <w:rsid w:val="0025020D"/>
    <w:rsid w:val="0025040A"/>
    <w:rsid w:val="00256C9C"/>
    <w:rsid w:val="002771D8"/>
    <w:rsid w:val="0028257B"/>
    <w:rsid w:val="00293C50"/>
    <w:rsid w:val="002A3726"/>
    <w:rsid w:val="002B5655"/>
    <w:rsid w:val="002D2E56"/>
    <w:rsid w:val="002F2C19"/>
    <w:rsid w:val="00300357"/>
    <w:rsid w:val="0030251C"/>
    <w:rsid w:val="00343486"/>
    <w:rsid w:val="00344E4D"/>
    <w:rsid w:val="003462B6"/>
    <w:rsid w:val="00357D95"/>
    <w:rsid w:val="00365281"/>
    <w:rsid w:val="003C0360"/>
    <w:rsid w:val="003E0F74"/>
    <w:rsid w:val="003E764C"/>
    <w:rsid w:val="003F561A"/>
    <w:rsid w:val="00404814"/>
    <w:rsid w:val="00432364"/>
    <w:rsid w:val="004511E8"/>
    <w:rsid w:val="00451212"/>
    <w:rsid w:val="00456BEE"/>
    <w:rsid w:val="00461678"/>
    <w:rsid w:val="004712FD"/>
    <w:rsid w:val="00481465"/>
    <w:rsid w:val="00484E02"/>
    <w:rsid w:val="004919A8"/>
    <w:rsid w:val="0049388F"/>
    <w:rsid w:val="004A0131"/>
    <w:rsid w:val="004A257D"/>
    <w:rsid w:val="004B0C58"/>
    <w:rsid w:val="004B539F"/>
    <w:rsid w:val="004B5F60"/>
    <w:rsid w:val="004C28B1"/>
    <w:rsid w:val="004C4315"/>
    <w:rsid w:val="004C603C"/>
    <w:rsid w:val="004C699E"/>
    <w:rsid w:val="004D2FFC"/>
    <w:rsid w:val="004D6D06"/>
    <w:rsid w:val="005027B0"/>
    <w:rsid w:val="0050346D"/>
    <w:rsid w:val="00507ADD"/>
    <w:rsid w:val="00527AA7"/>
    <w:rsid w:val="00533DE0"/>
    <w:rsid w:val="00534D80"/>
    <w:rsid w:val="0055441D"/>
    <w:rsid w:val="0056433F"/>
    <w:rsid w:val="005703D5"/>
    <w:rsid w:val="00570D37"/>
    <w:rsid w:val="0057303D"/>
    <w:rsid w:val="00582EE1"/>
    <w:rsid w:val="00590EC4"/>
    <w:rsid w:val="005A01A0"/>
    <w:rsid w:val="005A28F9"/>
    <w:rsid w:val="005B3C6E"/>
    <w:rsid w:val="005C33F6"/>
    <w:rsid w:val="005E39B1"/>
    <w:rsid w:val="005E5C27"/>
    <w:rsid w:val="005E76B0"/>
    <w:rsid w:val="0060292C"/>
    <w:rsid w:val="00622F6E"/>
    <w:rsid w:val="00632724"/>
    <w:rsid w:val="00653650"/>
    <w:rsid w:val="00674F0E"/>
    <w:rsid w:val="00696AFA"/>
    <w:rsid w:val="006A49B6"/>
    <w:rsid w:val="006B36F9"/>
    <w:rsid w:val="006B5E33"/>
    <w:rsid w:val="006C1807"/>
    <w:rsid w:val="0072426E"/>
    <w:rsid w:val="00732F17"/>
    <w:rsid w:val="0073630B"/>
    <w:rsid w:val="00751D39"/>
    <w:rsid w:val="00752BB8"/>
    <w:rsid w:val="00764392"/>
    <w:rsid w:val="00771C87"/>
    <w:rsid w:val="00772CDB"/>
    <w:rsid w:val="007734D3"/>
    <w:rsid w:val="007764F6"/>
    <w:rsid w:val="007A6F83"/>
    <w:rsid w:val="007B15B6"/>
    <w:rsid w:val="007B26F2"/>
    <w:rsid w:val="007B5449"/>
    <w:rsid w:val="007B680E"/>
    <w:rsid w:val="007D1AE3"/>
    <w:rsid w:val="007D6447"/>
    <w:rsid w:val="007F1041"/>
    <w:rsid w:val="00820167"/>
    <w:rsid w:val="008238A3"/>
    <w:rsid w:val="00827B4D"/>
    <w:rsid w:val="00830C3E"/>
    <w:rsid w:val="008453EA"/>
    <w:rsid w:val="00851ED5"/>
    <w:rsid w:val="0085382D"/>
    <w:rsid w:val="00856FBD"/>
    <w:rsid w:val="008829EF"/>
    <w:rsid w:val="0089004D"/>
    <w:rsid w:val="008918F6"/>
    <w:rsid w:val="00897793"/>
    <w:rsid w:val="008A0C83"/>
    <w:rsid w:val="008B52CD"/>
    <w:rsid w:val="00905B90"/>
    <w:rsid w:val="00907738"/>
    <w:rsid w:val="009262F4"/>
    <w:rsid w:val="0093545B"/>
    <w:rsid w:val="00936425"/>
    <w:rsid w:val="00940F76"/>
    <w:rsid w:val="0097327C"/>
    <w:rsid w:val="00974C3E"/>
    <w:rsid w:val="00975001"/>
    <w:rsid w:val="00975B5F"/>
    <w:rsid w:val="00980E14"/>
    <w:rsid w:val="00982F21"/>
    <w:rsid w:val="009B3DAF"/>
    <w:rsid w:val="009C5BDC"/>
    <w:rsid w:val="009D0D04"/>
    <w:rsid w:val="00A24AC7"/>
    <w:rsid w:val="00A35666"/>
    <w:rsid w:val="00A44878"/>
    <w:rsid w:val="00A44C12"/>
    <w:rsid w:val="00A5162F"/>
    <w:rsid w:val="00A5538B"/>
    <w:rsid w:val="00A611BC"/>
    <w:rsid w:val="00A85BDD"/>
    <w:rsid w:val="00A85E71"/>
    <w:rsid w:val="00A866D3"/>
    <w:rsid w:val="00AA1007"/>
    <w:rsid w:val="00AA2BD3"/>
    <w:rsid w:val="00AA4E34"/>
    <w:rsid w:val="00AC5B58"/>
    <w:rsid w:val="00AE1D3D"/>
    <w:rsid w:val="00AE58A9"/>
    <w:rsid w:val="00B17524"/>
    <w:rsid w:val="00B249B8"/>
    <w:rsid w:val="00B36580"/>
    <w:rsid w:val="00B71F60"/>
    <w:rsid w:val="00B9618D"/>
    <w:rsid w:val="00BB1CAD"/>
    <w:rsid w:val="00BB3CDC"/>
    <w:rsid w:val="00BE6BEB"/>
    <w:rsid w:val="00C1634E"/>
    <w:rsid w:val="00C21267"/>
    <w:rsid w:val="00C262FF"/>
    <w:rsid w:val="00C5066A"/>
    <w:rsid w:val="00C67547"/>
    <w:rsid w:val="00C711E8"/>
    <w:rsid w:val="00C7462F"/>
    <w:rsid w:val="00C8239B"/>
    <w:rsid w:val="00C86428"/>
    <w:rsid w:val="00C908E7"/>
    <w:rsid w:val="00C95806"/>
    <w:rsid w:val="00C96D87"/>
    <w:rsid w:val="00CB5089"/>
    <w:rsid w:val="00CD7AF8"/>
    <w:rsid w:val="00CE029C"/>
    <w:rsid w:val="00CE2E8F"/>
    <w:rsid w:val="00CE4489"/>
    <w:rsid w:val="00CE7C42"/>
    <w:rsid w:val="00CF492D"/>
    <w:rsid w:val="00CF5F59"/>
    <w:rsid w:val="00CF6B78"/>
    <w:rsid w:val="00D0189C"/>
    <w:rsid w:val="00D36B58"/>
    <w:rsid w:val="00D454EF"/>
    <w:rsid w:val="00D5062C"/>
    <w:rsid w:val="00D50FD4"/>
    <w:rsid w:val="00D56C80"/>
    <w:rsid w:val="00D65090"/>
    <w:rsid w:val="00D66EA0"/>
    <w:rsid w:val="00D855D2"/>
    <w:rsid w:val="00D87E0C"/>
    <w:rsid w:val="00D922D4"/>
    <w:rsid w:val="00DB2C04"/>
    <w:rsid w:val="00DD1273"/>
    <w:rsid w:val="00DF69B0"/>
    <w:rsid w:val="00DF6C1A"/>
    <w:rsid w:val="00E27E20"/>
    <w:rsid w:val="00E30CDC"/>
    <w:rsid w:val="00E360C1"/>
    <w:rsid w:val="00E424A9"/>
    <w:rsid w:val="00E62F90"/>
    <w:rsid w:val="00E6424D"/>
    <w:rsid w:val="00E85F57"/>
    <w:rsid w:val="00E95B2F"/>
    <w:rsid w:val="00EA1667"/>
    <w:rsid w:val="00EA2C5C"/>
    <w:rsid w:val="00EB391F"/>
    <w:rsid w:val="00EB3AE5"/>
    <w:rsid w:val="00EB65F7"/>
    <w:rsid w:val="00EC4F70"/>
    <w:rsid w:val="00EF64AA"/>
    <w:rsid w:val="00F026F1"/>
    <w:rsid w:val="00F041F3"/>
    <w:rsid w:val="00F13CB2"/>
    <w:rsid w:val="00F1495B"/>
    <w:rsid w:val="00F40F8C"/>
    <w:rsid w:val="00F56A6D"/>
    <w:rsid w:val="00F84A69"/>
    <w:rsid w:val="00F86EBE"/>
    <w:rsid w:val="00FA2A4C"/>
    <w:rsid w:val="00FA6DCC"/>
    <w:rsid w:val="00FC0AD4"/>
    <w:rsid w:val="00FC5066"/>
    <w:rsid w:val="00FD1667"/>
    <w:rsid w:val="00FD1B7F"/>
    <w:rsid w:val="00FE11DC"/>
    <w:rsid w:val="00FE14F8"/>
    <w:rsid w:val="00FF381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E42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eeting%20Minutes_3.18.2016.docx" TargetMode="External"/><Relationship Id="rId13" Type="http://schemas.openxmlformats.org/officeDocument/2006/relationships/hyperlink" Target="../../../Course%20Proposals/Neurosurgery%20Spine%20March%202016.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urse%20Proposals/Clinical%20Neuro%20Ophthalmology%202-12-16.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gendas/April%2015,%202016/Prescribing%20Opioids%20for%20Chronic%20Pain.ppt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urse%20Proposals/Advanced%20Dermatology%20Elective%202-10-16.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gendas/April%2015,%202016/2016-17%20Proposed%20Clerkship%20Student%20Performance%20Evaluation_4%204%2016.pdf" TargetMode="External"/><Relationship Id="rId23" Type="http://schemas.openxmlformats.org/officeDocument/2006/relationships/fontTable" Target="fontTable.xml"/><Relationship Id="rId10" Type="http://schemas.openxmlformats.org/officeDocument/2006/relationships/hyperlink" Target="../Agendas/April%2015,%202016/M4%20Capstone%202016rev2.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gendas/April%2015,%202016/M3%20Capstone%202016rev4.docx" TargetMode="External"/><Relationship Id="rId14" Type="http://schemas.openxmlformats.org/officeDocument/2006/relationships/hyperlink" Target="../../../Course%20Proposals/Pediatric%20Anesthesia%20Rotation%203-24-16.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39</cp:revision>
  <cp:lastPrinted>2016-03-11T19:46:00Z</cp:lastPrinted>
  <dcterms:created xsi:type="dcterms:W3CDTF">2016-03-23T15:13:00Z</dcterms:created>
  <dcterms:modified xsi:type="dcterms:W3CDTF">2016-09-02T13:18:00Z</dcterms:modified>
</cp:coreProperties>
</file>