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2" w:rsidRDefault="007B26F2" w:rsidP="007B26F2">
      <w:pPr>
        <w:spacing w:after="0" w:line="276" w:lineRule="auto"/>
        <w:jc w:val="center"/>
        <w:rPr>
          <w:b/>
          <w:sz w:val="30"/>
          <w:szCs w:val="30"/>
        </w:rPr>
      </w:pPr>
      <w:r w:rsidRPr="00B949B9">
        <w:rPr>
          <w:noProof/>
          <w:sz w:val="30"/>
          <w:szCs w:val="30"/>
        </w:rPr>
        <w:drawing>
          <wp:anchor distT="0" distB="0" distL="114300" distR="114300" simplePos="0" relativeHeight="251659264" behindDoc="0" locked="0" layoutInCell="1" allowOverlap="1" wp14:anchorId="657A5241" wp14:editId="20B27696">
            <wp:simplePos x="0" y="0"/>
            <wp:positionH relativeFrom="column">
              <wp:posOffset>-390525</wp:posOffset>
            </wp:positionH>
            <wp:positionV relativeFrom="paragraph">
              <wp:posOffset>-762000</wp:posOffset>
            </wp:positionV>
            <wp:extent cx="14478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47800" cy="1419225"/>
                    </a:xfrm>
                    <a:prstGeom prst="rect">
                      <a:avLst/>
                    </a:prstGeom>
                  </pic:spPr>
                </pic:pic>
              </a:graphicData>
            </a:graphic>
            <wp14:sizeRelH relativeFrom="page">
              <wp14:pctWidth>0</wp14:pctWidth>
            </wp14:sizeRelH>
            <wp14:sizeRelV relativeFrom="page">
              <wp14:pctHeight>0</wp14:pctHeight>
            </wp14:sizeRelV>
          </wp:anchor>
        </w:drawing>
      </w:r>
      <w:r w:rsidRPr="00B949B9">
        <w:rPr>
          <w:b/>
          <w:sz w:val="30"/>
          <w:szCs w:val="30"/>
        </w:rPr>
        <w:t>University of Central Florida</w:t>
      </w:r>
    </w:p>
    <w:p w:rsidR="00E27E20" w:rsidRPr="00B949B9" w:rsidRDefault="00E27E20" w:rsidP="007B26F2">
      <w:pPr>
        <w:spacing w:after="0" w:line="276" w:lineRule="auto"/>
        <w:jc w:val="center"/>
        <w:rPr>
          <w:b/>
          <w:sz w:val="30"/>
          <w:szCs w:val="30"/>
        </w:rPr>
      </w:pPr>
      <w:r>
        <w:rPr>
          <w:b/>
          <w:sz w:val="30"/>
          <w:szCs w:val="30"/>
        </w:rPr>
        <w:t>College of Medicine</w:t>
      </w:r>
    </w:p>
    <w:p w:rsidR="007B26F2" w:rsidRDefault="00E27E20" w:rsidP="007B26F2">
      <w:pPr>
        <w:spacing w:after="0" w:line="276" w:lineRule="auto"/>
        <w:jc w:val="center"/>
        <w:rPr>
          <w:b/>
          <w:sz w:val="26"/>
          <w:szCs w:val="26"/>
        </w:rPr>
      </w:pPr>
      <w:r>
        <w:rPr>
          <w:b/>
          <w:sz w:val="26"/>
          <w:szCs w:val="26"/>
        </w:rPr>
        <w:t>M.D. Program Curriculum Committee</w:t>
      </w:r>
      <w:r w:rsidR="000334EA">
        <w:rPr>
          <w:b/>
          <w:sz w:val="26"/>
          <w:szCs w:val="26"/>
        </w:rPr>
        <w:t xml:space="preserve"> Minutes</w:t>
      </w:r>
    </w:p>
    <w:p w:rsidR="000334EA" w:rsidRDefault="000334EA" w:rsidP="007B26F2">
      <w:pPr>
        <w:spacing w:after="0" w:line="276" w:lineRule="auto"/>
        <w:rPr>
          <w:sz w:val="25"/>
          <w:szCs w:val="25"/>
        </w:rPr>
      </w:pPr>
    </w:p>
    <w:p w:rsidR="007B26F2" w:rsidRPr="00872139" w:rsidRDefault="007B26F2" w:rsidP="007B26F2">
      <w:pPr>
        <w:spacing w:after="0" w:line="276" w:lineRule="auto"/>
        <w:rPr>
          <w:sz w:val="25"/>
          <w:szCs w:val="25"/>
        </w:rPr>
      </w:pPr>
      <w:r>
        <w:rPr>
          <w:sz w:val="25"/>
          <w:szCs w:val="25"/>
        </w:rPr>
        <w:t xml:space="preserve">Meeting Date: </w:t>
      </w:r>
      <w:r w:rsidR="00DB2C04">
        <w:rPr>
          <w:sz w:val="25"/>
          <w:szCs w:val="25"/>
        </w:rPr>
        <w:t>3</w:t>
      </w:r>
      <w:r w:rsidRPr="00872139">
        <w:rPr>
          <w:sz w:val="25"/>
          <w:szCs w:val="25"/>
        </w:rPr>
        <w:t>/</w:t>
      </w:r>
      <w:r w:rsidR="00E27E20">
        <w:rPr>
          <w:sz w:val="25"/>
          <w:szCs w:val="25"/>
        </w:rPr>
        <w:t>18/201</w:t>
      </w:r>
      <w:r w:rsidR="006C1807">
        <w:rPr>
          <w:sz w:val="25"/>
          <w:szCs w:val="25"/>
        </w:rPr>
        <w:t>6</w:t>
      </w:r>
      <w:r w:rsidRPr="00872139">
        <w:rPr>
          <w:sz w:val="25"/>
          <w:szCs w:val="25"/>
        </w:rPr>
        <w:tab/>
      </w:r>
      <w:r w:rsidRPr="00872139">
        <w:rPr>
          <w:sz w:val="25"/>
          <w:szCs w:val="25"/>
        </w:rPr>
        <w:tab/>
      </w:r>
      <w:r w:rsidRPr="00872139">
        <w:rPr>
          <w:sz w:val="25"/>
          <w:szCs w:val="25"/>
        </w:rPr>
        <w:tab/>
      </w:r>
      <w:r w:rsidRPr="00872139">
        <w:rPr>
          <w:sz w:val="25"/>
          <w:szCs w:val="25"/>
        </w:rPr>
        <w:tab/>
      </w:r>
      <w:r w:rsidRPr="00872139">
        <w:rPr>
          <w:sz w:val="25"/>
          <w:szCs w:val="25"/>
        </w:rPr>
        <w:tab/>
      </w:r>
      <w:r>
        <w:rPr>
          <w:sz w:val="25"/>
          <w:szCs w:val="25"/>
        </w:rPr>
        <w:tab/>
      </w:r>
      <w:r>
        <w:rPr>
          <w:sz w:val="25"/>
          <w:szCs w:val="25"/>
        </w:rPr>
        <w:tab/>
      </w:r>
      <w:r>
        <w:rPr>
          <w:sz w:val="25"/>
          <w:szCs w:val="25"/>
        </w:rPr>
        <w:tab/>
      </w:r>
      <w:r>
        <w:rPr>
          <w:sz w:val="25"/>
          <w:szCs w:val="25"/>
        </w:rPr>
        <w:tab/>
      </w:r>
      <w:r w:rsidRPr="00872139">
        <w:rPr>
          <w:sz w:val="25"/>
          <w:szCs w:val="25"/>
        </w:rPr>
        <w:t>Start:</w:t>
      </w:r>
      <w:r w:rsidRPr="00872139">
        <w:rPr>
          <w:sz w:val="25"/>
          <w:szCs w:val="25"/>
        </w:rPr>
        <w:tab/>
      </w:r>
      <w:r w:rsidR="00C1634E">
        <w:rPr>
          <w:sz w:val="25"/>
          <w:szCs w:val="25"/>
        </w:rPr>
        <w:t>2:00 pm</w:t>
      </w:r>
      <w:r w:rsidR="00E27E20">
        <w:rPr>
          <w:sz w:val="25"/>
          <w:szCs w:val="25"/>
        </w:rPr>
        <w:tab/>
      </w:r>
      <w:r w:rsidRPr="00872139">
        <w:rPr>
          <w:sz w:val="25"/>
          <w:szCs w:val="25"/>
        </w:rPr>
        <w:t xml:space="preserve">End: </w:t>
      </w:r>
      <w:r w:rsidR="00DB2C04">
        <w:rPr>
          <w:sz w:val="25"/>
          <w:szCs w:val="25"/>
        </w:rPr>
        <w:t>3:</w:t>
      </w:r>
      <w:r w:rsidR="008238A3">
        <w:rPr>
          <w:sz w:val="25"/>
          <w:szCs w:val="25"/>
        </w:rPr>
        <w:t>19</w:t>
      </w:r>
      <w:r w:rsidR="00C1634E">
        <w:rPr>
          <w:sz w:val="25"/>
          <w:szCs w:val="25"/>
        </w:rPr>
        <w:t xml:space="preserve"> pm</w:t>
      </w:r>
    </w:p>
    <w:p w:rsidR="007B26F2" w:rsidRPr="00872139" w:rsidRDefault="007B26F2" w:rsidP="007B26F2">
      <w:pPr>
        <w:spacing w:after="0" w:line="276" w:lineRule="auto"/>
        <w:rPr>
          <w:sz w:val="25"/>
          <w:szCs w:val="25"/>
        </w:rPr>
      </w:pPr>
      <w:r w:rsidRPr="00872139">
        <w:rPr>
          <w:sz w:val="25"/>
          <w:szCs w:val="25"/>
        </w:rPr>
        <w:t>Chaired by: Dr. Richard Peppler</w:t>
      </w:r>
    </w:p>
    <w:p w:rsidR="007B26F2" w:rsidRDefault="007B26F2" w:rsidP="007B26F2">
      <w:pPr>
        <w:spacing w:after="0" w:line="276" w:lineRule="auto"/>
        <w:rPr>
          <w:b/>
        </w:rPr>
      </w:pPr>
    </w:p>
    <w:p w:rsidR="00D36B58" w:rsidRPr="00D36B58" w:rsidRDefault="00D36B58" w:rsidP="007B26F2">
      <w:pPr>
        <w:spacing w:after="0" w:line="276" w:lineRule="auto"/>
      </w:pPr>
      <w:r w:rsidRPr="00D36B58">
        <w:t xml:space="preserve">Drs. Berman, Castiglioni, </w:t>
      </w:r>
      <w:r w:rsidR="008238A3">
        <w:t xml:space="preserve">Cendan, </w:t>
      </w:r>
      <w:r w:rsidRPr="00D36B58">
        <w:t xml:space="preserve">Gorman, </w:t>
      </w:r>
      <w:r w:rsidR="001C40CF">
        <w:t xml:space="preserve">Gros, </w:t>
      </w:r>
      <w:r w:rsidR="004A257D">
        <w:t xml:space="preserve">Harris, </w:t>
      </w:r>
      <w:r w:rsidRPr="00D36B58">
        <w:t xml:space="preserve">Hernandez, </w:t>
      </w:r>
      <w:r w:rsidR="008238A3">
        <w:t xml:space="preserve">Husain, </w:t>
      </w:r>
      <w:r w:rsidR="008238A3" w:rsidRPr="00D36B58">
        <w:t xml:space="preserve">Jacobs, </w:t>
      </w:r>
      <w:r w:rsidRPr="00D36B58">
        <w:t xml:space="preserve">Kay, Kibble, Klapheke, Monroe, Pasarica, Payer, Peppler, </w:t>
      </w:r>
      <w:r w:rsidR="001C40CF">
        <w:t>and Selim</w:t>
      </w:r>
      <w:r w:rsidRPr="00D36B58">
        <w:t xml:space="preserve">.  Ms. Berry, </w:t>
      </w:r>
      <w:r w:rsidR="001C40CF">
        <w:t xml:space="preserve">Ms. Borges, Ms. Brown-Weissmann, Ms. Dexter, </w:t>
      </w:r>
      <w:r w:rsidR="004A257D">
        <w:t>Ms. Fagan, M1 Du, M1 Tran</w:t>
      </w:r>
      <w:r w:rsidRPr="00D36B58">
        <w:t xml:space="preserve">.  </w:t>
      </w:r>
      <w:r w:rsidR="001C40CF">
        <w:t xml:space="preserve"> </w:t>
      </w:r>
      <w:r w:rsidR="008238A3">
        <w:t>Dr. Thompson</w:t>
      </w:r>
      <w:r w:rsidRPr="00D36B58">
        <w:t xml:space="preserve"> (by phone).</w:t>
      </w:r>
    </w:p>
    <w:p w:rsidR="001F0BEB" w:rsidRDefault="001F0BEB" w:rsidP="001F0BEB">
      <w:pPr>
        <w:spacing w:after="0" w:line="276" w:lineRule="auto"/>
        <w:rPr>
          <w:b/>
          <w:u w:val="single"/>
        </w:rPr>
      </w:pPr>
    </w:p>
    <w:p w:rsidR="001F0BEB" w:rsidRPr="001F0BEB" w:rsidRDefault="00907738" w:rsidP="001F0BEB">
      <w:pPr>
        <w:spacing w:after="0" w:line="276" w:lineRule="auto"/>
        <w:rPr>
          <w:b/>
          <w:u w:val="single"/>
        </w:rPr>
      </w:pPr>
      <w:r>
        <w:rPr>
          <w:b/>
          <w:u w:val="single"/>
        </w:rPr>
        <w:t>Minutes</w:t>
      </w:r>
    </w:p>
    <w:p w:rsidR="005E39B1" w:rsidRPr="005B5A49" w:rsidRDefault="00CF492D" w:rsidP="00CF492D">
      <w:pPr>
        <w:pStyle w:val="ListParagraph"/>
        <w:numPr>
          <w:ilvl w:val="0"/>
          <w:numId w:val="9"/>
        </w:numPr>
        <w:spacing w:line="276" w:lineRule="auto"/>
        <w:rPr>
          <w:b/>
        </w:rPr>
      </w:pPr>
      <w:r>
        <w:t xml:space="preserve"> </w:t>
      </w:r>
      <w:hyperlink r:id="rId8" w:history="1">
        <w:r w:rsidR="006C1807" w:rsidRPr="005B5A49">
          <w:rPr>
            <w:rStyle w:val="Hyperlink"/>
            <w:b/>
            <w:highlight w:val="yellow"/>
          </w:rPr>
          <w:t>12/18</w:t>
        </w:r>
        <w:r w:rsidR="005B5A49" w:rsidRPr="005B5A49">
          <w:rPr>
            <w:rStyle w:val="Hyperlink"/>
            <w:b/>
            <w:highlight w:val="yellow"/>
          </w:rPr>
          <w:t>/2015</w:t>
        </w:r>
        <w:r w:rsidR="00D36B58" w:rsidRPr="005B5A49">
          <w:rPr>
            <w:rStyle w:val="Hyperlink"/>
            <w:b/>
            <w:highlight w:val="yellow"/>
          </w:rPr>
          <w:t xml:space="preserve"> </w:t>
        </w:r>
        <w:r w:rsidR="00D36B58" w:rsidRPr="005B5A49">
          <w:rPr>
            <w:rStyle w:val="Hyperlink"/>
            <w:b/>
            <w:highlight w:val="yellow"/>
          </w:rPr>
          <w:t>m</w:t>
        </w:r>
        <w:r w:rsidR="00D36B58" w:rsidRPr="005B5A49">
          <w:rPr>
            <w:rStyle w:val="Hyperlink"/>
            <w:b/>
            <w:highlight w:val="yellow"/>
          </w:rPr>
          <w:t>inutes</w:t>
        </w:r>
      </w:hyperlink>
      <w:r w:rsidR="00D36B58" w:rsidRPr="005B5A49">
        <w:rPr>
          <w:b/>
          <w:highlight w:val="yellow"/>
        </w:rPr>
        <w:t xml:space="preserve"> were approved as submitted.</w:t>
      </w:r>
      <w:r w:rsidR="00D36B58" w:rsidRPr="005B5A49">
        <w:rPr>
          <w:b/>
        </w:rPr>
        <w:t xml:space="preserve">  </w:t>
      </w:r>
    </w:p>
    <w:p w:rsidR="00975B5F" w:rsidRDefault="00EF64AA" w:rsidP="00015EB6">
      <w:pPr>
        <w:spacing w:after="0" w:line="276" w:lineRule="auto"/>
      </w:pPr>
      <w:r>
        <w:tab/>
      </w:r>
      <w:r w:rsidR="00975B5F">
        <w:t xml:space="preserve"> </w:t>
      </w:r>
    </w:p>
    <w:p w:rsidR="00015EB6" w:rsidRDefault="00015EB6" w:rsidP="00015EB6">
      <w:pPr>
        <w:spacing w:after="0" w:line="276" w:lineRule="auto"/>
        <w:rPr>
          <w:b/>
          <w:u w:val="single"/>
        </w:rPr>
      </w:pPr>
      <w:r>
        <w:rPr>
          <w:b/>
          <w:u w:val="single"/>
        </w:rPr>
        <w:t>Student Updates</w:t>
      </w:r>
    </w:p>
    <w:p w:rsidR="003462B6" w:rsidRDefault="008414C0" w:rsidP="003462B6">
      <w:pPr>
        <w:pStyle w:val="ListParagraph"/>
        <w:numPr>
          <w:ilvl w:val="0"/>
          <w:numId w:val="8"/>
        </w:numPr>
        <w:spacing w:line="276" w:lineRule="auto"/>
      </w:pPr>
      <w:hyperlink r:id="rId9" w:history="1">
        <w:r w:rsidR="003462B6" w:rsidRPr="008414C0">
          <w:rPr>
            <w:rStyle w:val="Hyperlink"/>
          </w:rPr>
          <w:t xml:space="preserve">Class of 2016 </w:t>
        </w:r>
        <w:r w:rsidR="003462B6" w:rsidRPr="008414C0">
          <w:rPr>
            <w:rStyle w:val="Hyperlink"/>
          </w:rPr>
          <w:t>M</w:t>
        </w:r>
        <w:r w:rsidR="003462B6" w:rsidRPr="008414C0">
          <w:rPr>
            <w:rStyle w:val="Hyperlink"/>
          </w:rPr>
          <w:t>atch Day</w:t>
        </w:r>
      </w:hyperlink>
      <w:r w:rsidR="003462B6">
        <w:t xml:space="preserve"> was scheduled Friday, March 18</w:t>
      </w:r>
      <w:r w:rsidR="003462B6" w:rsidRPr="003462B6">
        <w:rPr>
          <w:vertAlign w:val="superscript"/>
        </w:rPr>
        <w:t>th</w:t>
      </w:r>
      <w:r w:rsidR="003462B6">
        <w:t xml:space="preserve">.  Many students </w:t>
      </w:r>
      <w:r w:rsidR="00344E4D">
        <w:t>were matched with their</w:t>
      </w:r>
      <w:r w:rsidR="003462B6">
        <w:t xml:space="preserve"> 1</w:t>
      </w:r>
      <w:r w:rsidR="003462B6" w:rsidRPr="003462B6">
        <w:rPr>
          <w:vertAlign w:val="superscript"/>
        </w:rPr>
        <w:t>st</w:t>
      </w:r>
      <w:r w:rsidR="003462B6">
        <w:t xml:space="preserve"> choice.</w:t>
      </w:r>
    </w:p>
    <w:p w:rsidR="00015EB6" w:rsidRDefault="003462B6" w:rsidP="003462B6">
      <w:pPr>
        <w:pStyle w:val="ListParagraph"/>
        <w:numPr>
          <w:ilvl w:val="0"/>
          <w:numId w:val="8"/>
        </w:numPr>
        <w:spacing w:line="276" w:lineRule="auto"/>
      </w:pPr>
      <w:r>
        <w:t>FIRE Conference was scheduled on Thursday, March 17</w:t>
      </w:r>
      <w:r w:rsidRPr="003462B6">
        <w:rPr>
          <w:vertAlign w:val="superscript"/>
        </w:rPr>
        <w:t>th</w:t>
      </w:r>
      <w:r>
        <w:t xml:space="preserve"> and Friday, March 18</w:t>
      </w:r>
      <w:r w:rsidRPr="003462B6">
        <w:rPr>
          <w:vertAlign w:val="superscript"/>
        </w:rPr>
        <w:t>th</w:t>
      </w:r>
      <w:r>
        <w:t>.  Several M1 students presented.</w:t>
      </w:r>
    </w:p>
    <w:p w:rsidR="003462B6" w:rsidRDefault="003462B6" w:rsidP="00CF492D">
      <w:pPr>
        <w:pStyle w:val="ListParagraph"/>
        <w:numPr>
          <w:ilvl w:val="0"/>
          <w:numId w:val="8"/>
        </w:numPr>
        <w:spacing w:line="276" w:lineRule="auto"/>
      </w:pPr>
      <w:r>
        <w:t xml:space="preserve">Formative mid-term scores </w:t>
      </w:r>
      <w:r w:rsidR="00C506F6">
        <w:t xml:space="preserve">for Health and Disease module </w:t>
      </w:r>
      <w:r>
        <w:t>were lower than expected partly due to spring break.</w:t>
      </w:r>
    </w:p>
    <w:p w:rsidR="003462B6" w:rsidRDefault="003462B6" w:rsidP="00CF492D">
      <w:pPr>
        <w:pStyle w:val="ListParagraph"/>
        <w:numPr>
          <w:ilvl w:val="0"/>
          <w:numId w:val="8"/>
        </w:numPr>
        <w:spacing w:line="276" w:lineRule="auto"/>
      </w:pPr>
      <w:r>
        <w:t>Student Body is fundr</w:t>
      </w:r>
      <w:r w:rsidR="00344E4D">
        <w:t xml:space="preserve">aising for Ms. </w:t>
      </w:r>
      <w:r>
        <w:t>Shirley Scott</w:t>
      </w:r>
      <w:r w:rsidR="00344E4D">
        <w:t>’</w:t>
      </w:r>
      <w:r>
        <w:t xml:space="preserve">s brick.  Their goal is to raise $325.  </w:t>
      </w:r>
    </w:p>
    <w:p w:rsidR="003462B6" w:rsidRPr="00CF492D" w:rsidRDefault="003462B6" w:rsidP="003462B6">
      <w:pPr>
        <w:pStyle w:val="ListParagraph"/>
        <w:spacing w:line="276" w:lineRule="auto"/>
        <w:ind w:left="1080"/>
      </w:pPr>
    </w:p>
    <w:p w:rsidR="00632724" w:rsidRDefault="00632724" w:rsidP="00CE2E8F">
      <w:pPr>
        <w:spacing w:after="0" w:line="276" w:lineRule="auto"/>
        <w:rPr>
          <w:b/>
          <w:u w:val="single"/>
        </w:rPr>
      </w:pPr>
      <w:r>
        <w:rPr>
          <w:b/>
          <w:u w:val="single"/>
        </w:rPr>
        <w:t>LCT Subcommittee</w:t>
      </w:r>
    </w:p>
    <w:p w:rsidR="00632724" w:rsidRPr="00F85B9B" w:rsidRDefault="0056433F" w:rsidP="00CE2E8F">
      <w:pPr>
        <w:pStyle w:val="ListParagraph"/>
        <w:numPr>
          <w:ilvl w:val="0"/>
          <w:numId w:val="6"/>
        </w:numPr>
        <w:spacing w:line="276" w:lineRule="auto"/>
        <w:rPr>
          <w:b/>
        </w:rPr>
      </w:pPr>
      <w:r w:rsidRPr="00F85B9B">
        <w:rPr>
          <w:b/>
          <w:highlight w:val="yellow"/>
        </w:rPr>
        <w:t xml:space="preserve">The committee approved </w:t>
      </w:r>
      <w:r w:rsidR="00344E4D" w:rsidRPr="00F85B9B">
        <w:rPr>
          <w:b/>
          <w:highlight w:val="yellow"/>
        </w:rPr>
        <w:t>the recommendation to</w:t>
      </w:r>
      <w:r w:rsidR="00851ED5" w:rsidRPr="00F85B9B">
        <w:rPr>
          <w:b/>
          <w:highlight w:val="yellow"/>
        </w:rPr>
        <w:t xml:space="preserve"> </w:t>
      </w:r>
      <w:r w:rsidR="00C506F6" w:rsidRPr="00F85B9B">
        <w:rPr>
          <w:b/>
          <w:highlight w:val="yellow"/>
        </w:rPr>
        <w:t xml:space="preserve">have the </w:t>
      </w:r>
      <w:hyperlink r:id="rId10" w:history="1">
        <w:proofErr w:type="spellStart"/>
        <w:r w:rsidR="000C3444" w:rsidRPr="00F85B9B">
          <w:rPr>
            <w:rStyle w:val="Hyperlink"/>
            <w:b/>
            <w:highlight w:val="yellow"/>
          </w:rPr>
          <w:t>Interprofession</w:t>
        </w:r>
        <w:r w:rsidR="000C3444" w:rsidRPr="00F85B9B">
          <w:rPr>
            <w:rStyle w:val="Hyperlink"/>
            <w:b/>
            <w:highlight w:val="yellow"/>
          </w:rPr>
          <w:t>a</w:t>
        </w:r>
        <w:r w:rsidR="000C3444" w:rsidRPr="00F85B9B">
          <w:rPr>
            <w:rStyle w:val="Hyperlink"/>
            <w:b/>
            <w:highlight w:val="yellow"/>
          </w:rPr>
          <w:t>l</w:t>
        </w:r>
        <w:proofErr w:type="spellEnd"/>
        <w:r w:rsidR="000C3444" w:rsidRPr="00F85B9B">
          <w:rPr>
            <w:rStyle w:val="Hyperlink"/>
            <w:b/>
            <w:highlight w:val="yellow"/>
          </w:rPr>
          <w:t xml:space="preserve"> Education Program</w:t>
        </w:r>
      </w:hyperlink>
      <w:r w:rsidR="000C3444" w:rsidRPr="00F85B9B">
        <w:rPr>
          <w:b/>
          <w:highlight w:val="yellow"/>
        </w:rPr>
        <w:t xml:space="preserve"> become a Longitudinal Curricular Theme.</w:t>
      </w:r>
    </w:p>
    <w:p w:rsidR="000C3444" w:rsidRDefault="000C3444" w:rsidP="00CE2E8F">
      <w:pPr>
        <w:pStyle w:val="ListParagraph"/>
        <w:numPr>
          <w:ilvl w:val="1"/>
          <w:numId w:val="6"/>
        </w:numPr>
        <w:spacing w:line="276" w:lineRule="auto"/>
      </w:pPr>
      <w:r>
        <w:t>The current program includes interprofessional sessions in M1, M2 with plans to extend to M3 in the 2016-2017 y</w:t>
      </w:r>
      <w:r w:rsidR="00C506F6">
        <w:t>ear and, thus, is</w:t>
      </w:r>
      <w:r>
        <w:t xml:space="preserve"> longitudinal in nature.</w:t>
      </w:r>
    </w:p>
    <w:p w:rsidR="000C3444" w:rsidRDefault="000C3444" w:rsidP="00CE2E8F">
      <w:pPr>
        <w:pStyle w:val="ListParagraph"/>
        <w:numPr>
          <w:ilvl w:val="1"/>
          <w:numId w:val="6"/>
        </w:numPr>
        <w:spacing w:line="276" w:lineRule="auto"/>
      </w:pPr>
      <w:r>
        <w:t>The current sessions were designed to meet learning objectives achieved with the time, faculty and other resources available from UCF COM</w:t>
      </w:r>
      <w:r w:rsidR="00CF492D">
        <w:t>,</w:t>
      </w:r>
      <w:r>
        <w:t xml:space="preserve"> </w:t>
      </w:r>
      <w:r w:rsidR="00C506F6">
        <w:t>and</w:t>
      </w:r>
      <w:r>
        <w:t xml:space="preserve"> other participating colleges and schools.</w:t>
      </w:r>
    </w:p>
    <w:p w:rsidR="000C3444" w:rsidRDefault="000C3444" w:rsidP="00CE2E8F">
      <w:pPr>
        <w:pStyle w:val="ListParagraph"/>
        <w:numPr>
          <w:ilvl w:val="1"/>
          <w:numId w:val="6"/>
        </w:numPr>
        <w:spacing w:line="276" w:lineRule="auto"/>
      </w:pPr>
      <w:r>
        <w:t>There is currently no well-defined, progressive IPE curriculum that meets specific lon</w:t>
      </w:r>
      <w:r w:rsidR="00B9618D">
        <w:t>gitudinal objectives rela</w:t>
      </w:r>
      <w:r>
        <w:t>ted to student development over time.</w:t>
      </w:r>
    </w:p>
    <w:p w:rsidR="000C3444" w:rsidRDefault="00B9618D" w:rsidP="000C3444">
      <w:pPr>
        <w:pStyle w:val="ListParagraph"/>
        <w:numPr>
          <w:ilvl w:val="1"/>
          <w:numId w:val="6"/>
        </w:numPr>
        <w:spacing w:line="276" w:lineRule="auto"/>
      </w:pPr>
      <w:r>
        <w:t xml:space="preserve">The current program has no curricular home, </w:t>
      </w:r>
      <w:r w:rsidR="009B55BC">
        <w:t xml:space="preserve">an </w:t>
      </w:r>
      <w:r>
        <w:t>established footprint in the curriculum, no</w:t>
      </w:r>
      <w:r w:rsidR="009B55BC">
        <w:t>r</w:t>
      </w:r>
      <w:r>
        <w:t xml:space="preserve"> budget </w:t>
      </w:r>
      <w:r w:rsidR="009B55BC">
        <w:t xml:space="preserve">for faculty </w:t>
      </w:r>
      <w:r>
        <w:t>or resources.</w:t>
      </w:r>
    </w:p>
    <w:p w:rsidR="00B9618D" w:rsidRDefault="009B55BC" w:rsidP="000C3444">
      <w:pPr>
        <w:pStyle w:val="ListParagraph"/>
        <w:numPr>
          <w:ilvl w:val="1"/>
          <w:numId w:val="6"/>
        </w:numPr>
        <w:spacing w:line="276" w:lineRule="auto"/>
      </w:pPr>
      <w:r>
        <w:lastRenderedPageBreak/>
        <w:t>C</w:t>
      </w:r>
      <w:r w:rsidR="00B9618D">
        <w:t xml:space="preserve">ritical IPE objectives are similar to objectives in other LCTs (i.e. Patient Safety, Ethics/Humanities, Culture, Health Society) so instructional events </w:t>
      </w:r>
      <w:r>
        <w:t>can</w:t>
      </w:r>
      <w:r w:rsidR="00B9618D">
        <w:t xml:space="preserve"> be designed to meet several LCT objectives at one time.</w:t>
      </w:r>
    </w:p>
    <w:p w:rsidR="00632724" w:rsidRPr="00CF492D" w:rsidRDefault="00B9618D" w:rsidP="00015EB6">
      <w:pPr>
        <w:pStyle w:val="ListParagraph"/>
        <w:numPr>
          <w:ilvl w:val="1"/>
          <w:numId w:val="6"/>
        </w:numPr>
        <w:spacing w:line="276" w:lineRule="auto"/>
      </w:pPr>
      <w:r>
        <w:t>The LCTs are currently undergoing review with potential for redesign and thus, many much stronger than others, they are all at introductory stages of strategic, developmentally appropriate integration across the four years.</w:t>
      </w:r>
    </w:p>
    <w:p w:rsidR="00851ED5" w:rsidRDefault="00851ED5" w:rsidP="00015EB6">
      <w:pPr>
        <w:spacing w:after="0" w:line="276" w:lineRule="auto"/>
        <w:rPr>
          <w:b/>
          <w:u w:val="single"/>
        </w:rPr>
      </w:pPr>
    </w:p>
    <w:p w:rsidR="00015EB6" w:rsidRPr="001F0BEB" w:rsidRDefault="00015EB6" w:rsidP="005A28F9">
      <w:pPr>
        <w:spacing w:after="0" w:line="276" w:lineRule="auto"/>
        <w:rPr>
          <w:b/>
          <w:u w:val="single"/>
        </w:rPr>
      </w:pPr>
      <w:r>
        <w:rPr>
          <w:b/>
          <w:u w:val="single"/>
        </w:rPr>
        <w:t>M1/M2 Subcommittee</w:t>
      </w:r>
    </w:p>
    <w:p w:rsidR="0057303D" w:rsidRDefault="0050346D" w:rsidP="0050346D">
      <w:pPr>
        <w:pStyle w:val="ListParagraph"/>
        <w:numPr>
          <w:ilvl w:val="0"/>
          <w:numId w:val="6"/>
        </w:numPr>
        <w:spacing w:line="276" w:lineRule="auto"/>
      </w:pPr>
      <w:r>
        <w:t xml:space="preserve">The committee was informed of a draft </w:t>
      </w:r>
      <w:r w:rsidRPr="0050346D">
        <w:rPr>
          <w:i/>
        </w:rPr>
        <w:t>Out of Class Work</w:t>
      </w:r>
      <w:r>
        <w:t xml:space="preserve"> policy/guideline prompted by the numerous prep work students are asked to complete outside of the classroom.  </w:t>
      </w:r>
      <w:r w:rsidR="005B3C6E">
        <w:t>The subcommittee</w:t>
      </w:r>
      <w:r w:rsidR="00E95B2F">
        <w:t xml:space="preserve"> </w:t>
      </w:r>
      <w:r w:rsidR="009B55BC">
        <w:t>will</w:t>
      </w:r>
      <w:r w:rsidR="00E95B2F">
        <w:t xml:space="preserve"> finalize within the next </w:t>
      </w:r>
      <w:r w:rsidR="009B55BC">
        <w:t xml:space="preserve">few </w:t>
      </w:r>
      <w:r w:rsidR="00E95B2F">
        <w:t>month</w:t>
      </w:r>
      <w:r w:rsidR="009B55BC">
        <w:t>s.</w:t>
      </w:r>
    </w:p>
    <w:p w:rsidR="0057303D" w:rsidRDefault="0057303D" w:rsidP="00632724">
      <w:pPr>
        <w:spacing w:line="276" w:lineRule="auto"/>
        <w:rPr>
          <w:b/>
          <w:u w:val="single"/>
        </w:rPr>
      </w:pPr>
    </w:p>
    <w:p w:rsidR="00015EB6" w:rsidRDefault="00015EB6" w:rsidP="000658C7">
      <w:pPr>
        <w:spacing w:after="0" w:line="240" w:lineRule="auto"/>
        <w:rPr>
          <w:b/>
          <w:u w:val="single"/>
        </w:rPr>
      </w:pPr>
      <w:r w:rsidRPr="00632724">
        <w:rPr>
          <w:b/>
          <w:u w:val="single"/>
        </w:rPr>
        <w:t>M3/M4 Subcommittee</w:t>
      </w:r>
    </w:p>
    <w:p w:rsidR="00CE2E8F" w:rsidRDefault="00CE2E8F" w:rsidP="00D0189C">
      <w:pPr>
        <w:pStyle w:val="ListParagraph"/>
        <w:numPr>
          <w:ilvl w:val="0"/>
          <w:numId w:val="6"/>
        </w:numPr>
      </w:pPr>
      <w:r>
        <w:t xml:space="preserve">The </w:t>
      </w:r>
      <w:r w:rsidR="00F13CB2">
        <w:t xml:space="preserve">committee was asked to review the </w:t>
      </w:r>
      <w:hyperlink r:id="rId11" w:history="1">
        <w:r w:rsidRPr="00F85B9B">
          <w:rPr>
            <w:rStyle w:val="Hyperlink"/>
          </w:rPr>
          <w:t xml:space="preserve">Assessment of </w:t>
        </w:r>
        <w:proofErr w:type="spellStart"/>
        <w:r w:rsidRPr="00F85B9B">
          <w:rPr>
            <w:rStyle w:val="Hyperlink"/>
          </w:rPr>
          <w:t>Entrustable</w:t>
        </w:r>
        <w:proofErr w:type="spellEnd"/>
        <w:r w:rsidRPr="00F85B9B">
          <w:rPr>
            <w:rStyle w:val="Hyperlink"/>
          </w:rPr>
          <w:t xml:space="preserve"> Prof</w:t>
        </w:r>
        <w:r w:rsidRPr="00F85B9B">
          <w:rPr>
            <w:rStyle w:val="Hyperlink"/>
          </w:rPr>
          <w:t>e</w:t>
        </w:r>
        <w:r w:rsidRPr="00F85B9B">
          <w:rPr>
            <w:rStyle w:val="Hyperlink"/>
          </w:rPr>
          <w:t>ssional Activities (EPAs</w:t>
        </w:r>
      </w:hyperlink>
      <w:r>
        <w:t>) at the University of Central Florida,</w:t>
      </w:r>
      <w:r w:rsidR="00F13CB2">
        <w:t xml:space="preserve"> College of Medicine</w:t>
      </w:r>
      <w:r w:rsidR="005A28F9">
        <w:t xml:space="preserve">. </w:t>
      </w:r>
      <w:r w:rsidR="00F13CB2">
        <w:t>“EPAs” refers to tasks, or units of professional practice, each of which involve the synthesis/application of multiple competencies; “entrustable” refers to a trainee’s ability to perform these responsibilities unsupervised.  During the 2015 M4 Capstone Week, graduating UCF COM students were invited to assess themselves on each of the 13 EPAs using a self-assessment scale.  Interpretation of the results are limited by the low class participating rate, but the results revealed:  The majority of participating UCF COM students felt they were “entrustabl</w:t>
      </w:r>
      <w:r w:rsidR="004B55B0">
        <w:t>e” in 12 of the 13 EPASs.  The</w:t>
      </w:r>
      <w:r w:rsidR="00F13CB2">
        <w:t xml:space="preserve"> </w:t>
      </w:r>
      <w:r>
        <w:t>goal is to have all 13 EPAs assessed multiple times.</w:t>
      </w:r>
    </w:p>
    <w:p w:rsidR="00CE2E8F" w:rsidRPr="005A28F9" w:rsidRDefault="00CE2E8F" w:rsidP="00CE2E8F">
      <w:pPr>
        <w:pStyle w:val="ListParagraph"/>
        <w:ind w:left="1080"/>
        <w:rPr>
          <w:sz w:val="10"/>
          <w:szCs w:val="10"/>
        </w:rPr>
      </w:pPr>
    </w:p>
    <w:p w:rsidR="00CE2E8F" w:rsidRDefault="00CE2E8F" w:rsidP="00CE2E8F">
      <w:pPr>
        <w:pStyle w:val="ListParagraph"/>
        <w:numPr>
          <w:ilvl w:val="0"/>
          <w:numId w:val="6"/>
        </w:numPr>
        <w:spacing w:line="360" w:lineRule="auto"/>
      </w:pPr>
      <w:r>
        <w:t>The following electives were approved by members:</w:t>
      </w:r>
    </w:p>
    <w:p w:rsidR="00D40618" w:rsidRDefault="00D40618" w:rsidP="00D40618">
      <w:pPr>
        <w:pStyle w:val="ListParagraph"/>
        <w:numPr>
          <w:ilvl w:val="1"/>
          <w:numId w:val="6"/>
        </w:numPr>
        <w:spacing w:line="360" w:lineRule="auto"/>
      </w:pPr>
      <w:hyperlink r:id="rId12" w:history="1">
        <w:r w:rsidRPr="00D40618">
          <w:rPr>
            <w:rStyle w:val="Hyperlink"/>
          </w:rPr>
          <w:t>Consultation Liaison Psychiatry</w:t>
        </w:r>
      </w:hyperlink>
    </w:p>
    <w:p w:rsidR="00CE2E8F" w:rsidRDefault="00D40618" w:rsidP="00CE2E8F">
      <w:pPr>
        <w:pStyle w:val="ListParagraph"/>
        <w:numPr>
          <w:ilvl w:val="1"/>
          <w:numId w:val="6"/>
        </w:numPr>
        <w:spacing w:line="360" w:lineRule="auto"/>
      </w:pPr>
      <w:hyperlink r:id="rId13" w:history="1">
        <w:r w:rsidR="00CE2E8F" w:rsidRPr="00D40618">
          <w:rPr>
            <w:rStyle w:val="Hyperlink"/>
          </w:rPr>
          <w:t>Clinical Cardiology</w:t>
        </w:r>
        <w:r w:rsidRPr="00D40618">
          <w:rPr>
            <w:rStyle w:val="Hyperlink"/>
          </w:rPr>
          <w:t xml:space="preserve"> Elective</w:t>
        </w:r>
      </w:hyperlink>
    </w:p>
    <w:p w:rsidR="00D40618" w:rsidRDefault="00D40618" w:rsidP="00D40618">
      <w:pPr>
        <w:pStyle w:val="ListParagraph"/>
        <w:numPr>
          <w:ilvl w:val="1"/>
          <w:numId w:val="6"/>
        </w:numPr>
        <w:spacing w:line="360" w:lineRule="auto"/>
      </w:pPr>
      <w:hyperlink r:id="rId14" w:history="1">
        <w:r w:rsidRPr="00D40618">
          <w:rPr>
            <w:rStyle w:val="Hyperlink"/>
          </w:rPr>
          <w:t>Emergency Psychiatry</w:t>
        </w:r>
      </w:hyperlink>
    </w:p>
    <w:p w:rsidR="00D40618" w:rsidRDefault="00D40618" w:rsidP="00D40618">
      <w:pPr>
        <w:pStyle w:val="ListParagraph"/>
        <w:numPr>
          <w:ilvl w:val="1"/>
          <w:numId w:val="6"/>
        </w:numPr>
        <w:spacing w:line="360" w:lineRule="auto"/>
      </w:pPr>
      <w:hyperlink r:id="rId15" w:history="1">
        <w:r w:rsidRPr="00D40618">
          <w:rPr>
            <w:rStyle w:val="Hyperlink"/>
          </w:rPr>
          <w:t>Gynecology Oncology</w:t>
        </w:r>
      </w:hyperlink>
    </w:p>
    <w:p w:rsidR="00D40618" w:rsidRDefault="00D40618" w:rsidP="00D40618">
      <w:pPr>
        <w:pStyle w:val="ListParagraph"/>
        <w:numPr>
          <w:ilvl w:val="1"/>
          <w:numId w:val="6"/>
        </w:numPr>
        <w:spacing w:line="360" w:lineRule="auto"/>
      </w:pPr>
      <w:hyperlink r:id="rId16" w:history="1">
        <w:r w:rsidRPr="00D40618">
          <w:rPr>
            <w:rStyle w:val="Hyperlink"/>
          </w:rPr>
          <w:t>Gynecology Oncology Elective</w:t>
        </w:r>
      </w:hyperlink>
    </w:p>
    <w:p w:rsidR="00D40618" w:rsidRDefault="00D40618" w:rsidP="00D40618">
      <w:pPr>
        <w:pStyle w:val="ListParagraph"/>
        <w:numPr>
          <w:ilvl w:val="1"/>
          <w:numId w:val="6"/>
        </w:numPr>
        <w:spacing w:line="360" w:lineRule="auto"/>
      </w:pPr>
      <w:hyperlink r:id="rId17" w:history="1">
        <w:r w:rsidRPr="00D40618">
          <w:rPr>
            <w:rStyle w:val="Hyperlink"/>
          </w:rPr>
          <w:t>Obstetrics and Gynecology Ambulatory Elective</w:t>
        </w:r>
      </w:hyperlink>
      <w:r>
        <w:t xml:space="preserve"> – Flagler Hospital</w:t>
      </w:r>
    </w:p>
    <w:p w:rsidR="00D40618" w:rsidRDefault="00D40618" w:rsidP="00D40618">
      <w:pPr>
        <w:pStyle w:val="ListParagraph"/>
        <w:numPr>
          <w:ilvl w:val="1"/>
          <w:numId w:val="6"/>
        </w:numPr>
        <w:spacing w:line="360" w:lineRule="auto"/>
      </w:pPr>
      <w:hyperlink r:id="rId18" w:history="1">
        <w:r w:rsidRPr="00D40618">
          <w:rPr>
            <w:rStyle w:val="Hyperlink"/>
          </w:rPr>
          <w:t>Obstetrics and Gynecology Ambulatory Elective</w:t>
        </w:r>
      </w:hyperlink>
      <w:r>
        <w:t xml:space="preserve"> – Heart of Florida</w:t>
      </w:r>
    </w:p>
    <w:p w:rsidR="00CE2E8F" w:rsidRPr="00CE2E8F" w:rsidRDefault="00D40618" w:rsidP="00CE2E8F">
      <w:pPr>
        <w:pStyle w:val="ListParagraph"/>
        <w:numPr>
          <w:ilvl w:val="1"/>
          <w:numId w:val="6"/>
        </w:numPr>
        <w:spacing w:line="360" w:lineRule="auto"/>
      </w:pPr>
      <w:hyperlink r:id="rId19" w:history="1">
        <w:r w:rsidR="00CE2E8F" w:rsidRPr="00D40618">
          <w:rPr>
            <w:rStyle w:val="Hyperlink"/>
          </w:rPr>
          <w:t>Women’s Health Institute Elective in Gynecology</w:t>
        </w:r>
      </w:hyperlink>
    </w:p>
    <w:p w:rsidR="00451212" w:rsidRPr="009763C8" w:rsidRDefault="00092E8C" w:rsidP="00CE2E8F">
      <w:pPr>
        <w:pStyle w:val="ListParagraph"/>
        <w:numPr>
          <w:ilvl w:val="0"/>
          <w:numId w:val="6"/>
        </w:numPr>
      </w:pPr>
      <w:r w:rsidRPr="00F85B9B">
        <w:rPr>
          <w:b/>
          <w:highlight w:val="yellow"/>
        </w:rPr>
        <w:lastRenderedPageBreak/>
        <w:t>The c</w:t>
      </w:r>
      <w:r w:rsidR="0057303D" w:rsidRPr="00F85B9B">
        <w:rPr>
          <w:b/>
          <w:highlight w:val="yellow"/>
        </w:rPr>
        <w:t xml:space="preserve">ommittee unanimously endorsed that UCF sign the </w:t>
      </w:r>
      <w:hyperlink r:id="rId20" w:history="1">
        <w:r w:rsidR="0057303D" w:rsidRPr="00771682">
          <w:rPr>
            <w:rStyle w:val="Hyperlink"/>
            <w:b/>
            <w:highlight w:val="yellow"/>
          </w:rPr>
          <w:t>White Ho</w:t>
        </w:r>
        <w:r w:rsidR="0057303D" w:rsidRPr="00771682">
          <w:rPr>
            <w:rStyle w:val="Hyperlink"/>
            <w:b/>
            <w:highlight w:val="yellow"/>
          </w:rPr>
          <w:t>u</w:t>
        </w:r>
        <w:r w:rsidR="0057303D" w:rsidRPr="00771682">
          <w:rPr>
            <w:rStyle w:val="Hyperlink"/>
            <w:b/>
            <w:highlight w:val="yellow"/>
          </w:rPr>
          <w:t>se pledge</w:t>
        </w:r>
      </w:hyperlink>
      <w:r w:rsidR="0057303D" w:rsidRPr="00F85B9B">
        <w:rPr>
          <w:b/>
          <w:highlight w:val="yellow"/>
        </w:rPr>
        <w:t xml:space="preserve"> that will require all students to take some form of prescriber education in line with CDC guidelines in order to graduate.</w:t>
      </w:r>
      <w:r w:rsidR="0057303D">
        <w:t xml:space="preserve">  </w:t>
      </w:r>
      <w:r>
        <w:t xml:space="preserve">It was </w:t>
      </w:r>
      <w:r w:rsidR="004B55B0">
        <w:t>indicated</w:t>
      </w:r>
      <w:r>
        <w:t xml:space="preserve"> </w:t>
      </w:r>
      <w:r w:rsidR="0057303D">
        <w:t xml:space="preserve">that </w:t>
      </w:r>
      <w:r>
        <w:t>students</w:t>
      </w:r>
      <w:r w:rsidR="0057303D">
        <w:t xml:space="preserve"> are already </w:t>
      </w:r>
      <w:r>
        <w:t>receiving</w:t>
      </w:r>
      <w:r w:rsidR="000B3751">
        <w:t xml:space="preserve"> a lot of this</w:t>
      </w:r>
      <w:r w:rsidR="004B55B0">
        <w:t xml:space="preserve"> content</w:t>
      </w:r>
      <w:r w:rsidR="000B3751">
        <w:t>, but it</w:t>
      </w:r>
      <w:r w:rsidR="0057303D">
        <w:t xml:space="preserve"> need</w:t>
      </w:r>
      <w:r>
        <w:t>s</w:t>
      </w:r>
      <w:r w:rsidR="0057303D">
        <w:t xml:space="preserve"> to </w:t>
      </w:r>
      <w:r>
        <w:t xml:space="preserve">be </w:t>
      </w:r>
      <w:r w:rsidR="000C3DF8">
        <w:t>re-</w:t>
      </w:r>
      <w:r w:rsidR="0057303D">
        <w:t>focus</w:t>
      </w:r>
      <w:r>
        <w:t xml:space="preserve">ed </w:t>
      </w:r>
      <w:r w:rsidR="0057303D">
        <w:t xml:space="preserve">as </w:t>
      </w:r>
      <w:r>
        <w:t>they</w:t>
      </w:r>
      <w:r w:rsidR="0057303D">
        <w:t xml:space="preserve"> move forward.  </w:t>
      </w:r>
    </w:p>
    <w:p w:rsidR="00940F76" w:rsidRDefault="00940F76" w:rsidP="00015EB6">
      <w:pPr>
        <w:spacing w:after="0" w:line="276" w:lineRule="auto"/>
        <w:rPr>
          <w:b/>
          <w:u w:val="single"/>
        </w:rPr>
      </w:pPr>
    </w:p>
    <w:p w:rsidR="00F1495B" w:rsidRDefault="00015EB6" w:rsidP="00015EB6">
      <w:pPr>
        <w:spacing w:after="0" w:line="276" w:lineRule="auto"/>
        <w:rPr>
          <w:b/>
          <w:u w:val="single"/>
        </w:rPr>
      </w:pPr>
      <w:r>
        <w:rPr>
          <w:b/>
          <w:u w:val="single"/>
        </w:rPr>
        <w:t>Other Items</w:t>
      </w:r>
    </w:p>
    <w:p w:rsidR="00432364" w:rsidRDefault="007734D3" w:rsidP="007734D3">
      <w:pPr>
        <w:pStyle w:val="ListParagraph"/>
        <w:numPr>
          <w:ilvl w:val="0"/>
          <w:numId w:val="6"/>
        </w:numPr>
        <w:spacing w:line="276" w:lineRule="auto"/>
      </w:pPr>
      <w:r>
        <w:t xml:space="preserve">The </w:t>
      </w:r>
      <w:r w:rsidR="000C3DF8">
        <w:t>Academic Program Review Site Visit</w:t>
      </w:r>
      <w:r>
        <w:t xml:space="preserve"> took place</w:t>
      </w:r>
      <w:r w:rsidR="000C3DF8">
        <w:t xml:space="preserve"> in January 2016</w:t>
      </w:r>
      <w:r>
        <w:t xml:space="preserve">.  </w:t>
      </w:r>
      <w:r w:rsidR="000C3DF8">
        <w:t xml:space="preserve">Consultants provided a </w:t>
      </w:r>
      <w:hyperlink r:id="rId21" w:history="1">
        <w:r w:rsidR="000C3DF8" w:rsidRPr="008414C0">
          <w:rPr>
            <w:rStyle w:val="Hyperlink"/>
          </w:rPr>
          <w:t>written</w:t>
        </w:r>
        <w:r w:rsidR="000C3DF8" w:rsidRPr="008414C0">
          <w:rPr>
            <w:rStyle w:val="Hyperlink"/>
          </w:rPr>
          <w:t xml:space="preserve"> </w:t>
        </w:r>
        <w:r w:rsidR="000C3DF8" w:rsidRPr="008414C0">
          <w:rPr>
            <w:rStyle w:val="Hyperlink"/>
          </w:rPr>
          <w:t>report</w:t>
        </w:r>
      </w:hyperlink>
      <w:r w:rsidR="000C3DF8">
        <w:t xml:space="preserve"> to the Provost.</w:t>
      </w:r>
      <w:r w:rsidR="00EA2C5C">
        <w:t xml:space="preserve">  </w:t>
      </w:r>
      <w:r w:rsidR="00527AA7">
        <w:t xml:space="preserve">Overall, UCF-COM </w:t>
      </w:r>
      <w:r w:rsidR="00E6424D">
        <w:t>is doing a really good job</w:t>
      </w:r>
      <w:r w:rsidR="00527AA7">
        <w:t>; however, additional resources are needed for more faculty and space.</w:t>
      </w:r>
    </w:p>
    <w:p w:rsidR="007734D3" w:rsidRDefault="007734D3" w:rsidP="007734D3">
      <w:pPr>
        <w:pStyle w:val="ListParagraph"/>
        <w:numPr>
          <w:ilvl w:val="1"/>
          <w:numId w:val="6"/>
        </w:numPr>
        <w:spacing w:line="276" w:lineRule="auto"/>
      </w:pPr>
      <w:r>
        <w:t xml:space="preserve">The MD program received several exemplary </w:t>
      </w:r>
      <w:r w:rsidR="0004730F">
        <w:t>ratings</w:t>
      </w:r>
      <w:r>
        <w:t xml:space="preserve"> </w:t>
      </w:r>
      <w:r w:rsidR="001F66A9">
        <w:t>and a few needs improvement.  Comments included:</w:t>
      </w:r>
    </w:p>
    <w:p w:rsidR="001F66A9" w:rsidRDefault="00432364" w:rsidP="006F77BE">
      <w:pPr>
        <w:pStyle w:val="ListParagraph"/>
        <w:numPr>
          <w:ilvl w:val="0"/>
          <w:numId w:val="13"/>
        </w:numPr>
        <w:spacing w:line="276" w:lineRule="auto"/>
      </w:pPr>
      <w:r>
        <w:t xml:space="preserve">Exemplary use of simulation throughout the curriculum.  </w:t>
      </w:r>
    </w:p>
    <w:p w:rsidR="001F66A9" w:rsidRDefault="00432364" w:rsidP="006F77BE">
      <w:pPr>
        <w:pStyle w:val="ListParagraph"/>
        <w:numPr>
          <w:ilvl w:val="0"/>
          <w:numId w:val="13"/>
        </w:numPr>
        <w:spacing w:line="276" w:lineRule="auto"/>
      </w:pPr>
      <w:r>
        <w:t>The anatomy laboratory also serves a function as a body donation program, which can be a resource beyond the COM.</w:t>
      </w:r>
      <w:r w:rsidR="001F66A9">
        <w:t xml:space="preserve">  </w:t>
      </w:r>
    </w:p>
    <w:p w:rsidR="001F66A9" w:rsidRDefault="001F66A9" w:rsidP="006F77BE">
      <w:pPr>
        <w:pStyle w:val="ListParagraph"/>
        <w:numPr>
          <w:ilvl w:val="0"/>
          <w:numId w:val="13"/>
        </w:numPr>
        <w:spacing w:line="276" w:lineRule="auto"/>
      </w:pPr>
      <w:r>
        <w:t xml:space="preserve">The two year, longitudinal, Fire program incorporates education in research/scholarly work with the expectation of scholarly productivity.  </w:t>
      </w:r>
    </w:p>
    <w:p w:rsidR="001F66A9" w:rsidRDefault="001F66A9" w:rsidP="006F77BE">
      <w:pPr>
        <w:pStyle w:val="ListParagraph"/>
        <w:numPr>
          <w:ilvl w:val="0"/>
          <w:numId w:val="13"/>
        </w:numPr>
        <w:spacing w:line="276" w:lineRule="auto"/>
      </w:pPr>
      <w:r>
        <w:t xml:space="preserve">Scholarly productivity of the medical students is well above national averages and has contributed to their highly successful residency matches.  </w:t>
      </w:r>
    </w:p>
    <w:p w:rsidR="001F66A9" w:rsidRDefault="001F66A9" w:rsidP="006F77BE">
      <w:pPr>
        <w:pStyle w:val="ListParagraph"/>
        <w:numPr>
          <w:ilvl w:val="0"/>
          <w:numId w:val="13"/>
        </w:numPr>
        <w:spacing w:line="276" w:lineRule="auto"/>
      </w:pPr>
      <w:r>
        <w:t>Need to expand staffing, particularly research intensive and clinical faculty.</w:t>
      </w:r>
    </w:p>
    <w:p w:rsidR="001F66A9" w:rsidRDefault="001F66A9" w:rsidP="001F66A9">
      <w:pPr>
        <w:pStyle w:val="ListParagraph"/>
        <w:numPr>
          <w:ilvl w:val="0"/>
          <w:numId w:val="14"/>
        </w:numPr>
        <w:spacing w:line="276" w:lineRule="auto"/>
      </w:pPr>
      <w:r>
        <w:t xml:space="preserve">The seven academic programs </w:t>
      </w:r>
      <w:r w:rsidR="00BB3CDC">
        <w:t xml:space="preserve">that were reviewed </w:t>
      </w:r>
      <w:r>
        <w:t xml:space="preserve">received fewer exemplary </w:t>
      </w:r>
      <w:r w:rsidR="0004730F">
        <w:t>ratings</w:t>
      </w:r>
      <w:r>
        <w:t>, and many needs improvement.  Comments included:</w:t>
      </w:r>
    </w:p>
    <w:p w:rsidR="001F66A9" w:rsidRDefault="001F66A9" w:rsidP="006F77BE">
      <w:pPr>
        <w:pStyle w:val="ListParagraph"/>
        <w:numPr>
          <w:ilvl w:val="0"/>
          <w:numId w:val="13"/>
        </w:numPr>
        <w:spacing w:line="276" w:lineRule="auto"/>
      </w:pPr>
      <w:r>
        <w:t>Library sciences resources in terms of librarian engagement in teaching and engagement in the support of scholarly-activities are exemplary</w:t>
      </w:r>
      <w:r w:rsidR="00D922D4">
        <w:t xml:space="preserve">.  </w:t>
      </w:r>
    </w:p>
    <w:p w:rsidR="00293C50" w:rsidRDefault="00293C50" w:rsidP="006F77BE">
      <w:pPr>
        <w:pStyle w:val="ListParagraph"/>
        <w:numPr>
          <w:ilvl w:val="0"/>
          <w:numId w:val="13"/>
        </w:numPr>
        <w:spacing w:line="276" w:lineRule="auto"/>
      </w:pPr>
      <w:r>
        <w:t>High quality medical education program.</w:t>
      </w:r>
    </w:p>
    <w:p w:rsidR="001F66A9" w:rsidRDefault="00EA2C5C" w:rsidP="006F77BE">
      <w:pPr>
        <w:pStyle w:val="ListParagraph"/>
        <w:numPr>
          <w:ilvl w:val="0"/>
          <w:numId w:val="13"/>
        </w:numPr>
        <w:spacing w:line="276" w:lineRule="auto"/>
      </w:pPr>
      <w:r>
        <w:t>Faculty size must increase and GRA (Graduate Research Assistant)</w:t>
      </w:r>
      <w:r w:rsidR="001F66A9">
        <w:t>/</w:t>
      </w:r>
      <w:r>
        <w:t xml:space="preserve">GTA (Graduate Teaching Assistant) </w:t>
      </w:r>
      <w:r w:rsidR="001F66A9">
        <w:t xml:space="preserve">assistantships should correspondingly increase. </w:t>
      </w:r>
    </w:p>
    <w:p w:rsidR="001F66A9" w:rsidRDefault="00D922D4" w:rsidP="006F77BE">
      <w:pPr>
        <w:pStyle w:val="ListParagraph"/>
        <w:numPr>
          <w:ilvl w:val="0"/>
          <w:numId w:val="13"/>
        </w:numPr>
        <w:spacing w:line="276" w:lineRule="auto"/>
      </w:pPr>
      <w:r>
        <w:t xml:space="preserve">Investment in the teaching space, particularly laboratory teaching space, for the undergraduate program. </w:t>
      </w:r>
    </w:p>
    <w:p w:rsidR="00432364" w:rsidRDefault="00D922D4" w:rsidP="006F77BE">
      <w:pPr>
        <w:pStyle w:val="ListParagraph"/>
        <w:numPr>
          <w:ilvl w:val="0"/>
          <w:numId w:val="13"/>
        </w:numPr>
        <w:spacing w:line="276" w:lineRule="auto"/>
      </w:pPr>
      <w:r>
        <w:t>Expansion of the amount and updating of the facilities.</w:t>
      </w:r>
    </w:p>
    <w:p w:rsidR="00632724" w:rsidRDefault="00632724" w:rsidP="00CE2E8F">
      <w:pPr>
        <w:pStyle w:val="ListParagraph"/>
        <w:numPr>
          <w:ilvl w:val="0"/>
          <w:numId w:val="6"/>
        </w:numPr>
        <w:spacing w:line="276" w:lineRule="auto"/>
      </w:pPr>
      <w:r>
        <w:t>LCME</w:t>
      </w:r>
    </w:p>
    <w:p w:rsidR="0004730F" w:rsidRDefault="00016CFD" w:rsidP="0004730F">
      <w:pPr>
        <w:pStyle w:val="ListParagraph"/>
        <w:numPr>
          <w:ilvl w:val="1"/>
          <w:numId w:val="6"/>
        </w:numPr>
        <w:spacing w:line="276" w:lineRule="auto"/>
      </w:pPr>
      <w:r>
        <w:t xml:space="preserve">A </w:t>
      </w:r>
      <w:r w:rsidR="0004730F">
        <w:t>m</w:t>
      </w:r>
      <w:r w:rsidR="00975001">
        <w:t>eeting</w:t>
      </w:r>
      <w:r w:rsidR="0004730F">
        <w:t xml:space="preserve"> </w:t>
      </w:r>
      <w:r>
        <w:t>was held on Thursday, March 17</w:t>
      </w:r>
      <w:r w:rsidRPr="0004730F">
        <w:rPr>
          <w:vertAlign w:val="superscript"/>
        </w:rPr>
        <w:t>th</w:t>
      </w:r>
      <w:r>
        <w:t xml:space="preserve"> </w:t>
      </w:r>
      <w:r w:rsidR="0004730F">
        <w:t xml:space="preserve">to </w:t>
      </w:r>
      <w:r w:rsidR="00975001">
        <w:t>acquaint</w:t>
      </w:r>
      <w:r w:rsidR="004B55B0">
        <w:t xml:space="preserve"> medical </w:t>
      </w:r>
      <w:r w:rsidR="00D56446">
        <w:t>student</w:t>
      </w:r>
      <w:r w:rsidR="00975001">
        <w:t xml:space="preserve"> </w:t>
      </w:r>
      <w:r w:rsidR="004B55B0">
        <w:t xml:space="preserve">class officers and curriculum representatives </w:t>
      </w:r>
      <w:r w:rsidR="00975001">
        <w:t>with</w:t>
      </w:r>
      <w:r w:rsidR="0004730F">
        <w:t xml:space="preserve"> the </w:t>
      </w:r>
      <w:r w:rsidR="00527AA7">
        <w:t xml:space="preserve">LCME process, </w:t>
      </w:r>
      <w:r w:rsidR="00EC4F70">
        <w:t xml:space="preserve">and </w:t>
      </w:r>
      <w:r w:rsidR="00527AA7">
        <w:t xml:space="preserve">the </w:t>
      </w:r>
      <w:r w:rsidR="0004730F">
        <w:t>Independent Student Analysis</w:t>
      </w:r>
      <w:r w:rsidR="00975001">
        <w:t xml:space="preserve"> to comply with the </w:t>
      </w:r>
      <w:r>
        <w:t>accreditation</w:t>
      </w:r>
      <w:r w:rsidR="00975001">
        <w:t xml:space="preserve"> visit</w:t>
      </w:r>
      <w:r w:rsidR="00EC4F70">
        <w:t xml:space="preserve"> scheduled for October 2017</w:t>
      </w:r>
      <w:r w:rsidR="00975001">
        <w:t xml:space="preserve">.  CCOM Committee </w:t>
      </w:r>
      <w:r w:rsidR="0097327C">
        <w:t xml:space="preserve">has been tasked to head this process, and </w:t>
      </w:r>
      <w:r w:rsidR="00975001">
        <w:t xml:space="preserve">will be heavily involved </w:t>
      </w:r>
      <w:r w:rsidR="004D2FFC">
        <w:t xml:space="preserve">in completing the </w:t>
      </w:r>
      <w:r w:rsidR="007764F6">
        <w:t>S</w:t>
      </w:r>
      <w:r w:rsidR="00CE029C">
        <w:t>elf-Study A</w:t>
      </w:r>
      <w:r>
        <w:t>nalysis and soliciting faculty</w:t>
      </w:r>
      <w:r w:rsidR="004D2FFC">
        <w:t>,</w:t>
      </w:r>
      <w:r>
        <w:t xml:space="preserve"> and students</w:t>
      </w:r>
      <w:r w:rsidR="004D2FFC" w:rsidRPr="004D2FFC">
        <w:t xml:space="preserve"> </w:t>
      </w:r>
      <w:r w:rsidR="004D2FFC">
        <w:t>beginning the end of this summer.</w:t>
      </w:r>
      <w:r w:rsidR="008414C0">
        <w:t xml:space="preserve">  (</w:t>
      </w:r>
      <w:hyperlink r:id="rId22" w:history="1">
        <w:r w:rsidR="008414C0" w:rsidRPr="008414C0">
          <w:rPr>
            <w:rStyle w:val="Hyperlink"/>
          </w:rPr>
          <w:t>LCME timeline</w:t>
        </w:r>
      </w:hyperlink>
      <w:bookmarkStart w:id="0" w:name="_GoBack"/>
      <w:bookmarkEnd w:id="0"/>
      <w:r w:rsidR="008414C0">
        <w:t>)</w:t>
      </w:r>
    </w:p>
    <w:p w:rsidR="00A5538B" w:rsidRDefault="00A5538B" w:rsidP="00A5538B">
      <w:pPr>
        <w:pStyle w:val="ListParagraph"/>
        <w:numPr>
          <w:ilvl w:val="1"/>
          <w:numId w:val="6"/>
        </w:numPr>
        <w:spacing w:line="276" w:lineRule="auto"/>
      </w:pPr>
      <w:r>
        <w:lastRenderedPageBreak/>
        <w:t>An Accreditation Retreat is scheduled for Friday, April 8, 2016,</w:t>
      </w:r>
      <w:r w:rsidR="00CD7AF8">
        <w:t xml:space="preserve"> to prepare for this process, and to identify any potential challenges</w:t>
      </w:r>
      <w:r w:rsidR="006B5E33">
        <w:t xml:space="preserve"> prior to submitting the DCI and supporting documentation to LCME/Survey Team.</w:t>
      </w:r>
    </w:p>
    <w:p w:rsidR="00632724" w:rsidRDefault="008414C0" w:rsidP="00CE2E8F">
      <w:pPr>
        <w:pStyle w:val="ListParagraph"/>
        <w:numPr>
          <w:ilvl w:val="0"/>
          <w:numId w:val="6"/>
        </w:numPr>
        <w:spacing w:line="276" w:lineRule="auto"/>
      </w:pPr>
      <w:hyperlink r:id="rId23" w:history="1">
        <w:r w:rsidR="00632724" w:rsidRPr="008414C0">
          <w:rPr>
            <w:rStyle w:val="Hyperlink"/>
          </w:rPr>
          <w:t>Medical School Year Two Questionnaire</w:t>
        </w:r>
      </w:hyperlink>
      <w:r w:rsidR="00632724">
        <w:t>:  2015 Individual School Report</w:t>
      </w:r>
      <w:r w:rsidR="005703D5">
        <w:t xml:space="preserve"> is very positive, </w:t>
      </w:r>
      <w:r w:rsidR="00C96D87">
        <w:t>as well as</w:t>
      </w:r>
      <w:r w:rsidR="005703D5">
        <w:t xml:space="preserve"> aligned with what most schools are currently doing.</w:t>
      </w:r>
      <w:r>
        <w:t xml:space="preserve"> </w:t>
      </w:r>
    </w:p>
    <w:p w:rsidR="00632724" w:rsidRDefault="008414C0" w:rsidP="00CE2E8F">
      <w:pPr>
        <w:pStyle w:val="ListParagraph"/>
        <w:numPr>
          <w:ilvl w:val="0"/>
          <w:numId w:val="6"/>
        </w:numPr>
        <w:spacing w:line="276" w:lineRule="auto"/>
      </w:pPr>
      <w:hyperlink r:id="rId24" w:history="1">
        <w:r w:rsidR="00632724" w:rsidRPr="008414C0">
          <w:rPr>
            <w:rStyle w:val="Hyperlink"/>
          </w:rPr>
          <w:t>Missions Management Tool 2016</w:t>
        </w:r>
      </w:hyperlink>
      <w:r w:rsidR="005703D5">
        <w:t>, shows where UCF is placed compared to other medical schools.  While UCF has 104 total faculty compared to several schools that have approximately 2300, the percentage of female faculty at 43% is higher compared to other schools.</w:t>
      </w:r>
    </w:p>
    <w:p w:rsidR="005703D5" w:rsidRDefault="005703D5" w:rsidP="007A515A">
      <w:pPr>
        <w:pStyle w:val="ListParagraph"/>
        <w:numPr>
          <w:ilvl w:val="0"/>
          <w:numId w:val="6"/>
        </w:numPr>
        <w:spacing w:line="276" w:lineRule="auto"/>
      </w:pPr>
      <w:r>
        <w:t xml:space="preserve">The </w:t>
      </w:r>
      <w:hyperlink r:id="rId25" w:history="1">
        <w:r w:rsidR="00A24AC7" w:rsidRPr="008414C0">
          <w:rPr>
            <w:rStyle w:val="Hyperlink"/>
          </w:rPr>
          <w:t>USM</w:t>
        </w:r>
        <w:r w:rsidR="00632724" w:rsidRPr="008414C0">
          <w:rPr>
            <w:rStyle w:val="Hyperlink"/>
          </w:rPr>
          <w:t>LE Step 1</w:t>
        </w:r>
      </w:hyperlink>
      <w:r>
        <w:t xml:space="preserve"> </w:t>
      </w:r>
      <w:r w:rsidR="00A85E71">
        <w:t>report compares</w:t>
      </w:r>
      <w:r>
        <w:t xml:space="preserve"> the performance of examinees from UCF College of Medicine with the performance of examinees from U</w:t>
      </w:r>
      <w:r w:rsidR="00A85E71">
        <w:t>.</w:t>
      </w:r>
      <w:r>
        <w:t xml:space="preserve">S. and Canadian medical 2015 taking Step 1 of the United States Medical Licensing Examination (USMLE) for the first time during </w:t>
      </w:r>
      <w:r w:rsidR="00A85E71">
        <w:t>2015, as well as the performance of first-time examinees who failed Step 1, but repeated the examination later in the year.  Faculty and students should be congratulated as ou</w:t>
      </w:r>
      <w:r w:rsidR="00FF3D24">
        <w:t>r percentage of passing is 100%, and our mean score is 9 points above the national mean.</w:t>
      </w:r>
    </w:p>
    <w:p w:rsidR="00632724" w:rsidRDefault="00A85E71" w:rsidP="007A515A">
      <w:pPr>
        <w:pStyle w:val="ListParagraph"/>
        <w:numPr>
          <w:ilvl w:val="0"/>
          <w:numId w:val="6"/>
        </w:numPr>
        <w:spacing w:line="276" w:lineRule="auto"/>
      </w:pPr>
      <w:r>
        <w:t xml:space="preserve">AAMC is interested in tracking personal experiences with negative behaviors.  Site team will have this data; therefore, the committee needs to be aware of what the students are reporting, and address any concerns if necessary.  </w:t>
      </w:r>
    </w:p>
    <w:p w:rsidR="00632724" w:rsidRDefault="00980E14" w:rsidP="00CE2E8F">
      <w:pPr>
        <w:pStyle w:val="ListParagraph"/>
        <w:numPr>
          <w:ilvl w:val="0"/>
          <w:numId w:val="6"/>
        </w:numPr>
        <w:spacing w:line="276" w:lineRule="auto"/>
      </w:pPr>
      <w:r>
        <w:t>In an effort to comply with the curriculum r</w:t>
      </w:r>
      <w:r w:rsidR="00632724">
        <w:t>eform</w:t>
      </w:r>
      <w:r>
        <w:t xml:space="preserve">, Dr. </w:t>
      </w:r>
      <w:proofErr w:type="spellStart"/>
      <w:r>
        <w:t>DeCampli</w:t>
      </w:r>
      <w:proofErr w:type="spellEnd"/>
      <w:r>
        <w:t xml:space="preserve"> will be visiting Harvard</w:t>
      </w:r>
      <w:r w:rsidR="00022C71">
        <w:t xml:space="preserve"> to bring back some insights on how their new curriculum is working for the school.</w:t>
      </w:r>
    </w:p>
    <w:p w:rsidR="00632724" w:rsidRDefault="00D65090" w:rsidP="00CE2E8F">
      <w:pPr>
        <w:pStyle w:val="ListParagraph"/>
        <w:numPr>
          <w:ilvl w:val="0"/>
          <w:numId w:val="6"/>
        </w:numPr>
        <w:spacing w:line="276" w:lineRule="auto"/>
      </w:pPr>
      <w:r>
        <w:t xml:space="preserve">The </w:t>
      </w:r>
      <w:r w:rsidR="00632724">
        <w:t xml:space="preserve">Social Media Policy </w:t>
      </w:r>
      <w:r>
        <w:t xml:space="preserve">has been updated to </w:t>
      </w:r>
      <w:r w:rsidR="00FF3D24">
        <w:t xml:space="preserve">a </w:t>
      </w:r>
      <w:r>
        <w:t xml:space="preserve">guideline instead of </w:t>
      </w:r>
      <w:r w:rsidR="00FF3D24">
        <w:t xml:space="preserve">a </w:t>
      </w:r>
      <w:r>
        <w:t>policy.  The Social Committee Taskforce will meet again on April 1</w:t>
      </w:r>
      <w:r w:rsidRPr="00D65090">
        <w:rPr>
          <w:vertAlign w:val="superscript"/>
        </w:rPr>
        <w:t>st</w:t>
      </w:r>
      <w:r>
        <w:t xml:space="preserve"> </w:t>
      </w:r>
      <w:r w:rsidR="007764F6">
        <w:t xml:space="preserve">for </w:t>
      </w:r>
      <w:r>
        <w:t xml:space="preserve">approval.  It will then go to student affairs, and finally to the CCOM committee for final approval. </w:t>
      </w:r>
    </w:p>
    <w:p w:rsidR="00F026F1" w:rsidRDefault="00F026F1" w:rsidP="00F026F1">
      <w:pPr>
        <w:spacing w:line="276" w:lineRule="auto"/>
      </w:pPr>
    </w:p>
    <w:p w:rsidR="00F026F1" w:rsidRDefault="00F026F1" w:rsidP="00F026F1">
      <w:pPr>
        <w:spacing w:after="0" w:line="276" w:lineRule="auto"/>
        <w:rPr>
          <w:b/>
          <w:u w:val="single"/>
        </w:rPr>
      </w:pPr>
      <w:r>
        <w:rPr>
          <w:b/>
          <w:u w:val="single"/>
        </w:rPr>
        <w:t>Announcements</w:t>
      </w:r>
    </w:p>
    <w:p w:rsidR="00FD1667" w:rsidRDefault="00F026F1" w:rsidP="00F026F1">
      <w:pPr>
        <w:pStyle w:val="ListParagraph"/>
        <w:numPr>
          <w:ilvl w:val="0"/>
          <w:numId w:val="6"/>
        </w:numPr>
        <w:spacing w:line="276" w:lineRule="auto"/>
      </w:pPr>
      <w:r>
        <w:t xml:space="preserve">Last week, Orlando hosted the </w:t>
      </w:r>
      <w:r w:rsidR="00FD1667">
        <w:t>Orthope</w:t>
      </w:r>
      <w:r>
        <w:t>dic Society United States, and several courses were held at UCF College of Medicine.  This involved tr</w:t>
      </w:r>
      <w:r w:rsidR="00FF3D24">
        <w:t xml:space="preserve">aining </w:t>
      </w:r>
      <w:r>
        <w:t>and development of new technology for surgical procedures.</w:t>
      </w:r>
      <w:r w:rsidR="00FD1667">
        <w:t xml:space="preserve">  Physicians from all over the world were involved, and worked with several UCF students.  This weekend students </w:t>
      </w:r>
      <w:r w:rsidR="0093545B">
        <w:t xml:space="preserve">will be looking at </w:t>
      </w:r>
      <w:r w:rsidR="00FD1667">
        <w:t>new techniques to fixing scoliosis in children.</w:t>
      </w:r>
    </w:p>
    <w:p w:rsidR="00F026F1" w:rsidRDefault="0093545B" w:rsidP="00F026F1">
      <w:pPr>
        <w:pStyle w:val="ListParagraph"/>
        <w:numPr>
          <w:ilvl w:val="0"/>
          <w:numId w:val="6"/>
        </w:numPr>
        <w:spacing w:line="276" w:lineRule="auto"/>
      </w:pPr>
      <w:r>
        <w:t xml:space="preserve">Congratulations to </w:t>
      </w:r>
      <w:r w:rsidR="00FD1667">
        <w:t xml:space="preserve">Dr. Gorman </w:t>
      </w:r>
      <w:r>
        <w:t xml:space="preserve">who </w:t>
      </w:r>
      <w:r w:rsidR="00FF3D24">
        <w:t>was</w:t>
      </w:r>
      <w:r w:rsidR="00FD1667">
        <w:t xml:space="preserve"> inducted in the National Pharmacology Teaching Academy.    </w:t>
      </w:r>
      <w:r w:rsidR="00FC0AD4">
        <w:t>This national teaching a</w:t>
      </w:r>
      <w:r>
        <w:t>ward is very prestig</w:t>
      </w:r>
      <w:r w:rsidR="00FF3D24">
        <w:t>ious, and very few are selected</w:t>
      </w:r>
      <w:r w:rsidR="000827CF">
        <w:t>.</w:t>
      </w:r>
    </w:p>
    <w:p w:rsidR="0093545B" w:rsidRDefault="0093545B" w:rsidP="00F026F1">
      <w:pPr>
        <w:pStyle w:val="ListParagraph"/>
        <w:numPr>
          <w:ilvl w:val="0"/>
          <w:numId w:val="6"/>
        </w:numPr>
        <w:spacing w:line="276" w:lineRule="auto"/>
      </w:pPr>
      <w:r>
        <w:t xml:space="preserve">UCF College of Medicine received </w:t>
      </w:r>
      <w:r w:rsidR="000827CF">
        <w:t>its</w:t>
      </w:r>
      <w:r>
        <w:t xml:space="preserve"> preliminary accreditation from AACME, which is good for two years.  </w:t>
      </w:r>
    </w:p>
    <w:p w:rsidR="001E3C17" w:rsidRDefault="001E3C17" w:rsidP="001E3C17">
      <w:pPr>
        <w:spacing w:line="276" w:lineRule="auto"/>
      </w:pPr>
    </w:p>
    <w:p w:rsidR="001E3C17" w:rsidRDefault="001E3C17" w:rsidP="001E3C17">
      <w:pPr>
        <w:spacing w:after="0" w:line="240" w:lineRule="auto"/>
      </w:pPr>
      <w:r>
        <w:t>______________________________________________</w:t>
      </w:r>
      <w:r>
        <w:tab/>
        <w:t>______________________________</w:t>
      </w:r>
    </w:p>
    <w:p w:rsidR="001E3C17" w:rsidRPr="00940F76" w:rsidRDefault="001E3C17" w:rsidP="001E3C17">
      <w:pPr>
        <w:spacing w:after="0" w:line="240" w:lineRule="auto"/>
      </w:pPr>
      <w:r>
        <w:t>Deborah C. German</w:t>
      </w:r>
      <w:r>
        <w:tab/>
      </w:r>
      <w:r>
        <w:tab/>
      </w:r>
      <w:r>
        <w:tab/>
      </w:r>
      <w:r>
        <w:tab/>
      </w:r>
      <w:r>
        <w:tab/>
      </w:r>
      <w:r>
        <w:tab/>
        <w:t>Date</w:t>
      </w:r>
    </w:p>
    <w:sectPr w:rsidR="001E3C17" w:rsidRPr="00940F76" w:rsidSect="007B26F2">
      <w:headerReference w:type="even" r:id="rId26"/>
      <w:headerReference w:type="default" r:id="rId27"/>
      <w:footerReference w:type="even" r:id="rId28"/>
      <w:footerReference w:type="default" r:id="rId29"/>
      <w:headerReference w:type="first" r:id="rId30"/>
      <w:footerReference w:type="firs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D" w:rsidRDefault="0055441D" w:rsidP="0055441D">
      <w:pPr>
        <w:spacing w:after="0" w:line="240" w:lineRule="auto"/>
      </w:pPr>
      <w:r>
        <w:separator/>
      </w:r>
    </w:p>
  </w:endnote>
  <w:endnote w:type="continuationSeparator" w:id="0">
    <w:p w:rsidR="0055441D" w:rsidRDefault="0055441D" w:rsidP="005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38" w:rsidRDefault="00907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747"/>
      <w:docPartObj>
        <w:docPartGallery w:val="Page Numbers (Bottom of Page)"/>
        <w:docPartUnique/>
      </w:docPartObj>
    </w:sdtPr>
    <w:sdtEndPr/>
    <w:sdtContent>
      <w:sdt>
        <w:sdtPr>
          <w:id w:val="-1769616900"/>
          <w:docPartObj>
            <w:docPartGallery w:val="Page Numbers (Top of Page)"/>
            <w:docPartUnique/>
          </w:docPartObj>
        </w:sdtPr>
        <w:sdtEndPr/>
        <w:sdtContent>
          <w:p w:rsidR="00015EB6" w:rsidRDefault="00015E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14C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14C0">
              <w:rPr>
                <w:b/>
                <w:bCs/>
                <w:noProof/>
              </w:rPr>
              <w:t>4</w:t>
            </w:r>
            <w:r>
              <w:rPr>
                <w:b/>
                <w:bCs/>
                <w:sz w:val="24"/>
                <w:szCs w:val="24"/>
              </w:rPr>
              <w:fldChar w:fldCharType="end"/>
            </w:r>
          </w:p>
        </w:sdtContent>
      </w:sdt>
    </w:sdtContent>
  </w:sdt>
  <w:p w:rsidR="0055441D" w:rsidRDefault="00554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38" w:rsidRDefault="0090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D" w:rsidRDefault="0055441D" w:rsidP="0055441D">
      <w:pPr>
        <w:spacing w:after="0" w:line="240" w:lineRule="auto"/>
      </w:pPr>
      <w:r>
        <w:separator/>
      </w:r>
    </w:p>
  </w:footnote>
  <w:footnote w:type="continuationSeparator" w:id="0">
    <w:p w:rsidR="0055441D" w:rsidRDefault="0055441D" w:rsidP="0055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38" w:rsidRDefault="00907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1D" w:rsidRDefault="00554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38" w:rsidRDefault="00907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93D"/>
    <w:multiLevelType w:val="hybridMultilevel"/>
    <w:tmpl w:val="FC1A379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28A5B30"/>
    <w:multiLevelType w:val="hybridMultilevel"/>
    <w:tmpl w:val="22B49F68"/>
    <w:lvl w:ilvl="0" w:tplc="D94A755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30E96"/>
    <w:multiLevelType w:val="hybridMultilevel"/>
    <w:tmpl w:val="91ACEC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2E1D91"/>
    <w:multiLevelType w:val="hybridMultilevel"/>
    <w:tmpl w:val="07C0B7C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B80230"/>
    <w:multiLevelType w:val="hybridMultilevel"/>
    <w:tmpl w:val="690C6578"/>
    <w:lvl w:ilvl="0" w:tplc="CA0E2D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B066A7"/>
    <w:multiLevelType w:val="hybridMultilevel"/>
    <w:tmpl w:val="96969F8E"/>
    <w:lvl w:ilvl="0" w:tplc="9E48BA88">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087895"/>
    <w:multiLevelType w:val="hybridMultilevel"/>
    <w:tmpl w:val="0E9A7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CE7042"/>
    <w:multiLevelType w:val="hybridMultilevel"/>
    <w:tmpl w:val="6EA41BF6"/>
    <w:lvl w:ilvl="0" w:tplc="2A78A5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E000C2"/>
    <w:multiLevelType w:val="hybridMultilevel"/>
    <w:tmpl w:val="D7E890DC"/>
    <w:lvl w:ilvl="0" w:tplc="6AE8C9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36597A"/>
    <w:multiLevelType w:val="hybridMultilevel"/>
    <w:tmpl w:val="DB6A189A"/>
    <w:lvl w:ilvl="0" w:tplc="6F186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AF41B4"/>
    <w:multiLevelType w:val="hybridMultilevel"/>
    <w:tmpl w:val="5C246A40"/>
    <w:lvl w:ilvl="0" w:tplc="2A625FE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0F7AC5"/>
    <w:multiLevelType w:val="hybridMultilevel"/>
    <w:tmpl w:val="01D488CE"/>
    <w:lvl w:ilvl="0" w:tplc="A4469E5E">
      <w:start w:val="8"/>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757160B"/>
    <w:multiLevelType w:val="hybridMultilevel"/>
    <w:tmpl w:val="D12C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05F2A"/>
    <w:multiLevelType w:val="hybridMultilevel"/>
    <w:tmpl w:val="6B90DE02"/>
    <w:lvl w:ilvl="0" w:tplc="BE1023A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5"/>
  </w:num>
  <w:num w:numId="7">
    <w:abstractNumId w:val="11"/>
  </w:num>
  <w:num w:numId="8">
    <w:abstractNumId w:val="1"/>
  </w:num>
  <w:num w:numId="9">
    <w:abstractNumId w:val="13"/>
  </w:num>
  <w:num w:numId="10">
    <w:abstractNumId w:val="6"/>
  </w:num>
  <w:num w:numId="11">
    <w:abstractNumId w:val="0"/>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F2"/>
    <w:rsid w:val="00015EB6"/>
    <w:rsid w:val="00016CFD"/>
    <w:rsid w:val="00020C0E"/>
    <w:rsid w:val="00022C71"/>
    <w:rsid w:val="00032D27"/>
    <w:rsid w:val="000334EA"/>
    <w:rsid w:val="00036653"/>
    <w:rsid w:val="00037EAE"/>
    <w:rsid w:val="0004730F"/>
    <w:rsid w:val="000658C7"/>
    <w:rsid w:val="000827CF"/>
    <w:rsid w:val="00092E8C"/>
    <w:rsid w:val="000A2571"/>
    <w:rsid w:val="000B3751"/>
    <w:rsid w:val="000C0C0A"/>
    <w:rsid w:val="000C3444"/>
    <w:rsid w:val="000C3DF8"/>
    <w:rsid w:val="0015172E"/>
    <w:rsid w:val="00171074"/>
    <w:rsid w:val="001952DF"/>
    <w:rsid w:val="001A53C6"/>
    <w:rsid w:val="001C40CF"/>
    <w:rsid w:val="001E3C17"/>
    <w:rsid w:val="001E4432"/>
    <w:rsid w:val="001F0BEB"/>
    <w:rsid w:val="001F66A9"/>
    <w:rsid w:val="00214B58"/>
    <w:rsid w:val="00216960"/>
    <w:rsid w:val="00293C50"/>
    <w:rsid w:val="002A3726"/>
    <w:rsid w:val="002B5655"/>
    <w:rsid w:val="00300357"/>
    <w:rsid w:val="00343486"/>
    <w:rsid w:val="00344E4D"/>
    <w:rsid w:val="003462B6"/>
    <w:rsid w:val="00357D95"/>
    <w:rsid w:val="00365281"/>
    <w:rsid w:val="003B5335"/>
    <w:rsid w:val="003C0360"/>
    <w:rsid w:val="003E0F74"/>
    <w:rsid w:val="003E764C"/>
    <w:rsid w:val="00404814"/>
    <w:rsid w:val="00432364"/>
    <w:rsid w:val="004511E8"/>
    <w:rsid w:val="00451212"/>
    <w:rsid w:val="00456BEE"/>
    <w:rsid w:val="00481465"/>
    <w:rsid w:val="004919A8"/>
    <w:rsid w:val="0049388F"/>
    <w:rsid w:val="004A0131"/>
    <w:rsid w:val="004A257D"/>
    <w:rsid w:val="004B539F"/>
    <w:rsid w:val="004B55B0"/>
    <w:rsid w:val="004C28B1"/>
    <w:rsid w:val="004C4315"/>
    <w:rsid w:val="004C603C"/>
    <w:rsid w:val="004C699E"/>
    <w:rsid w:val="004D2FFC"/>
    <w:rsid w:val="004D6D06"/>
    <w:rsid w:val="005027B0"/>
    <w:rsid w:val="0050346D"/>
    <w:rsid w:val="00507ADD"/>
    <w:rsid w:val="00527AA7"/>
    <w:rsid w:val="00533DE0"/>
    <w:rsid w:val="0055441D"/>
    <w:rsid w:val="0056433F"/>
    <w:rsid w:val="005703D5"/>
    <w:rsid w:val="0057303D"/>
    <w:rsid w:val="00582EE1"/>
    <w:rsid w:val="00590EC4"/>
    <w:rsid w:val="005A01A0"/>
    <w:rsid w:val="005A28F9"/>
    <w:rsid w:val="005B3C6E"/>
    <w:rsid w:val="005B5A49"/>
    <w:rsid w:val="005C33F6"/>
    <w:rsid w:val="005E39B1"/>
    <w:rsid w:val="005E5C27"/>
    <w:rsid w:val="0060292C"/>
    <w:rsid w:val="00622F6E"/>
    <w:rsid w:val="00632724"/>
    <w:rsid w:val="00653650"/>
    <w:rsid w:val="00696AFA"/>
    <w:rsid w:val="006A49B6"/>
    <w:rsid w:val="006B36F9"/>
    <w:rsid w:val="006B5E33"/>
    <w:rsid w:val="006C1807"/>
    <w:rsid w:val="00732F17"/>
    <w:rsid w:val="0073630B"/>
    <w:rsid w:val="00751D39"/>
    <w:rsid w:val="00771682"/>
    <w:rsid w:val="00772CDB"/>
    <w:rsid w:val="007734D3"/>
    <w:rsid w:val="007764F6"/>
    <w:rsid w:val="007B15B6"/>
    <w:rsid w:val="007B26F2"/>
    <w:rsid w:val="007B5449"/>
    <w:rsid w:val="007D1AE3"/>
    <w:rsid w:val="007D6447"/>
    <w:rsid w:val="007F1041"/>
    <w:rsid w:val="00820167"/>
    <w:rsid w:val="008238A3"/>
    <w:rsid w:val="00827B4D"/>
    <w:rsid w:val="00830C3E"/>
    <w:rsid w:val="008414C0"/>
    <w:rsid w:val="008453EA"/>
    <w:rsid w:val="00851ED5"/>
    <w:rsid w:val="00856FBD"/>
    <w:rsid w:val="008829EF"/>
    <w:rsid w:val="008A0C83"/>
    <w:rsid w:val="008B52CD"/>
    <w:rsid w:val="00905B90"/>
    <w:rsid w:val="00907738"/>
    <w:rsid w:val="0093545B"/>
    <w:rsid w:val="00936425"/>
    <w:rsid w:val="00940F76"/>
    <w:rsid w:val="0097327C"/>
    <w:rsid w:val="00974C3E"/>
    <w:rsid w:val="00975001"/>
    <w:rsid w:val="00975B5F"/>
    <w:rsid w:val="00980E14"/>
    <w:rsid w:val="00982F21"/>
    <w:rsid w:val="009B3DAF"/>
    <w:rsid w:val="009B55BC"/>
    <w:rsid w:val="009C5BDC"/>
    <w:rsid w:val="009D0D04"/>
    <w:rsid w:val="00A24AC7"/>
    <w:rsid w:val="00A35666"/>
    <w:rsid w:val="00A5162F"/>
    <w:rsid w:val="00A5538B"/>
    <w:rsid w:val="00A611BC"/>
    <w:rsid w:val="00A85BDD"/>
    <w:rsid w:val="00A85E71"/>
    <w:rsid w:val="00A866D3"/>
    <w:rsid w:val="00AA1007"/>
    <w:rsid w:val="00AC5B58"/>
    <w:rsid w:val="00AE1D3D"/>
    <w:rsid w:val="00B17524"/>
    <w:rsid w:val="00B249B8"/>
    <w:rsid w:val="00B36580"/>
    <w:rsid w:val="00B71F60"/>
    <w:rsid w:val="00B9618D"/>
    <w:rsid w:val="00BB3CDC"/>
    <w:rsid w:val="00BE6BEB"/>
    <w:rsid w:val="00C1634E"/>
    <w:rsid w:val="00C5066A"/>
    <w:rsid w:val="00C506F6"/>
    <w:rsid w:val="00C67547"/>
    <w:rsid w:val="00C711E8"/>
    <w:rsid w:val="00C7462F"/>
    <w:rsid w:val="00C908E7"/>
    <w:rsid w:val="00C95806"/>
    <w:rsid w:val="00C96D87"/>
    <w:rsid w:val="00CA30A5"/>
    <w:rsid w:val="00CD7AF8"/>
    <w:rsid w:val="00CE029C"/>
    <w:rsid w:val="00CE2E8F"/>
    <w:rsid w:val="00CE4489"/>
    <w:rsid w:val="00CF492D"/>
    <w:rsid w:val="00CF5F59"/>
    <w:rsid w:val="00CF6B78"/>
    <w:rsid w:val="00D0189C"/>
    <w:rsid w:val="00D36B58"/>
    <w:rsid w:val="00D40618"/>
    <w:rsid w:val="00D454EF"/>
    <w:rsid w:val="00D5062C"/>
    <w:rsid w:val="00D56446"/>
    <w:rsid w:val="00D56C80"/>
    <w:rsid w:val="00D65090"/>
    <w:rsid w:val="00D855D2"/>
    <w:rsid w:val="00D87E0C"/>
    <w:rsid w:val="00D922D4"/>
    <w:rsid w:val="00DB2C04"/>
    <w:rsid w:val="00DF69B0"/>
    <w:rsid w:val="00DF6C1A"/>
    <w:rsid w:val="00E27E20"/>
    <w:rsid w:val="00E30CDC"/>
    <w:rsid w:val="00E62F90"/>
    <w:rsid w:val="00E6424D"/>
    <w:rsid w:val="00E85F57"/>
    <w:rsid w:val="00E95B2F"/>
    <w:rsid w:val="00EA1667"/>
    <w:rsid w:val="00EA2C5C"/>
    <w:rsid w:val="00EB391F"/>
    <w:rsid w:val="00EB65F7"/>
    <w:rsid w:val="00EC4F70"/>
    <w:rsid w:val="00EF64AA"/>
    <w:rsid w:val="00F026F1"/>
    <w:rsid w:val="00F041F3"/>
    <w:rsid w:val="00F13CB2"/>
    <w:rsid w:val="00F1495B"/>
    <w:rsid w:val="00F40F8C"/>
    <w:rsid w:val="00F84A69"/>
    <w:rsid w:val="00F85B9B"/>
    <w:rsid w:val="00FA2A4C"/>
    <w:rsid w:val="00FA6DCC"/>
    <w:rsid w:val="00FC0AD4"/>
    <w:rsid w:val="00FC5066"/>
    <w:rsid w:val="00FD1667"/>
    <w:rsid w:val="00FD1B7F"/>
    <w:rsid w:val="00FE11DC"/>
    <w:rsid w:val="00FE14F8"/>
    <w:rsid w:val="00FF3811"/>
    <w:rsid w:val="00FF3D24"/>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3A4F8A9-8E5C-47D2-A005-B854F29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F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1D"/>
  </w:style>
  <w:style w:type="paragraph" w:styleId="Footer">
    <w:name w:val="footer"/>
    <w:basedOn w:val="Normal"/>
    <w:link w:val="FooterChar"/>
    <w:uiPriority w:val="99"/>
    <w:unhideWhenUsed/>
    <w:rsid w:val="005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1D"/>
  </w:style>
  <w:style w:type="paragraph" w:styleId="BalloonText">
    <w:name w:val="Balloon Text"/>
    <w:basedOn w:val="Normal"/>
    <w:link w:val="BalloonTextChar"/>
    <w:uiPriority w:val="99"/>
    <w:semiHidden/>
    <w:unhideWhenUsed/>
    <w:rsid w:val="00CF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59"/>
    <w:rPr>
      <w:rFonts w:ascii="Segoe UI" w:hAnsi="Segoe UI" w:cs="Segoe UI"/>
      <w:sz w:val="18"/>
      <w:szCs w:val="18"/>
    </w:rPr>
  </w:style>
  <w:style w:type="character" w:styleId="Hyperlink">
    <w:name w:val="Hyperlink"/>
    <w:basedOn w:val="DefaultParagraphFont"/>
    <w:uiPriority w:val="99"/>
    <w:unhideWhenUsed/>
    <w:rsid w:val="005B5A49"/>
    <w:rPr>
      <w:color w:val="0563C1" w:themeColor="hyperlink"/>
      <w:u w:val="single"/>
    </w:rPr>
  </w:style>
  <w:style w:type="character" w:styleId="FollowedHyperlink">
    <w:name w:val="FollowedHyperlink"/>
    <w:basedOn w:val="DefaultParagraphFont"/>
    <w:uiPriority w:val="99"/>
    <w:semiHidden/>
    <w:unhideWhenUsed/>
    <w:rsid w:val="005B5A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eeting%20Minutes_12.18.2015.docx" TargetMode="External"/><Relationship Id="rId13" Type="http://schemas.openxmlformats.org/officeDocument/2006/relationships/hyperlink" Target="../../../Course%20Proposals/Clinical%20Cardiology%20Elective.pdf" TargetMode="External"/><Relationship Id="rId18" Type="http://schemas.openxmlformats.org/officeDocument/2006/relationships/hyperlink" Target="../../../Course%20Proposals/Obstetrics%20and%20Gynecology%20Ambulatory%20Elective%20-%20Heart%20of%20Florida.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Agendas/March%2018,%202016/Consultant%20Program%20Planning,%20Resources,%20and%20Faculty%20Review.pdf" TargetMode="External"/><Relationship Id="rId7" Type="http://schemas.openxmlformats.org/officeDocument/2006/relationships/image" Target="media/image1.png"/><Relationship Id="rId12" Type="http://schemas.openxmlformats.org/officeDocument/2006/relationships/hyperlink" Target="../../../Course%20Proposals/Consultation%20Liaison%20Psychiatry.pdf" TargetMode="External"/><Relationship Id="rId17" Type="http://schemas.openxmlformats.org/officeDocument/2006/relationships/hyperlink" Target="../../../Course%20Proposals/Obstetrics%20and%20Gynecology%20Ambulatory%20Elective%20-%20Flagler%20Hospital.pdf" TargetMode="External"/><Relationship Id="rId25" Type="http://schemas.openxmlformats.org/officeDocument/2006/relationships/hyperlink" Target="../Agendas/March%2018,%202016/USMLE%20Step%201%20for%20the%20First%20Time%20in%202015.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urse%20Proposals/Gynecology%20Oncology%20Elective.pdf" TargetMode="External"/><Relationship Id="rId20" Type="http://schemas.openxmlformats.org/officeDocument/2006/relationships/hyperlink" Target="../Agendas/March%2018,%202016/White%20House%20pledge.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gendas/March%2018,%202016/White%20Paper%20Assessment%20of%20Entrustable%20Professional%20Activities.docx" TargetMode="External"/><Relationship Id="rId24" Type="http://schemas.openxmlformats.org/officeDocument/2006/relationships/hyperlink" Target="../Agendas/March%2018,%202016/Missions%20Management%20Tool%202016.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urse%20Proposals/Gynecology%20Oncology.pdf" TargetMode="External"/><Relationship Id="rId23" Type="http://schemas.openxmlformats.org/officeDocument/2006/relationships/hyperlink" Target="../Agendas/March%2018,%202016/Medical%20School%20Year%20Two%20Questionnaire.pdf" TargetMode="External"/><Relationship Id="rId28" Type="http://schemas.openxmlformats.org/officeDocument/2006/relationships/footer" Target="footer1.xml"/><Relationship Id="rId10" Type="http://schemas.openxmlformats.org/officeDocument/2006/relationships/hyperlink" Target="../Agendas/March%2018,%202016/Expanding%20the%20Longitudinal%20Curricular%20Themes%20(LCT).pdf" TargetMode="External"/><Relationship Id="rId19" Type="http://schemas.openxmlformats.org/officeDocument/2006/relationships/hyperlink" Target="../../../Course%20Proposals/Women's%20Health%20Institute%20Elective%20in%20Gynecology.pdf"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Student%20Services/Match%20Results%202016%20-%20With%20Releases.pdf" TargetMode="External"/><Relationship Id="rId14" Type="http://schemas.openxmlformats.org/officeDocument/2006/relationships/hyperlink" Target="../../../Course%20Proposals/Emergency%20Psychiatry.pdf" TargetMode="External"/><Relationship Id="rId22" Type="http://schemas.openxmlformats.org/officeDocument/2006/relationships/hyperlink" Target="../Agendas/March%2018,%202016/Copy%20of%20LCME%20timeline%20template%20rev3.xls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Willis</dc:creator>
  <cp:keywords/>
  <dc:description/>
  <cp:lastModifiedBy>Gladielise Borges</cp:lastModifiedBy>
  <cp:revision>62</cp:revision>
  <cp:lastPrinted>2016-04-19T14:01:00Z</cp:lastPrinted>
  <dcterms:created xsi:type="dcterms:W3CDTF">2016-03-18T11:40:00Z</dcterms:created>
  <dcterms:modified xsi:type="dcterms:W3CDTF">2016-09-02T12:42:00Z</dcterms:modified>
</cp:coreProperties>
</file>