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F9" w:rsidRDefault="00DD521E" w:rsidP="00982F96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BE44155" wp14:editId="4EAB21F6">
            <wp:simplePos x="0" y="0"/>
            <wp:positionH relativeFrom="column">
              <wp:posOffset>127000</wp:posOffset>
            </wp:positionH>
            <wp:positionV relativeFrom="paragraph">
              <wp:posOffset>-828675</wp:posOffset>
            </wp:positionV>
            <wp:extent cx="2829560" cy="6381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3F9" w:rsidRPr="00A37092">
        <w:rPr>
          <w:rFonts w:ascii="Arial Unicode MS" w:eastAsia="Arial Unicode MS" w:hAnsi="Arial Unicode MS" w:cs="Arial Unicode MS"/>
          <w:b/>
          <w:sz w:val="20"/>
          <w:szCs w:val="20"/>
        </w:rPr>
        <w:t>Associate Professor</w:t>
      </w:r>
      <w:r w:rsidR="00DD00DF" w:rsidRPr="00A37092">
        <w:rPr>
          <w:rFonts w:ascii="Arial Unicode MS" w:eastAsia="Arial Unicode MS" w:hAnsi="Arial Unicode MS" w:cs="Arial Unicode MS"/>
          <w:b/>
          <w:sz w:val="20"/>
          <w:szCs w:val="20"/>
        </w:rPr>
        <w:t xml:space="preserve"> (AP)</w:t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982F96">
        <w:rPr>
          <w:rFonts w:ascii="Arial Unicode MS" w:eastAsia="Arial Unicode MS" w:hAnsi="Arial Unicode MS" w:cs="Arial Unicode MS"/>
          <w:b/>
          <w:sz w:val="20"/>
          <w:szCs w:val="20"/>
        </w:rPr>
        <w:tab/>
        <w:t>Non-Tenure</w:t>
      </w:r>
    </w:p>
    <w:tbl>
      <w:tblPr>
        <w:tblStyle w:val="TableGrid"/>
        <w:tblW w:w="14198" w:type="dxa"/>
        <w:jc w:val="center"/>
        <w:tblInd w:w="-149" w:type="dxa"/>
        <w:tblLook w:val="04A0" w:firstRow="1" w:lastRow="0" w:firstColumn="1" w:lastColumn="0" w:noHBand="0" w:noVBand="1"/>
      </w:tblPr>
      <w:tblGrid>
        <w:gridCol w:w="21"/>
        <w:gridCol w:w="6253"/>
        <w:gridCol w:w="1080"/>
        <w:gridCol w:w="1620"/>
        <w:gridCol w:w="5224"/>
      </w:tblGrid>
      <w:tr w:rsidR="00036BFA" w:rsidRPr="00A37092" w:rsidTr="00C70235">
        <w:trPr>
          <w:gridBefore w:val="1"/>
          <w:wBefore w:w="21" w:type="dxa"/>
          <w:jc w:val="center"/>
        </w:trPr>
        <w:tc>
          <w:tcPr>
            <w:tcW w:w="6253" w:type="dxa"/>
            <w:shd w:val="clear" w:color="auto" w:fill="BFBFBF" w:themeFill="background1" w:themeFillShade="BF"/>
          </w:tcPr>
          <w:p w:rsidR="005D0C23" w:rsidRPr="00EB5198" w:rsidRDefault="005D0C23" w:rsidP="00036BF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Activity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D0C23" w:rsidRPr="00EB5198" w:rsidRDefault="005D0C23" w:rsidP="00036BF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Yes/No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5D0C23" w:rsidRPr="00EB5198" w:rsidRDefault="005D0C23" w:rsidP="00036BF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Documented?</w:t>
            </w:r>
          </w:p>
        </w:tc>
        <w:tc>
          <w:tcPr>
            <w:tcW w:w="5224" w:type="dxa"/>
            <w:shd w:val="clear" w:color="auto" w:fill="BFBFBF" w:themeFill="background1" w:themeFillShade="BF"/>
          </w:tcPr>
          <w:p w:rsidR="005D0C23" w:rsidRPr="00EB5198" w:rsidRDefault="005D0C23" w:rsidP="00036BF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Notes</w:t>
            </w:r>
          </w:p>
        </w:tc>
      </w:tr>
      <w:tr w:rsidR="00C70235" w:rsidRPr="00A37092" w:rsidTr="00C70235">
        <w:trPr>
          <w:jc w:val="center"/>
        </w:trPr>
        <w:tc>
          <w:tcPr>
            <w:tcW w:w="14198" w:type="dxa"/>
            <w:gridSpan w:val="5"/>
            <w:shd w:val="clear" w:color="auto" w:fill="D9D9D9" w:themeFill="background1" w:themeFillShade="D9"/>
          </w:tcPr>
          <w:p w:rsidR="00C70235" w:rsidRPr="00C70235" w:rsidRDefault="00C70235" w:rsidP="005D0C23">
            <w:pPr>
              <w:jc w:val="center"/>
              <w:rPr>
                <w:rFonts w:ascii="Arial Unicode MS" w:eastAsia="Arial Unicode MS" w:hAnsi="Arial Unicode MS" w:cs="Arial Unicode MS"/>
                <w:b/>
                <w:color w:val="4F6228" w:themeColor="accent3" w:themeShade="80"/>
              </w:rPr>
            </w:pPr>
            <w:r w:rsidRPr="00C70235">
              <w:rPr>
                <w:rFonts w:ascii="Arial Unicode MS" w:eastAsia="Arial Unicode MS" w:hAnsi="Arial Unicode MS" w:cs="Arial Unicode MS"/>
                <w:b/>
                <w:color w:val="4F6228" w:themeColor="accent3" w:themeShade="80"/>
              </w:rPr>
              <w:t>Demonstrate excellence in the primary area of concentration</w:t>
            </w:r>
          </w:p>
        </w:tc>
      </w:tr>
    </w:tbl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264"/>
        <w:gridCol w:w="1080"/>
        <w:gridCol w:w="1620"/>
        <w:gridCol w:w="5184"/>
      </w:tblGrid>
      <w:tr w:rsidR="00C70235" w:rsidTr="00C70235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Pr="002D3FE5" w:rsidRDefault="00C70235" w:rsidP="00C70235">
            <w:pPr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 xml:space="preserve">Clinical </w:t>
            </w:r>
            <w:r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Practice &amp; Leadership</w:t>
            </w: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 xml:space="preserve"> (C)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Pr="002D3FE5" w:rsidRDefault="00C70235" w:rsidP="006E78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Pr="002D3FE5" w:rsidRDefault="00C70235" w:rsidP="006E78CA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Pr="002D3FE5" w:rsidRDefault="00C70235" w:rsidP="006E78CA">
            <w:pPr>
              <w:rPr>
                <w:sz w:val="20"/>
                <w:szCs w:val="20"/>
              </w:rPr>
            </w:pPr>
          </w:p>
        </w:tc>
      </w:tr>
      <w:tr w:rsidR="00C70235" w:rsidTr="00C70235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Pr="002D3FE5" w:rsidRDefault="00C70235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Founding faculty activity in development of the curriculum and practice program only applies to non-tenure track faculty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</w:tr>
      <w:tr w:rsidR="00C70235" w:rsidTr="00C70235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Pr="002D3FE5" w:rsidRDefault="00C70235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Contribution to the development or enhancement of a model program that is integral to the success of one’s own department or other departments or programs within UCF COM.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</w:tr>
      <w:tr w:rsidR="00C70235" w:rsidTr="00C70235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Pr="002D3FE5" w:rsidRDefault="00C70235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Contribution to the development of a program that expands the services, productivity, revenue, and reputation of the UCF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</w:tr>
      <w:tr w:rsidR="00C70235" w:rsidTr="00C70235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Pr="002D3FE5" w:rsidRDefault="00C70235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Effective clinical outcomes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</w:tr>
      <w:tr w:rsidR="00C70235" w:rsidTr="00C70235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Pr="002D3FE5" w:rsidRDefault="00C70235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Demonstrated practice of evidence-based medicine</w:t>
            </w:r>
            <w:r w:rsidRPr="002D3FE5" w:rsidDel="009D4CB8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</w:tr>
      <w:tr w:rsidR="00C70235" w:rsidTr="00C70235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Pr="002D3FE5" w:rsidRDefault="00C70235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Evidence of safety and quality improvement</w:t>
            </w:r>
            <w:r w:rsidRPr="002D3FE5" w:rsidDel="009D4CB8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</w:tr>
      <w:tr w:rsidR="00C70235" w:rsidTr="00C70235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Pr="002D3FE5" w:rsidRDefault="00C70235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Use of innovative clinical treatments</w:t>
            </w:r>
            <w:r w:rsidRPr="002D3FE5" w:rsidDel="009D4CB8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</w:tr>
      <w:tr w:rsidR="00C70235" w:rsidTr="00C70235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Pr="002D3FE5" w:rsidRDefault="00C70235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High patient satisfaction scores</w:t>
            </w:r>
            <w:r w:rsidRPr="002D3FE5" w:rsidDel="009D4CB8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</w:tr>
      <w:tr w:rsidR="00C70235" w:rsidTr="00C70235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Pr="002D3FE5" w:rsidRDefault="00C70235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Participation in multi-center clinical trials, initiation of new clinical trials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</w:tr>
      <w:tr w:rsidR="00C70235" w:rsidTr="00C70235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Pr="002D3FE5" w:rsidRDefault="00C70235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Procurement of extramural support for clinical trials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</w:tr>
      <w:tr w:rsidR="00C70235" w:rsidTr="00C70235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Pr="002D3FE5" w:rsidRDefault="00C70235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Collaboration and participation in translational research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</w:tr>
      <w:tr w:rsidR="00C70235" w:rsidTr="00C70235">
        <w:trPr>
          <w:cantSplit/>
          <w:trHeight w:val="350"/>
          <w:jc w:val="center"/>
        </w:trPr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Pr="002D3FE5" w:rsidRDefault="00C70235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Involvement in clinical outreach, as evidenced by regional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or national </w:t>
            </w: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referrals for care and by recognition as clinical expert</w:t>
            </w:r>
            <w:r w:rsidRPr="002D3FE5" w:rsidDel="009D4CB8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70235" w:rsidRDefault="00C70235" w:rsidP="006E78CA"/>
        </w:tc>
      </w:tr>
    </w:tbl>
    <w:p w:rsidR="00C70235" w:rsidRDefault="00C70235" w:rsidP="006E78CA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41DD3" w:rsidRDefault="00141DD3" w:rsidP="006E78CA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41DD3" w:rsidRDefault="00141DD3" w:rsidP="00141DD3">
      <w:pPr>
        <w:pStyle w:val="Body1"/>
        <w:jc w:val="center"/>
        <w:rPr>
          <w:rFonts w:ascii="ヒラギノ角ゴ ProN W6" w:hAnsi="ヒラギノ角ゴ ProN W6" w:hint="eastAsia"/>
          <w:sz w:val="20"/>
        </w:rPr>
      </w:pPr>
      <w:r>
        <w:rPr>
          <w:rFonts w:ascii="ヒラギノ角ゴ ProN W6" w:hAnsi="Arial Unicode MS"/>
          <w:sz w:val="20"/>
        </w:rPr>
        <w:t>Associate Professor (AP)</w:t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  <w:t>Non-Tenure</w:t>
      </w:r>
    </w:p>
    <w:tbl>
      <w:tblPr>
        <w:tblStyle w:val="TableGrid"/>
        <w:tblW w:w="14049" w:type="dxa"/>
        <w:jc w:val="center"/>
        <w:tblLayout w:type="fixed"/>
        <w:tblLook w:val="04A0" w:firstRow="1" w:lastRow="0" w:firstColumn="1" w:lastColumn="0" w:noHBand="0" w:noVBand="1"/>
      </w:tblPr>
      <w:tblGrid>
        <w:gridCol w:w="6125"/>
        <w:gridCol w:w="1080"/>
        <w:gridCol w:w="1620"/>
        <w:gridCol w:w="5224"/>
      </w:tblGrid>
      <w:tr w:rsidR="00C70235" w:rsidRPr="00EB5198" w:rsidTr="006E78CA">
        <w:trPr>
          <w:jc w:val="center"/>
        </w:trPr>
        <w:tc>
          <w:tcPr>
            <w:tcW w:w="6125" w:type="dxa"/>
            <w:shd w:val="clear" w:color="auto" w:fill="D9D9D9" w:themeFill="background1" w:themeFillShade="D9"/>
          </w:tcPr>
          <w:p w:rsidR="00C70235" w:rsidRPr="002D3FE5" w:rsidRDefault="00C70235" w:rsidP="006E78CA">
            <w:pPr>
              <w:rPr>
                <w:rFonts w:ascii="Arial Unicode MS" w:eastAsia="Arial Unicode MS" w:hAnsi="Arial Unicode MS" w:cs="Arial Unicode MS"/>
                <w:color w:val="4F6228" w:themeColor="accent3" w:themeShade="80"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Scholarship  </w:t>
            </w:r>
            <w:r w:rsidRPr="00EB5198">
              <w:rPr>
                <w:rFonts w:ascii="Arial Unicode MS" w:eastAsia="Arial Unicode MS" w:hAnsi="Arial Unicode MS" w:cs="Arial Unicode MS"/>
                <w:sz w:val="20"/>
                <w:szCs w:val="20"/>
              </w:rPr>
              <w:t>(S)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D3FE5">
              <w:rPr>
                <w:rFonts w:ascii="Arial Unicode MS" w:eastAsia="Arial Unicode MS" w:hAnsi="Arial Unicode MS" w:cs="Arial Unicode MS"/>
                <w:b/>
                <w:color w:val="4F6228" w:themeColor="accent3" w:themeShade="80"/>
              </w:rPr>
              <w:t>Regional or National Reputation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70235" w:rsidRPr="00EB5198" w:rsidRDefault="00C70235" w:rsidP="006E78C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C70235" w:rsidRPr="00EB5198" w:rsidRDefault="00C70235" w:rsidP="006E78C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D9D9D9" w:themeFill="background1" w:themeFillShade="D9"/>
          </w:tcPr>
          <w:p w:rsidR="00C70235" w:rsidRPr="00EB5198" w:rsidRDefault="00C70235" w:rsidP="006E78C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036BFA" w:rsidRPr="00A37092" w:rsidTr="00DA020D">
        <w:trPr>
          <w:jc w:val="center"/>
        </w:trPr>
        <w:tc>
          <w:tcPr>
            <w:tcW w:w="6125" w:type="dxa"/>
          </w:tcPr>
          <w:p w:rsidR="005D0C23" w:rsidRPr="002D3FE5" w:rsidRDefault="005D0C23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94A6E">
              <w:rPr>
                <w:rFonts w:ascii="Arial Unicode MS" w:eastAsia="Arial Unicode MS" w:hAnsi="Arial Unicode MS" w:cs="Arial Unicode MS"/>
                <w:sz w:val="16"/>
                <w:szCs w:val="16"/>
              </w:rPr>
              <w:t>Founding faculty activities in development of the curriculum and practice program</w:t>
            </w:r>
            <w:r w:rsidR="00B961AF" w:rsidRPr="00694A6E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B961AF"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only applies to non-</w:t>
            </w:r>
            <w:proofErr w:type="spellStart"/>
            <w:r w:rsidR="00B961AF"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tenure</w:t>
            </w:r>
            <w:proofErr w:type="spellEnd"/>
            <w:r w:rsidR="00B961AF"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faculty.</w:t>
            </w:r>
          </w:p>
        </w:tc>
        <w:tc>
          <w:tcPr>
            <w:tcW w:w="1080" w:type="dxa"/>
          </w:tcPr>
          <w:p w:rsidR="005D0C23" w:rsidRPr="00EB5198" w:rsidRDefault="005D0C23" w:rsidP="00B14A3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D0C23" w:rsidRPr="00EB5198" w:rsidRDefault="005D0C23" w:rsidP="00B14A3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5224" w:type="dxa"/>
          </w:tcPr>
          <w:p w:rsidR="005D0C23" w:rsidRPr="00EB5198" w:rsidRDefault="005D0C23" w:rsidP="00B14A3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694A6E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Contribution to the development or enhancement of a model program that is integral to the success of one’s own department or other departments or programs within UCF COM.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694A6E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Contribution to the development of a program that expands the services, productivity, revenue, and reputation of the UCF COM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7E654C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E654C">
              <w:rPr>
                <w:rFonts w:ascii="Arial Unicode MS" w:eastAsia="Arial Unicode MS" w:hAnsi="Arial Unicode MS" w:cs="Arial Unicode MS"/>
                <w:sz w:val="16"/>
                <w:szCs w:val="16"/>
              </w:rPr>
              <w:t>Peer review of curricular materials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7E654C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E654C">
              <w:rPr>
                <w:rFonts w:ascii="Arial Unicode MS" w:eastAsia="Arial Unicode MS" w:hAnsi="Arial Unicode MS" w:cs="Arial Unicode MS"/>
                <w:sz w:val="16"/>
                <w:szCs w:val="16"/>
              </w:rPr>
              <w:t>Publication of guidelines and/or protocols for patient treatment or delivery of care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2D3FE5" w:rsidRDefault="005F139E" w:rsidP="00B14A3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</w:pPr>
          </w:p>
        </w:tc>
      </w:tr>
      <w:tr w:rsidR="005F139E" w:rsidRPr="00A37092" w:rsidTr="00632A90">
        <w:trPr>
          <w:jc w:val="center"/>
        </w:trPr>
        <w:tc>
          <w:tcPr>
            <w:tcW w:w="6125" w:type="dxa"/>
            <w:shd w:val="clear" w:color="auto" w:fill="C2D69B" w:themeFill="accent3" w:themeFillTint="99"/>
          </w:tcPr>
          <w:p w:rsidR="005F139E" w:rsidRPr="00E138F7" w:rsidRDefault="005F139E" w:rsidP="002B0AE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Publication of materials in peer-reviewed depositories such as </w:t>
            </w:r>
            <w:proofErr w:type="spellStart"/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MedEdPORTAL</w:t>
            </w:r>
            <w:proofErr w:type="spellEnd"/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Publication of teaching tools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Presentations at national/international meetings (with refereed published abstracts)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2D3FE5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Peer evaluation of materials presented at meetings or published in </w:t>
            </w:r>
            <w:proofErr w:type="spellStart"/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MedEdPORTAL</w:t>
            </w:r>
            <w:proofErr w:type="spellEnd"/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Experimental Studies in basic research or clinical trials</w:t>
            </w:r>
          </w:p>
        </w:tc>
        <w:tc>
          <w:tcPr>
            <w:tcW w:w="1080" w:type="dxa"/>
          </w:tcPr>
          <w:p w:rsidR="005F139E" w:rsidRPr="001218D0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2D3FE5">
        <w:trPr>
          <w:jc w:val="center"/>
        </w:trPr>
        <w:tc>
          <w:tcPr>
            <w:tcW w:w="6125" w:type="dxa"/>
            <w:shd w:val="clear" w:color="auto" w:fill="C2D69B" w:themeFill="accent3" w:themeFillTint="99"/>
          </w:tcPr>
          <w:p w:rsidR="005F139E" w:rsidRPr="00CC48CA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C48CA">
              <w:rPr>
                <w:rFonts w:ascii="Arial Unicode MS" w:eastAsia="Arial Unicode MS" w:hAnsi="Arial Unicode MS" w:cs="Arial Unicode MS"/>
                <w:sz w:val="16"/>
                <w:szCs w:val="16"/>
              </w:rPr>
              <w:t>Publication of original research  findings in peer-reviewed journals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2D3FE5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Adoption of innovative materials (educational or clinical) by other institutions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925766" w:rsidRPr="00A37092" w:rsidTr="00632A90">
        <w:trPr>
          <w:jc w:val="center"/>
        </w:trPr>
        <w:tc>
          <w:tcPr>
            <w:tcW w:w="6125" w:type="dxa"/>
            <w:shd w:val="clear" w:color="auto" w:fill="C2D69B" w:themeFill="accent3" w:themeFillTint="99"/>
          </w:tcPr>
          <w:p w:rsidR="00925766" w:rsidRPr="00E138F7" w:rsidRDefault="00925766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Peer review of manuscripts for major journals</w:t>
            </w:r>
          </w:p>
        </w:tc>
        <w:tc>
          <w:tcPr>
            <w:tcW w:w="1080" w:type="dxa"/>
          </w:tcPr>
          <w:p w:rsidR="00925766" w:rsidRPr="00EB5198" w:rsidRDefault="00925766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925766" w:rsidRPr="00EB5198" w:rsidRDefault="00925766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925766" w:rsidRPr="00EB5198" w:rsidRDefault="00925766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Invitations to serve on regional clinical or research study groups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925766" w:rsidRPr="00A37092" w:rsidTr="00DA020D">
        <w:trPr>
          <w:jc w:val="center"/>
        </w:trPr>
        <w:tc>
          <w:tcPr>
            <w:tcW w:w="6125" w:type="dxa"/>
          </w:tcPr>
          <w:p w:rsidR="00925766" w:rsidRPr="00E138F7" w:rsidRDefault="00925766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Co-investigator on funded grants</w:t>
            </w:r>
          </w:p>
        </w:tc>
        <w:tc>
          <w:tcPr>
            <w:tcW w:w="1080" w:type="dxa"/>
          </w:tcPr>
          <w:p w:rsidR="00925766" w:rsidRPr="00EB5198" w:rsidRDefault="00925766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925766" w:rsidRPr="00EB5198" w:rsidRDefault="00925766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925766" w:rsidRPr="00EB5198" w:rsidRDefault="00925766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Invitations for consulting (clinical, educational, or research)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Invited seminars/lectures at other institutions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632A90">
        <w:trPr>
          <w:jc w:val="center"/>
        </w:trPr>
        <w:tc>
          <w:tcPr>
            <w:tcW w:w="6125" w:type="dxa"/>
            <w:shd w:val="clear" w:color="auto" w:fill="C2D69B" w:themeFill="accent3" w:themeFillTint="99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Invitations to serve as ad-hoc reviewer for journals</w:t>
            </w:r>
            <w:r w:rsidRPr="00E138F7" w:rsidDel="002B0AE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Publication of book chapters</w:t>
            </w:r>
            <w:r w:rsidRPr="00E138F7" w:rsidDel="002B0AE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DA020D">
        <w:trPr>
          <w:jc w:val="center"/>
        </w:trPr>
        <w:tc>
          <w:tcPr>
            <w:tcW w:w="6125" w:type="dxa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Scientific Grants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5F139E" w:rsidRPr="00A37092" w:rsidTr="00632A90">
        <w:trPr>
          <w:jc w:val="center"/>
        </w:trPr>
        <w:tc>
          <w:tcPr>
            <w:tcW w:w="6125" w:type="dxa"/>
            <w:shd w:val="clear" w:color="auto" w:fill="C2D69B" w:themeFill="accent3" w:themeFillTint="99"/>
          </w:tcPr>
          <w:p w:rsidR="005F139E" w:rsidRPr="00E138F7" w:rsidRDefault="005F139E" w:rsidP="00B14A3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138F7">
              <w:rPr>
                <w:rFonts w:ascii="Arial Unicode MS" w:eastAsia="Arial Unicode MS" w:hAnsi="Arial Unicode MS" w:cs="Arial Unicode MS"/>
                <w:sz w:val="16"/>
                <w:szCs w:val="16"/>
              </w:rPr>
              <w:t>Invitations to serve as ad-hoc reviewer for grant proposals</w:t>
            </w:r>
          </w:p>
        </w:tc>
        <w:tc>
          <w:tcPr>
            <w:tcW w:w="108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F139E" w:rsidRPr="00EB5198" w:rsidRDefault="005F139E" w:rsidP="00B14A3D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</w:tcPr>
          <w:p w:rsidR="005F139E" w:rsidRPr="00DA020D" w:rsidRDefault="005F139E" w:rsidP="00B14A3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B961AF" w:rsidRDefault="00141DD3" w:rsidP="00141DD3">
      <w:pPr>
        <w:spacing w:after="200" w:line="276" w:lineRule="auto"/>
        <w:ind w:firstLine="720"/>
        <w:rPr>
          <w:rFonts w:ascii="ヒラギノ角ゴ ProN W6" w:hAnsi="ヒラギノ角ゴ ProN W6"/>
          <w:sz w:val="20"/>
        </w:rPr>
      </w:pPr>
      <w:r>
        <w:rPr>
          <w:rFonts w:ascii="ヒラギノ角ゴ ProN W6" w:hAnsi="ヒラギノ角ゴ ProN W6"/>
          <w:sz w:val="20"/>
        </w:rPr>
        <w:lastRenderedPageBreak/>
        <w:t>A</w:t>
      </w:r>
      <w:r w:rsidR="00B961AF">
        <w:rPr>
          <w:rFonts w:ascii="ヒラギノ角ゴ ProN W6" w:hAnsi="Arial Unicode MS"/>
          <w:sz w:val="20"/>
        </w:rPr>
        <w:t>ssociate Professor (AP)</w:t>
      </w:r>
      <w:r w:rsidR="00B961AF">
        <w:rPr>
          <w:rFonts w:ascii="ヒラギノ角ゴ ProN W6" w:hAnsi="Arial Unicode MS"/>
          <w:sz w:val="20"/>
        </w:rPr>
        <w:tab/>
      </w:r>
      <w:r w:rsidR="00B961AF">
        <w:rPr>
          <w:rFonts w:ascii="ヒラギノ角ゴ ProN W6" w:hAnsi="Arial Unicode MS"/>
          <w:sz w:val="20"/>
        </w:rPr>
        <w:tab/>
      </w:r>
      <w:r w:rsidR="00B961AF">
        <w:rPr>
          <w:rFonts w:ascii="ヒラギノ角ゴ ProN W6" w:hAnsi="Arial Unicode MS"/>
          <w:sz w:val="20"/>
        </w:rPr>
        <w:tab/>
      </w:r>
      <w:r w:rsidR="00B961AF">
        <w:rPr>
          <w:rFonts w:ascii="ヒラギノ角ゴ ProN W6" w:hAnsi="Arial Unicode MS"/>
          <w:sz w:val="20"/>
        </w:rPr>
        <w:tab/>
      </w:r>
      <w:r w:rsidR="00B961AF">
        <w:rPr>
          <w:rFonts w:ascii="ヒラギノ角ゴ ProN W6" w:hAnsi="Arial Unicode MS"/>
          <w:sz w:val="20"/>
        </w:rPr>
        <w:tab/>
      </w:r>
      <w:r w:rsidR="00B961AF">
        <w:rPr>
          <w:rFonts w:ascii="ヒラギノ角ゴ ProN W6" w:hAnsi="Arial Unicode MS"/>
          <w:sz w:val="20"/>
        </w:rPr>
        <w:tab/>
      </w:r>
      <w:r w:rsidR="00B961AF">
        <w:rPr>
          <w:rFonts w:ascii="ヒラギノ角ゴ ProN W6" w:hAnsi="Arial Unicode MS"/>
          <w:sz w:val="20"/>
        </w:rPr>
        <w:tab/>
      </w:r>
      <w:r w:rsidR="00B961AF">
        <w:rPr>
          <w:rFonts w:ascii="ヒラギノ角ゴ ProN W6" w:hAnsi="Arial Unicode MS"/>
          <w:sz w:val="20"/>
        </w:rPr>
        <w:tab/>
      </w:r>
      <w:r w:rsidR="00B961AF">
        <w:rPr>
          <w:rFonts w:ascii="ヒラギノ角ゴ ProN W6" w:hAnsi="Arial Unicode MS"/>
          <w:sz w:val="20"/>
        </w:rPr>
        <w:tab/>
      </w:r>
      <w:r w:rsidR="00B961AF">
        <w:rPr>
          <w:rFonts w:ascii="ヒラギノ角ゴ ProN W6" w:hAnsi="Arial Unicode MS"/>
          <w:sz w:val="20"/>
        </w:rPr>
        <w:tab/>
      </w:r>
      <w:r w:rsidR="00B961AF">
        <w:rPr>
          <w:rFonts w:ascii="ヒラギノ角ゴ ProN W6" w:hAnsi="Arial Unicode MS"/>
          <w:sz w:val="20"/>
        </w:rPr>
        <w:tab/>
      </w:r>
      <w:r w:rsidR="00B961AF">
        <w:rPr>
          <w:rFonts w:ascii="ヒラギノ角ゴ ProN W6" w:hAnsi="Arial Unicode MS"/>
          <w:sz w:val="20"/>
        </w:rPr>
        <w:tab/>
      </w:r>
      <w:r w:rsidR="00B961AF">
        <w:rPr>
          <w:rFonts w:ascii="ヒラギノ角ゴ ProN W6" w:hAnsi="Arial Unicode MS"/>
          <w:sz w:val="20"/>
        </w:rPr>
        <w:tab/>
      </w:r>
      <w:r w:rsidR="00B961AF">
        <w:rPr>
          <w:rFonts w:ascii="ヒラギノ角ゴ ProN W6" w:hAnsi="Arial Unicode MS"/>
          <w:sz w:val="20"/>
        </w:rPr>
        <w:tab/>
      </w:r>
      <w:r w:rsidR="00B961AF">
        <w:rPr>
          <w:rFonts w:ascii="ヒラギノ角ゴ ProN W6" w:hAnsi="Arial Unicode MS"/>
          <w:sz w:val="20"/>
        </w:rPr>
        <w:tab/>
        <w:t>Non-Tenure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50"/>
        <w:gridCol w:w="954"/>
        <w:gridCol w:w="1800"/>
        <w:gridCol w:w="5544"/>
      </w:tblGrid>
      <w:tr w:rsidR="00B961AF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  <w:t>Activity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  <w:t>Yes/No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  <w:t>Documented?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  <w:t>Notes</w:t>
            </w:r>
          </w:p>
        </w:tc>
      </w:tr>
      <w:tr w:rsidR="00B961AF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>
            <w:pPr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u w:color="000000"/>
              </w:rPr>
              <w:t>Teaching &amp; Ed Leadership (T&amp;EL)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b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2D3FE5">
            <w:pPr>
              <w:jc w:val="center"/>
              <w:rPr>
                <w:b/>
              </w:rPr>
            </w:pPr>
          </w:p>
        </w:tc>
      </w:tr>
      <w:tr w:rsidR="00B961AF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Founding faculty activity in development of the curriculum and practice program only applies to non-tenure track faculty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</w:tr>
      <w:tr w:rsidR="005F139E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Contribution to the development or enhancement of a model program that is integral to the success of one’s own department or other departments or programs within UCF COM.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Contribution to the development of a program that expands the services, productivity, revenue, and reputation of the UCF COM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Demonstrated use of “Best Practices” in pedagogies and instructional materials</w:t>
            </w:r>
            <w:r w:rsidRPr="002D3FE5" w:rsidDel="007E654C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CC48CA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Demonstrated effectiveness in curricular integration and/or use of highly innovative approaches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Development of effective formative and summative assessment tools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Documentation of effective learning outcomes (student self-reported outcomes, performance on exams, etc.)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Student performance on NBME subject exams and USMLE Step 1 &amp; Step 2 exams</w:t>
            </w:r>
            <w:r w:rsidRPr="002D3FE5" w:rsidDel="007E654C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Participation in thesis committees of masters and Ph.D. level students</w:t>
            </w:r>
            <w:r w:rsidRPr="002D3FE5" w:rsidDel="007E654C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CC48CA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Documented effectiveness in research training and mentorship of medical students, graduate students, postdoctoral students, and/or residents</w:t>
            </w:r>
            <w:r w:rsidRPr="002D3FE5" w:rsidDel="007E654C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CC48CA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High ratings on student, peer, and/or supervisory teaching evaluations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2D3FE5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lastRenderedPageBreak/>
              <w:t>High ratings on evaluations of faculty member as clerkship, module, course director, or residency program director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AE6271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High ratings on Program Evaluation Subcommittee report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color w:val="FF454B"/>
                <w:sz w:val="16"/>
                <w:szCs w:val="16"/>
              </w:rPr>
            </w:pPr>
            <w:r w:rsidRPr="00AE6271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High ratings on evaluations of instructional and/or curricular materials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CC48CA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Student or other evaluations of advising and mentoring effectiveness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Success and accomplishment of trainees</w:t>
            </w:r>
            <w:r w:rsidRPr="002D3FE5" w:rsidDel="007E654C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College/university teaching awards</w:t>
            </w:r>
            <w:r w:rsidRPr="002D3FE5" w:rsidDel="007E654C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</w:tbl>
    <w:p w:rsidR="00BD746B" w:rsidRDefault="00BD746B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</w:p>
    <w:p w:rsidR="00BD746B" w:rsidRDefault="00BD746B">
      <w:pPr>
        <w:spacing w:after="200" w:line="276" w:lineRule="auto"/>
        <w:rPr>
          <w:rFonts w:ascii="ヒラギノ角ゴ ProN W6" w:eastAsia="Arial Unicode MS" w:hAnsi="Arial Unicode MS" w:cs="Times New Roman"/>
          <w:color w:val="000000"/>
          <w:sz w:val="20"/>
          <w:szCs w:val="20"/>
          <w:u w:color="000000"/>
        </w:rPr>
      </w:pPr>
    </w:p>
    <w:p w:rsidR="00141DD3" w:rsidRDefault="00141DD3">
      <w:pPr>
        <w:spacing w:after="200" w:line="276" w:lineRule="auto"/>
        <w:rPr>
          <w:rFonts w:ascii="ヒラギノ角ゴ ProN W6" w:eastAsia="Arial Unicode MS" w:hAnsi="Arial Unicode MS" w:cs="Times New Roman"/>
          <w:color w:val="000000"/>
          <w:sz w:val="20"/>
          <w:szCs w:val="20"/>
          <w:u w:color="000000"/>
        </w:rPr>
      </w:pPr>
    </w:p>
    <w:p w:rsidR="00141DD3" w:rsidRDefault="00141DD3">
      <w:pPr>
        <w:spacing w:after="200" w:line="276" w:lineRule="auto"/>
        <w:rPr>
          <w:rFonts w:ascii="ヒラギノ角ゴ ProN W6" w:eastAsia="Arial Unicode MS" w:hAnsi="Arial Unicode MS" w:cs="Times New Roman"/>
          <w:color w:val="000000"/>
          <w:sz w:val="20"/>
          <w:szCs w:val="20"/>
          <w:u w:color="000000"/>
        </w:rPr>
      </w:pPr>
      <w:r>
        <w:rPr>
          <w:rFonts w:ascii="ヒラギノ角ゴ ProN W6" w:eastAsia="Arial Unicode MS" w:hAnsi="Arial Unicode MS" w:cs="Times New Roman"/>
          <w:color w:val="000000"/>
          <w:sz w:val="20"/>
          <w:szCs w:val="20"/>
          <w:u w:color="000000"/>
        </w:rPr>
        <w:br w:type="page"/>
      </w:r>
    </w:p>
    <w:p w:rsidR="00B961AF" w:rsidRDefault="00B961AF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  <w:r>
        <w:rPr>
          <w:rFonts w:ascii="ヒラギノ角ゴ ProN W6" w:hAnsi="Arial Unicode MS"/>
          <w:sz w:val="20"/>
        </w:rPr>
        <w:lastRenderedPageBreak/>
        <w:t>Associate Professor (AP)</w:t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  <w:t>Non-Tenure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96"/>
        <w:gridCol w:w="1034"/>
        <w:gridCol w:w="1774"/>
        <w:gridCol w:w="5544"/>
      </w:tblGrid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B961AF" w:rsidRDefault="00AF480E" w:rsidP="00B961AF">
            <w:pPr>
              <w:rPr>
                <w:rFonts w:ascii="ヒラギノ角ゴ ProN W6" w:eastAsia="Arial Unicode MS" w:hAnsi="Arial Unicode MS"/>
                <w:color w:val="000000"/>
                <w:sz w:val="20"/>
                <w:szCs w:val="20"/>
                <w:u w:color="000000"/>
              </w:rPr>
            </w:pPr>
            <w:r w:rsidRPr="00141DD3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Service &amp; Academic Leadership</w:t>
            </w:r>
            <w:r w:rsidRPr="00B961AF">
              <w:rPr>
                <w:rFonts w:ascii="ヒラギノ角ゴ ProN W6" w:eastAsia="Arial Unicode MS" w:hAnsi="Arial Unicode MS"/>
                <w:color w:val="000000"/>
                <w:sz w:val="20"/>
                <w:szCs w:val="20"/>
                <w:u w:color="000000"/>
              </w:rPr>
              <w:t xml:space="preserve"> (SAL)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FA0556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Membership on departmental, college, and/or university committees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FA0556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Membership on committees of affiliated institutions, such as IRB, QI committee, or residence selection committee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Service to local community and community organizations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Unpaid ad hoc reviewing of journal articles and/or grant proposals</w:t>
            </w:r>
            <w:r w:rsidRPr="002D3FE5" w:rsidDel="00AF480E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Provision of continuing education programs for community and/or university</w:t>
            </w:r>
            <w:r w:rsidRPr="002D3FE5" w:rsidDel="00AF480E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Development of programs that promote diversity</w:t>
            </w:r>
            <w:r w:rsidRPr="002D3FE5" w:rsidDel="00AF480E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Service as director of laboratory or practice site (or other practice program-related leadership)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Service as Department Chair</w:t>
            </w:r>
            <w:r w:rsidRPr="002D3FE5" w:rsidDel="00AF480E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Demonstration of attainment of benchmarks for successful change (i.e., AAMC graduation questionnaire)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FA0556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Participation in activities such as accreditation, assessment, or institutional effectiveness programs</w:t>
            </w:r>
            <w:r w:rsidRPr="002D3FE5" w:rsidDel="00AF480E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Officer/leadership of regional academic, medical, or research organizations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Service as Assistant or Associate Dean</w:t>
            </w:r>
            <w:r w:rsidRPr="002D3FE5" w:rsidDel="00AF480E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  <w:tr w:rsidR="00AF480E" w:rsidTr="00B961AF">
        <w:trPr>
          <w:cantSplit/>
          <w:trHeight w:val="350"/>
          <w:jc w:val="center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Pr="002D3FE5" w:rsidRDefault="00AF480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  <w:t>Recognition from regional or national societies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480E" w:rsidRDefault="00AF480E" w:rsidP="00B961AF"/>
        </w:tc>
      </w:tr>
    </w:tbl>
    <w:p w:rsidR="00B961AF" w:rsidRDefault="00B961AF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</w:p>
    <w:p w:rsidR="00B961AF" w:rsidRDefault="00B961AF" w:rsidP="00B961AF">
      <w:pPr>
        <w:pStyle w:val="Body1"/>
        <w:rPr>
          <w:rFonts w:ascii="ヒラギノ角ゴ ProN W6" w:hAnsi="ヒラギノ角ゴ ProN W6" w:hint="eastAsia"/>
          <w:sz w:val="20"/>
        </w:rPr>
      </w:pPr>
    </w:p>
    <w:p w:rsidR="00B961AF" w:rsidRDefault="00B961AF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</w:p>
    <w:p w:rsidR="00B961AF" w:rsidRDefault="00B961AF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</w:p>
    <w:p w:rsidR="00B961AF" w:rsidRDefault="00B961AF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  <w:r>
        <w:rPr>
          <w:rFonts w:ascii="ヒラギノ角ゴ ProN W6" w:hAnsi="Arial Unicode MS"/>
          <w:sz w:val="20"/>
        </w:rPr>
        <w:lastRenderedPageBreak/>
        <w:t>Professor (P)</w:t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  <w:t>Non-Tenure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57"/>
        <w:gridCol w:w="18"/>
        <w:gridCol w:w="1059"/>
        <w:gridCol w:w="21"/>
        <w:gridCol w:w="1754"/>
        <w:gridCol w:w="5490"/>
      </w:tblGrid>
      <w:tr w:rsidR="00B961AF" w:rsidTr="00141DD3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2D3FE5">
            <w:pPr>
              <w:outlineLvl w:val="0"/>
              <w:rPr>
                <w:rFonts w:ascii="ヒラギノ角ゴ ProN W6" w:eastAsia="Arial Unicode MS" w:hAnsi="Arial Unicode MS"/>
                <w:color w:val="FF454B"/>
                <w:sz w:val="16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Activity</w:t>
            </w:r>
            <w:r w:rsidR="00E138F7">
              <w:rPr>
                <w:rFonts w:ascii="ヒラギノ角ゴ ProN W6" w:eastAsia="Arial Unicode MS" w:hAnsi="Arial Unicode MS"/>
                <w:sz w:val="16"/>
                <w:u w:color="000000"/>
              </w:rPr>
              <w:t xml:space="preserve">              </w:t>
            </w:r>
            <w:r w:rsidRPr="002D3FE5">
              <w:rPr>
                <w:rFonts w:ascii="ヒラギノ角ゴ ProN W6" w:eastAsia="Arial Unicode MS" w:hAnsi="Arial Unicode MS"/>
                <w:sz w:val="16"/>
                <w:u w:color="000000"/>
              </w:rPr>
              <w:t>In addition to examples for Associate Professor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B961AF">
            <w:pPr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Yes/No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B961AF">
            <w:pPr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Documented?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2D3FE5" w:rsidRDefault="00B961AF" w:rsidP="00B961AF">
            <w:pPr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Notes</w:t>
            </w:r>
          </w:p>
        </w:tc>
      </w:tr>
      <w:tr w:rsidR="00141DD3" w:rsidTr="00141DD3">
        <w:trPr>
          <w:cantSplit/>
          <w:trHeight w:val="350"/>
          <w:jc w:val="center"/>
        </w:trPr>
        <w:tc>
          <w:tcPr>
            <w:tcW w:w="13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Pr="002D3FE5" w:rsidRDefault="00141DD3" w:rsidP="00141DD3">
            <w:pPr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  <w:r w:rsidRPr="00C70235">
              <w:rPr>
                <w:rFonts w:ascii="Arial Unicode MS" w:eastAsia="Arial Unicode MS" w:hAnsi="Arial Unicode MS" w:cs="Arial Unicode MS"/>
                <w:b/>
                <w:color w:val="4F6228" w:themeColor="accent3" w:themeShade="80"/>
              </w:rPr>
              <w:t>Demonstrate excellence in the primary area of concentration</w:t>
            </w:r>
          </w:p>
        </w:tc>
      </w:tr>
      <w:tr w:rsidR="00141DD3" w:rsidTr="00141DD3">
        <w:trPr>
          <w:cantSplit/>
          <w:trHeight w:val="350"/>
          <w:jc w:val="center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Pr="002D3FE5" w:rsidRDefault="00141DD3" w:rsidP="006E78CA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  <w:t xml:space="preserve">Clinical Activity (C)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</w:tr>
      <w:tr w:rsidR="00141DD3" w:rsidTr="00141DD3">
        <w:trPr>
          <w:cantSplit/>
          <w:trHeight w:val="350"/>
          <w:jc w:val="center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Pr="002D3FE5" w:rsidRDefault="00141DD3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Founding faculty activities in development of practice program and practice program only applies to non-tenure track faculty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</w:tr>
      <w:tr w:rsidR="00141DD3" w:rsidTr="00141DD3">
        <w:trPr>
          <w:cantSplit/>
          <w:trHeight w:val="350"/>
          <w:jc w:val="center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Pr="002D3FE5" w:rsidRDefault="00141DD3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Development or enhancement of a model program that is integral to the success of </w:t>
            </w:r>
            <w:proofErr w:type="spellStart"/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oneonly</w:t>
            </w:r>
            <w:proofErr w:type="spellEnd"/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applies to non-tenure track </w:t>
            </w:r>
            <w:proofErr w:type="spellStart"/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facultye</w:t>
            </w:r>
            <w:proofErr w:type="spellEnd"/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UCF COM. within UCF COM.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</w:tr>
      <w:tr w:rsidR="00141DD3" w:rsidTr="00141DD3">
        <w:trPr>
          <w:cantSplit/>
          <w:trHeight w:val="350"/>
          <w:jc w:val="center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Pr="002D3FE5" w:rsidRDefault="00141DD3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Development of a program that expands the services, productivity, revenue, and reputation of the UCF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</w:tr>
      <w:tr w:rsidR="00141DD3" w:rsidTr="00141DD3">
        <w:trPr>
          <w:cantSplit/>
          <w:trHeight w:val="350"/>
          <w:jc w:val="center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Pr="002D3FE5" w:rsidRDefault="00141DD3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Participation in multi-center clinical trials, initiation of new clinical trials</w:t>
            </w:r>
            <w:r w:rsidRPr="002D3FE5" w:rsidDel="00BD746B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</w:tr>
      <w:tr w:rsidR="00141DD3" w:rsidTr="00141DD3">
        <w:trPr>
          <w:cantSplit/>
          <w:trHeight w:val="350"/>
          <w:jc w:val="center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Pr="002D3FE5" w:rsidRDefault="00141DD3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Collaboration and participation in translational research</w:t>
            </w:r>
            <w:r w:rsidRPr="002D3FE5" w:rsidDel="00BD746B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</w:tr>
      <w:tr w:rsidR="00141DD3" w:rsidTr="00141DD3">
        <w:trPr>
          <w:cantSplit/>
          <w:trHeight w:val="350"/>
          <w:jc w:val="center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Pr="002D3FE5" w:rsidRDefault="00141DD3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Procurement of extramural support for clinical trials</w:t>
            </w:r>
            <w:r w:rsidRPr="002D3FE5" w:rsidDel="00BD746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</w:tr>
      <w:tr w:rsidR="00141DD3" w:rsidTr="00141DD3">
        <w:trPr>
          <w:cantSplit/>
          <w:trHeight w:val="350"/>
          <w:jc w:val="center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Pr="002D3FE5" w:rsidRDefault="00141DD3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National referrals for care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</w:tr>
      <w:tr w:rsidR="00141DD3" w:rsidTr="00141DD3">
        <w:trPr>
          <w:cantSplit/>
          <w:trHeight w:val="350"/>
          <w:jc w:val="center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Pr="002D3FE5" w:rsidRDefault="00141DD3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National recognition for new patient programs and/or clinical innovation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</w:tr>
      <w:tr w:rsidR="00141DD3" w:rsidTr="00141DD3">
        <w:trPr>
          <w:cantSplit/>
          <w:trHeight w:val="350"/>
          <w:jc w:val="center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Pr="002D3FE5" w:rsidRDefault="00141DD3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National recognition for safety and quality improvement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</w:tr>
      <w:tr w:rsidR="00141DD3" w:rsidTr="00141DD3">
        <w:trPr>
          <w:cantSplit/>
          <w:trHeight w:val="350"/>
          <w:jc w:val="center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Pr="002D3FE5" w:rsidRDefault="00141DD3" w:rsidP="006E78CA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Impact on care at national level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1DD3" w:rsidRDefault="00141DD3" w:rsidP="006E78CA"/>
        </w:tc>
      </w:tr>
    </w:tbl>
    <w:p w:rsidR="00141DD3" w:rsidRDefault="00141DD3" w:rsidP="00141DD3">
      <w:pPr>
        <w:pStyle w:val="Body1"/>
        <w:ind w:firstLine="720"/>
        <w:rPr>
          <w:rFonts w:ascii="ヒラギノ角ゴ ProN W6" w:hAnsi="ヒラギノ角ゴ ProN W6" w:hint="eastAsia"/>
          <w:sz w:val="20"/>
        </w:rPr>
      </w:pPr>
      <w:r>
        <w:br w:type="page"/>
      </w:r>
      <w:r>
        <w:rPr>
          <w:rFonts w:ascii="ヒラギノ角ゴ ProN W6" w:hAnsi="Arial Unicode MS"/>
          <w:sz w:val="20"/>
        </w:rPr>
        <w:lastRenderedPageBreak/>
        <w:t>Professor (P)</w:t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  <w:t>Non-Tenure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57"/>
        <w:gridCol w:w="1077"/>
        <w:gridCol w:w="1800"/>
        <w:gridCol w:w="5424"/>
      </w:tblGrid>
      <w:tr w:rsidR="00B961AF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Pr="0083177D" w:rsidRDefault="00B961AF" w:rsidP="00B961AF">
            <w:pPr>
              <w:rPr>
                <w:rFonts w:ascii="Arial Unicode MS" w:eastAsia="Arial Unicode MS" w:hAnsi="Arial Unicode MS" w:cs="Arial Unicode MS"/>
                <w:color w:val="4F6228" w:themeColor="accent3" w:themeShade="80"/>
                <w:sz w:val="24"/>
                <w:szCs w:val="24"/>
                <w:u w:color="000000"/>
              </w:rPr>
            </w:pPr>
            <w:r w:rsidRPr="002D3FE5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>Scholarship (S)</w:t>
            </w:r>
            <w:r w:rsidR="0083177D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r w:rsidR="0083177D" w:rsidRPr="0083177D">
              <w:rPr>
                <w:rFonts w:ascii="Arial Unicode MS" w:eastAsia="Arial Unicode MS" w:hAnsi="Arial Unicode MS" w:cs="Arial Unicode MS"/>
                <w:b/>
                <w:color w:val="4F6228" w:themeColor="accent3" w:themeShade="80"/>
                <w:sz w:val="24"/>
                <w:szCs w:val="24"/>
                <w:u w:color="000000"/>
              </w:rPr>
              <w:t>National Prominence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1AF" w:rsidRDefault="00B961AF" w:rsidP="00B961AF"/>
        </w:tc>
      </w:tr>
      <w:tr w:rsidR="0013640D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Pr="002D3FE5" w:rsidRDefault="0013640D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Founding faculty activity in development of the curriculum and practice/research programs only applies to non-tenure track faculty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Development or enhancement of a model program that is integral to the success of one’s own department or other departments or programs within UCF COM.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Development, enhancement, or managements of a program that expands the services, productivity, revenue, and reputation of the UCF COM.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Evidence of sustained performance as an outstanding faculty member with demonstrated commitment to teaching, advising, and student welfare</w:t>
            </w:r>
            <w:r w:rsidRPr="002D3FE5" w:rsidDel="0013640D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83177D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Publication of original findings in highest-impact journals within one’s field</w:t>
            </w:r>
            <w:r w:rsidRPr="002D3FE5" w:rsidDel="0013640D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Procurement (as PI) of competitive grant funding for research, curriculum development, or other scholarly activities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Chairmanship of study sections/peer review groups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Member of grant review panels for major funding agencies (NIH, NSF, AHA, ACS, etc.)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Organizing committee member/executive committee/board of scientific organizations</w:t>
            </w:r>
            <w:r w:rsidRPr="002D3FE5" w:rsidDel="0013640D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Editor or member of editorial board of journals.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Editor of text, research, or other types of books</w:t>
            </w:r>
            <w:r w:rsidRPr="002D3FE5" w:rsidDel="0013640D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>
            <w:pPr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Authoring entire textbook or other books</w:t>
            </w:r>
            <w:r w:rsidRPr="002D3FE5" w:rsidDel="0013640D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u w:color="000000"/>
              </w:rPr>
              <w:t>Citations in peer-reviewed journals</w:t>
            </w:r>
            <w:r w:rsidRPr="002D3FE5" w:rsidDel="0013640D">
              <w:rPr>
                <w:rFonts w:ascii="Arial Unicode MS" w:eastAsia="Arial Unicode MS" w:hAnsi="Arial Unicode MS" w:cs="Arial Unicode MS"/>
                <w:sz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u w:color="000000"/>
              </w:rPr>
            </w:pPr>
            <w:r w:rsidRPr="00AE6271">
              <w:rPr>
                <w:rFonts w:ascii="Arial Unicode MS" w:eastAsia="Arial Unicode MS" w:hAnsi="Arial Unicode MS" w:cs="Arial Unicode MS"/>
                <w:color w:val="000000"/>
                <w:sz w:val="16"/>
                <w:u w:color="000000"/>
              </w:rPr>
              <w:lastRenderedPageBreak/>
              <w:t>Awards or other recognition for excellence in the scholarship of teaching and learning (</w:t>
            </w:r>
            <w:proofErr w:type="spellStart"/>
            <w:r w:rsidRPr="00AE6271">
              <w:rPr>
                <w:rFonts w:ascii="Arial Unicode MS" w:eastAsia="Arial Unicode MS" w:hAnsi="Arial Unicode MS" w:cs="Arial Unicode MS"/>
                <w:color w:val="000000"/>
                <w:sz w:val="16"/>
                <w:u w:color="000000"/>
              </w:rPr>
              <w:t>SoTL</w:t>
            </w:r>
            <w:proofErr w:type="spellEnd"/>
            <w:r w:rsidRPr="00AE6271">
              <w:rPr>
                <w:rFonts w:ascii="Arial Unicode MS" w:eastAsia="Arial Unicode MS" w:hAnsi="Arial Unicode MS" w:cs="Arial Unicode MS"/>
                <w:color w:val="000000"/>
                <w:sz w:val="16"/>
                <w:u w:color="000000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color w:val="FF454B"/>
                <w:sz w:val="30"/>
              </w:rPr>
            </w:pPr>
            <w:r w:rsidRPr="00AE6271">
              <w:rPr>
                <w:rFonts w:ascii="Arial Unicode MS" w:eastAsia="Arial Unicode MS" w:hAnsi="Arial Unicode MS" w:cs="Arial Unicode MS"/>
                <w:color w:val="000000"/>
                <w:sz w:val="16"/>
                <w:u w:color="000000"/>
              </w:rPr>
              <w:t>Publication of invited review articles</w:t>
            </w:r>
            <w:r w:rsidRPr="00AE6271" w:rsidDel="0013640D">
              <w:rPr>
                <w:rFonts w:ascii="Arial Unicode MS" w:eastAsia="Arial Unicode MS" w:hAnsi="Arial Unicode MS" w:cs="Arial Unicode MS"/>
                <w:color w:val="000000"/>
                <w:sz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color w:val="FF454B"/>
                <w:sz w:val="16"/>
                <w:u w:color="000000"/>
              </w:rPr>
            </w:pPr>
            <w:r w:rsidRPr="00AE6271">
              <w:rPr>
                <w:rFonts w:ascii="Arial Unicode MS" w:eastAsia="Arial Unicode MS" w:hAnsi="Arial Unicode MS" w:cs="Arial Unicode MS"/>
                <w:color w:val="000000"/>
                <w:sz w:val="16"/>
                <w:u w:color="000000"/>
              </w:rPr>
              <w:t>Invited presentations at national/international meetings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</w:tbl>
    <w:p w:rsidR="00630143" w:rsidRDefault="00630143">
      <w:pPr>
        <w:spacing w:after="200" w:line="276" w:lineRule="auto"/>
        <w:rPr>
          <w:rFonts w:ascii="ヒラギノ角ゴ ProN W6" w:eastAsia="Arial Unicode MS" w:hAnsi="Arial Unicode MS" w:cs="Times New Roman"/>
          <w:color w:val="000000"/>
          <w:sz w:val="20"/>
          <w:szCs w:val="20"/>
          <w:u w:color="000000"/>
        </w:rPr>
      </w:pPr>
      <w:r>
        <w:rPr>
          <w:rFonts w:ascii="ヒラギノ角ゴ ProN W6" w:hAnsi="Arial Unicode MS"/>
          <w:sz w:val="20"/>
        </w:rPr>
        <w:br w:type="page"/>
      </w:r>
    </w:p>
    <w:p w:rsidR="00630143" w:rsidRDefault="00630143" w:rsidP="00630143">
      <w:pPr>
        <w:pStyle w:val="Body1"/>
        <w:jc w:val="right"/>
        <w:rPr>
          <w:rFonts w:ascii="ヒラギノ角ゴ ProN W6" w:hAnsi="ヒラギノ角ゴ ProN W6" w:hint="eastAsia"/>
          <w:sz w:val="20"/>
        </w:rPr>
      </w:pPr>
    </w:p>
    <w:p w:rsidR="00141DD3" w:rsidRDefault="00141DD3" w:rsidP="00141DD3">
      <w:pPr>
        <w:pStyle w:val="Body1"/>
        <w:jc w:val="center"/>
        <w:rPr>
          <w:rFonts w:ascii="ヒラギノ角ゴ ProN W6" w:hAnsi="ヒラギノ角ゴ ProN W6" w:hint="eastAsia"/>
          <w:sz w:val="20"/>
        </w:rPr>
      </w:pPr>
      <w:r>
        <w:rPr>
          <w:rFonts w:ascii="ヒラギノ角ゴ ProN W6" w:hAnsi="Arial Unicode MS"/>
          <w:sz w:val="20"/>
        </w:rPr>
        <w:t>Professor (P)</w:t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  <w:t>Non-Tenure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57"/>
        <w:gridCol w:w="1077"/>
        <w:gridCol w:w="1800"/>
        <w:gridCol w:w="5424"/>
      </w:tblGrid>
      <w:tr w:rsidR="0013640D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38F7" w:rsidRPr="00141DD3" w:rsidRDefault="0013640D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</w:pPr>
            <w:r w:rsidRPr="00141DD3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  <w:t>Teaching &amp; Ed Leadership (T&amp;EL)</w:t>
            </w:r>
            <w:r w:rsidR="00E138F7" w:rsidRPr="00141DD3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138F7" w:rsidRDefault="00E138F7">
            <w:pPr>
              <w:rPr>
                <w:rFonts w:ascii="ヒラギノ角ゴ ProN W6" w:eastAsia="Arial Unicode MS" w:hAnsi="Arial Unicode MS"/>
                <w:color w:val="000000"/>
                <w:sz w:val="18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20"/>
                <w:szCs w:val="20"/>
                <w:u w:color="000000"/>
              </w:rPr>
              <w:t>In addition to examples for Associate Professor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</w:tr>
      <w:tr w:rsidR="0013640D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Pr="002D3FE5" w:rsidRDefault="0013640D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Founding faculty activity in development of the curriculum and practice program only applies to non-tenure track faculty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640D" w:rsidRDefault="0013640D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Development or enhancement of a model program that is integral to the success of one’s own department or other departments or programs within UCF COM.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Development, enhancement, or managements of a program that expands the services, productivity, revenue, and reputation of the UCF COM.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</w:rPr>
              <w:t>Participation in thesis committees of masters and Ph.D. level students</w:t>
            </w:r>
            <w:r w:rsidRPr="002D3FE5" w:rsidDel="0013640D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Sustained high ratings on teaching evaluations, evaluations of course materials, evaluations of mentoring/advising, etc.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Documented effectiveness in research training and mentorship of medical students, graduate students, postdoctoral students, and/or residents</w:t>
            </w:r>
            <w:r w:rsidRPr="002D3FE5" w:rsidDel="0013640D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Adoption of course materials, curricular designs, novel technologies, etc. by other institutions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National recognition for curriculum development, evaluation, and/or integration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  <w:tr w:rsidR="005F139E" w:rsidTr="00B961AF">
        <w:trPr>
          <w:cantSplit/>
          <w:trHeight w:val="350"/>
          <w:jc w:val="center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Pr="002D3FE5" w:rsidRDefault="005F139E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National/international teaching awards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139E" w:rsidRDefault="005F139E" w:rsidP="00B961AF"/>
        </w:tc>
      </w:tr>
    </w:tbl>
    <w:p w:rsidR="00B961AF" w:rsidRDefault="00B961AF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</w:p>
    <w:p w:rsidR="00630143" w:rsidRDefault="00630143">
      <w:pPr>
        <w:spacing w:after="200" w:line="276" w:lineRule="auto"/>
        <w:rPr>
          <w:rFonts w:ascii="ヒラギノ角ゴ ProN W6" w:eastAsia="Arial Unicode MS" w:hAnsi="Arial Unicode MS" w:cs="Times New Roman"/>
          <w:color w:val="000000"/>
          <w:sz w:val="20"/>
          <w:szCs w:val="20"/>
          <w:u w:color="000000"/>
        </w:rPr>
      </w:pPr>
      <w:r>
        <w:rPr>
          <w:rFonts w:ascii="ヒラギノ角ゴ ProN W6" w:hAnsi="Arial Unicode MS"/>
          <w:sz w:val="20"/>
        </w:rPr>
        <w:br w:type="page"/>
      </w:r>
    </w:p>
    <w:p w:rsidR="00B961AF" w:rsidRDefault="00B961AF" w:rsidP="00B961AF">
      <w:pPr>
        <w:pStyle w:val="Body1"/>
        <w:jc w:val="center"/>
        <w:rPr>
          <w:rFonts w:ascii="ヒラギノ角ゴ ProN W6" w:hAnsi="ヒラギノ角ゴ ProN W6" w:hint="eastAsia"/>
          <w:sz w:val="20"/>
        </w:rPr>
      </w:pPr>
      <w:r>
        <w:rPr>
          <w:rFonts w:ascii="ヒラギノ角ゴ ProN W6" w:hAnsi="Arial Unicode MS"/>
          <w:sz w:val="20"/>
        </w:rPr>
        <w:lastRenderedPageBreak/>
        <w:t>Professor (P)</w:t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  <w:t>Non-Tenure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5"/>
        <w:gridCol w:w="1080"/>
        <w:gridCol w:w="1800"/>
        <w:gridCol w:w="5314"/>
      </w:tblGrid>
      <w:tr w:rsidR="00BD746B" w:rsidTr="002D3FE5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  <w:t>Service &amp; Academic Leadership (SAL)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Chairing of departmental, college, and/or university committees</w:t>
            </w:r>
            <w:r w:rsidRPr="002D3FE5" w:rsidDel="00BD746B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Representation of COM in official activities</w:t>
            </w:r>
            <w:r w:rsidRPr="002D3FE5" w:rsidDel="00BD746B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Membership on national/international academic, medical, or research committees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Organization of teaching workshops, seminars, and/or professional meetings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Service as department chair, assistant dean, or associate dean</w:t>
            </w:r>
            <w:r w:rsidRPr="002D3FE5" w:rsidDel="00BD746B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Service as director, or associate director in established units.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Development of mentoring programs for new faculty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Officer/leadership  of national/international academic, medical, or research organizations</w:t>
            </w:r>
            <w:r w:rsidRPr="002D3FE5" w:rsidDel="00BD746B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Unpaid service as journal editor, book editor, or member of journal editorial board</w:t>
            </w:r>
            <w:r w:rsidRPr="002D3FE5" w:rsidDel="00BD746B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Unpaid service on grant panels for major funding agencies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Member of accreditation site teams (LCME, SACS, etc.)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  <w:tr w:rsidR="00BD746B" w:rsidTr="00B961AF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Pr="002D3FE5" w:rsidRDefault="00BD746B" w:rsidP="00B961AF">
            <w:pP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Recognition from national/international societies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746B" w:rsidRDefault="00BD746B" w:rsidP="00B961AF"/>
        </w:tc>
      </w:tr>
    </w:tbl>
    <w:p w:rsidR="0093246F" w:rsidRPr="00A37092" w:rsidRDefault="0093246F" w:rsidP="00AC45A3">
      <w:pPr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sectPr w:rsidR="0093246F" w:rsidRPr="00A37092" w:rsidSect="00DA020D">
      <w:headerReference w:type="default" r:id="rId10"/>
      <w:footerReference w:type="default" r:id="rId11"/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6B" w:rsidRDefault="00BD746B" w:rsidP="00AC45A3">
      <w:r>
        <w:separator/>
      </w:r>
    </w:p>
  </w:endnote>
  <w:endnote w:type="continuationSeparator" w:id="0">
    <w:p w:rsidR="00BD746B" w:rsidRDefault="00BD746B" w:rsidP="00AC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B" w:rsidRDefault="00BD746B" w:rsidP="00AC45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6B" w:rsidRDefault="00BD746B" w:rsidP="00AC45A3">
      <w:r>
        <w:separator/>
      </w:r>
    </w:p>
  </w:footnote>
  <w:footnote w:type="continuationSeparator" w:id="0">
    <w:p w:rsidR="00BD746B" w:rsidRDefault="00BD746B" w:rsidP="00AC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B" w:rsidRDefault="00BD746B" w:rsidP="00EB5198">
    <w:pPr>
      <w:jc w:val="center"/>
      <w:rPr>
        <w:rFonts w:ascii="Arial Unicode MS" w:eastAsia="Arial Unicode MS" w:hAnsi="Arial Unicode MS" w:cs="Arial Unicode MS"/>
        <w:b/>
        <w:sz w:val="20"/>
        <w:szCs w:val="20"/>
      </w:rPr>
    </w:pPr>
    <w:r>
      <w:rPr>
        <w:rFonts w:ascii="Arial Unicode MS" w:eastAsia="Arial Unicode MS" w:hAnsi="Arial Unicode MS" w:cs="Arial Unicode MS"/>
        <w:b/>
        <w:sz w:val="20"/>
        <w:szCs w:val="20"/>
      </w:rPr>
      <w:t>College of Medicine</w:t>
    </w:r>
  </w:p>
  <w:p w:rsidR="00141DD3" w:rsidRDefault="00141DD3" w:rsidP="00EB5198">
    <w:pPr>
      <w:jc w:val="center"/>
      <w:rPr>
        <w:rFonts w:ascii="Arial Unicode MS" w:eastAsia="Arial Unicode MS" w:hAnsi="Arial Unicode MS" w:cs="Arial Unicode MS"/>
        <w:b/>
        <w:sz w:val="20"/>
        <w:szCs w:val="20"/>
      </w:rPr>
    </w:pPr>
    <w:r>
      <w:rPr>
        <w:rFonts w:ascii="Arial Unicode MS" w:eastAsia="Arial Unicode MS" w:hAnsi="Arial Unicode MS" w:cs="Arial Unicode MS"/>
        <w:b/>
        <w:sz w:val="20"/>
        <w:szCs w:val="20"/>
      </w:rPr>
      <w:t>Clinical Faculty</w:t>
    </w:r>
  </w:p>
  <w:p w:rsidR="00BD746B" w:rsidRPr="00EB5198" w:rsidRDefault="00BD746B" w:rsidP="00EB5198">
    <w:pPr>
      <w:jc w:val="center"/>
      <w:rPr>
        <w:rFonts w:ascii="Arial Unicode MS" w:eastAsia="Arial Unicode MS" w:hAnsi="Arial Unicode MS" w:cs="Arial Unicode MS"/>
        <w:b/>
        <w:sz w:val="20"/>
        <w:szCs w:val="20"/>
      </w:rPr>
    </w:pPr>
    <w:r>
      <w:rPr>
        <w:rFonts w:ascii="Arial Unicode MS" w:eastAsia="Arial Unicode MS" w:hAnsi="Arial Unicode MS" w:cs="Arial Unicode MS"/>
        <w:b/>
        <w:sz w:val="20"/>
        <w:szCs w:val="20"/>
      </w:rPr>
      <w:t>Examples of Scholarship &amp; Scholarly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849"/>
    <w:multiLevelType w:val="hybridMultilevel"/>
    <w:tmpl w:val="DA3C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505A0"/>
    <w:multiLevelType w:val="hybridMultilevel"/>
    <w:tmpl w:val="4AA0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A496B"/>
    <w:multiLevelType w:val="hybridMultilevel"/>
    <w:tmpl w:val="25C6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64A64"/>
    <w:multiLevelType w:val="hybridMultilevel"/>
    <w:tmpl w:val="F3C4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F2"/>
    <w:rsid w:val="0001622B"/>
    <w:rsid w:val="00036BFA"/>
    <w:rsid w:val="0006008F"/>
    <w:rsid w:val="00082C28"/>
    <w:rsid w:val="000D4FCC"/>
    <w:rsid w:val="000F699F"/>
    <w:rsid w:val="00100929"/>
    <w:rsid w:val="0010444A"/>
    <w:rsid w:val="001218D0"/>
    <w:rsid w:val="00125E83"/>
    <w:rsid w:val="0013640D"/>
    <w:rsid w:val="00141DD3"/>
    <w:rsid w:val="00171EE7"/>
    <w:rsid w:val="001B7A4E"/>
    <w:rsid w:val="001C68BA"/>
    <w:rsid w:val="002B0AE4"/>
    <w:rsid w:val="002D3FE5"/>
    <w:rsid w:val="003A027B"/>
    <w:rsid w:val="003B30E7"/>
    <w:rsid w:val="003F339A"/>
    <w:rsid w:val="00403967"/>
    <w:rsid w:val="004C1AD1"/>
    <w:rsid w:val="00563CEB"/>
    <w:rsid w:val="005D0C23"/>
    <w:rsid w:val="005E40D2"/>
    <w:rsid w:val="005F139E"/>
    <w:rsid w:val="00614167"/>
    <w:rsid w:val="00630143"/>
    <w:rsid w:val="00632A90"/>
    <w:rsid w:val="00694A6E"/>
    <w:rsid w:val="007C386F"/>
    <w:rsid w:val="007D74B6"/>
    <w:rsid w:val="007E654C"/>
    <w:rsid w:val="007F1D98"/>
    <w:rsid w:val="007F51B0"/>
    <w:rsid w:val="0083177D"/>
    <w:rsid w:val="00862D5A"/>
    <w:rsid w:val="008E00A7"/>
    <w:rsid w:val="008F33F9"/>
    <w:rsid w:val="00925766"/>
    <w:rsid w:val="00925C51"/>
    <w:rsid w:val="0093246F"/>
    <w:rsid w:val="00955C49"/>
    <w:rsid w:val="009610F6"/>
    <w:rsid w:val="00982F96"/>
    <w:rsid w:val="00987CF2"/>
    <w:rsid w:val="009D4CB8"/>
    <w:rsid w:val="00A24450"/>
    <w:rsid w:val="00A37092"/>
    <w:rsid w:val="00AC44B7"/>
    <w:rsid w:val="00AC45A3"/>
    <w:rsid w:val="00AF480E"/>
    <w:rsid w:val="00B14A3D"/>
    <w:rsid w:val="00B961AF"/>
    <w:rsid w:val="00BD746B"/>
    <w:rsid w:val="00C55812"/>
    <w:rsid w:val="00C70235"/>
    <w:rsid w:val="00C86D57"/>
    <w:rsid w:val="00CC48CA"/>
    <w:rsid w:val="00DA020D"/>
    <w:rsid w:val="00DD00DF"/>
    <w:rsid w:val="00DD521E"/>
    <w:rsid w:val="00E1302F"/>
    <w:rsid w:val="00E138F7"/>
    <w:rsid w:val="00E22649"/>
    <w:rsid w:val="00EA6719"/>
    <w:rsid w:val="00EB5198"/>
    <w:rsid w:val="00EF5028"/>
    <w:rsid w:val="00F12E66"/>
    <w:rsid w:val="00F24CF4"/>
    <w:rsid w:val="00F905AE"/>
    <w:rsid w:val="00FA0556"/>
    <w:rsid w:val="00F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F2"/>
    <w:pPr>
      <w:ind w:left="720"/>
      <w:contextualSpacing/>
    </w:pPr>
  </w:style>
  <w:style w:type="table" w:styleId="TableGrid">
    <w:name w:val="Table Grid"/>
    <w:basedOn w:val="TableNormal"/>
    <w:uiPriority w:val="59"/>
    <w:rsid w:val="007D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5A3"/>
  </w:style>
  <w:style w:type="paragraph" w:styleId="Footer">
    <w:name w:val="footer"/>
    <w:basedOn w:val="Normal"/>
    <w:link w:val="FooterChar"/>
    <w:uiPriority w:val="99"/>
    <w:unhideWhenUsed/>
    <w:rsid w:val="00AC4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5A3"/>
  </w:style>
  <w:style w:type="paragraph" w:styleId="BalloonText">
    <w:name w:val="Balloon Text"/>
    <w:basedOn w:val="Normal"/>
    <w:link w:val="BalloonTextChar"/>
    <w:uiPriority w:val="99"/>
    <w:semiHidden/>
    <w:unhideWhenUsed/>
    <w:rsid w:val="00982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96"/>
    <w:rPr>
      <w:rFonts w:ascii="Tahoma" w:hAnsi="Tahoma" w:cs="Tahoma"/>
      <w:sz w:val="16"/>
      <w:szCs w:val="16"/>
    </w:rPr>
  </w:style>
  <w:style w:type="paragraph" w:customStyle="1" w:styleId="Body1">
    <w:name w:val="Body 1"/>
    <w:rsid w:val="00B961AF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F2"/>
    <w:pPr>
      <w:ind w:left="720"/>
      <w:contextualSpacing/>
    </w:pPr>
  </w:style>
  <w:style w:type="table" w:styleId="TableGrid">
    <w:name w:val="Table Grid"/>
    <w:basedOn w:val="TableNormal"/>
    <w:uiPriority w:val="59"/>
    <w:rsid w:val="007D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5A3"/>
  </w:style>
  <w:style w:type="paragraph" w:styleId="Footer">
    <w:name w:val="footer"/>
    <w:basedOn w:val="Normal"/>
    <w:link w:val="FooterChar"/>
    <w:uiPriority w:val="99"/>
    <w:unhideWhenUsed/>
    <w:rsid w:val="00AC4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5A3"/>
  </w:style>
  <w:style w:type="paragraph" w:styleId="BalloonText">
    <w:name w:val="Balloon Text"/>
    <w:basedOn w:val="Normal"/>
    <w:link w:val="BalloonTextChar"/>
    <w:uiPriority w:val="99"/>
    <w:semiHidden/>
    <w:unhideWhenUsed/>
    <w:rsid w:val="00982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96"/>
    <w:rPr>
      <w:rFonts w:ascii="Tahoma" w:hAnsi="Tahoma" w:cs="Tahoma"/>
      <w:sz w:val="16"/>
      <w:szCs w:val="16"/>
    </w:rPr>
  </w:style>
  <w:style w:type="paragraph" w:customStyle="1" w:styleId="Body1">
    <w:name w:val="Body 1"/>
    <w:rsid w:val="00B961AF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9120-3BCA-455D-8245-482C9C97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1511</Words>
  <Characters>8614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Medicine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Kay</dc:creator>
  <cp:lastModifiedBy>Administrator</cp:lastModifiedBy>
  <cp:revision>2</cp:revision>
  <cp:lastPrinted>2015-01-30T15:15:00Z</cp:lastPrinted>
  <dcterms:created xsi:type="dcterms:W3CDTF">2015-02-02T21:41:00Z</dcterms:created>
  <dcterms:modified xsi:type="dcterms:W3CDTF">2015-02-02T21:41:00Z</dcterms:modified>
</cp:coreProperties>
</file>