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74" w:rsidRPr="00D939A5" w:rsidRDefault="00E53574" w:rsidP="00E5357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D939A5">
        <w:rPr>
          <w:rFonts w:ascii="ArialMT" w:hAnsi="ArialMT" w:cs="ArialMT"/>
          <w:b/>
          <w:sz w:val="24"/>
          <w:szCs w:val="24"/>
        </w:rPr>
        <w:t>COM Faculty Council Meeting Minutes</w:t>
      </w:r>
    </w:p>
    <w:p w:rsidR="00E53574" w:rsidRDefault="00E53574" w:rsidP="00E53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18, 2020</w:t>
      </w:r>
    </w:p>
    <w:p w:rsidR="00E53574" w:rsidRDefault="00E53574" w:rsidP="00E53574">
      <w:pPr>
        <w:jc w:val="center"/>
        <w:rPr>
          <w:b/>
          <w:sz w:val="28"/>
          <w:szCs w:val="28"/>
        </w:rPr>
      </w:pPr>
    </w:p>
    <w:p w:rsidR="00E53574" w:rsidRPr="008204D9" w:rsidRDefault="00E53574" w:rsidP="00E535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8204D9">
        <w:rPr>
          <w:rFonts w:ascii="ArialMT" w:hAnsi="ArialMT" w:cs="ArialMT"/>
          <w:sz w:val="24"/>
          <w:szCs w:val="24"/>
          <w:u w:val="single"/>
        </w:rPr>
        <w:t>Called in:</w:t>
      </w:r>
      <w:r w:rsidRPr="008204D9">
        <w:rPr>
          <w:rFonts w:ascii="ArialMT" w:hAnsi="ArialMT" w:cs="ArialMT"/>
          <w:sz w:val="24"/>
          <w:szCs w:val="24"/>
        </w:rPr>
        <w:t xml:space="preserve"> Dr.’s Gros, Khaled, Dill, </w:t>
      </w:r>
      <w:r w:rsidR="00A61BEC">
        <w:rPr>
          <w:rFonts w:ascii="ArialMT" w:hAnsi="ArialMT" w:cs="ArialMT"/>
          <w:sz w:val="24"/>
          <w:szCs w:val="24"/>
        </w:rPr>
        <w:t>Zhang</w:t>
      </w:r>
      <w:r w:rsidRPr="008204D9">
        <w:rPr>
          <w:rFonts w:ascii="ArialMT" w:hAnsi="ArialMT" w:cs="ArialMT"/>
          <w:sz w:val="24"/>
          <w:szCs w:val="24"/>
        </w:rPr>
        <w:t xml:space="preserve">, Patel, </w:t>
      </w:r>
      <w:r w:rsidR="00A61BEC">
        <w:rPr>
          <w:rFonts w:ascii="ArialMT" w:hAnsi="ArialMT" w:cs="ArialMT"/>
          <w:sz w:val="24"/>
          <w:szCs w:val="24"/>
        </w:rPr>
        <w:t>Kay</w:t>
      </w:r>
      <w:r w:rsidRPr="008204D9">
        <w:rPr>
          <w:rFonts w:ascii="ArialMT" w:hAnsi="ArialMT" w:cs="ArialMT"/>
          <w:sz w:val="24"/>
          <w:szCs w:val="24"/>
        </w:rPr>
        <w:t>, Topping</w:t>
      </w:r>
      <w:r>
        <w:rPr>
          <w:rFonts w:ascii="ArialMT" w:hAnsi="ArialMT" w:cs="ArialMT"/>
          <w:sz w:val="24"/>
          <w:szCs w:val="24"/>
        </w:rPr>
        <w:t>, King, Bradshaw, Wencai</w:t>
      </w:r>
    </w:p>
    <w:p w:rsidR="00E53574" w:rsidRDefault="00E53574" w:rsidP="00E53574"/>
    <w:p w:rsidR="00E53574" w:rsidRDefault="00E53574" w:rsidP="00E535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03BFC">
        <w:rPr>
          <w:rFonts w:ascii="Calibri" w:hAnsi="Calibri" w:cs="Calibri"/>
          <w:sz w:val="24"/>
          <w:szCs w:val="24"/>
        </w:rPr>
        <w:t xml:space="preserve">Review </w:t>
      </w:r>
      <w:r>
        <w:rPr>
          <w:rFonts w:ascii="Calibri" w:hAnsi="Calibri" w:cs="Calibri"/>
          <w:sz w:val="24"/>
          <w:szCs w:val="24"/>
        </w:rPr>
        <w:t xml:space="preserve">October </w:t>
      </w:r>
      <w:proofErr w:type="gramStart"/>
      <w:r w:rsidR="00333380">
        <w:rPr>
          <w:rFonts w:ascii="Calibri" w:hAnsi="Calibri" w:cs="Calibri"/>
          <w:sz w:val="24"/>
          <w:szCs w:val="24"/>
        </w:rPr>
        <w:t>14</w:t>
      </w:r>
      <w:r w:rsidR="00333380">
        <w:rPr>
          <w:rFonts w:ascii="Calibri" w:hAnsi="Calibri" w:cs="Calibri"/>
          <w:sz w:val="24"/>
          <w:szCs w:val="24"/>
          <w:vertAlign w:val="superscript"/>
        </w:rPr>
        <w:t>th</w:t>
      </w:r>
      <w:proofErr w:type="gramEnd"/>
      <w:r w:rsidR="00333380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="00333380">
        <w:rPr>
          <w:rFonts w:ascii="Calibri" w:hAnsi="Calibri" w:cs="Calibri"/>
          <w:sz w:val="24"/>
          <w:szCs w:val="24"/>
        </w:rPr>
        <w:t>meeting</w:t>
      </w:r>
      <w:r w:rsidRPr="00F03BFC">
        <w:rPr>
          <w:rFonts w:ascii="Calibri" w:hAnsi="Calibri" w:cs="Calibri"/>
          <w:sz w:val="24"/>
          <w:szCs w:val="24"/>
        </w:rPr>
        <w:t xml:space="preserve"> minutes:  </w:t>
      </w:r>
      <w:r>
        <w:rPr>
          <w:rFonts w:ascii="Calibri" w:hAnsi="Calibri" w:cs="Calibri"/>
          <w:sz w:val="24"/>
          <w:szCs w:val="24"/>
        </w:rPr>
        <w:t>Motion to approve minutes and add to website.</w:t>
      </w:r>
      <w:r w:rsidRPr="00F03B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36E18" w:rsidRPr="00536E18" w:rsidRDefault="00536E18" w:rsidP="00536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333380" w:rsidRPr="00333380" w:rsidRDefault="00E53574" w:rsidP="00F134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3380">
        <w:rPr>
          <w:color w:val="000000"/>
          <w:sz w:val="24"/>
          <w:szCs w:val="24"/>
        </w:rPr>
        <w:t>Discuss results from last week’s faculty survey</w:t>
      </w:r>
      <w:r w:rsidR="00536E18" w:rsidRPr="00333380">
        <w:rPr>
          <w:color w:val="000000"/>
          <w:sz w:val="24"/>
          <w:szCs w:val="24"/>
        </w:rPr>
        <w:t>:</w:t>
      </w:r>
      <w:r w:rsidR="00333380" w:rsidRPr="00333380">
        <w:rPr>
          <w:color w:val="000000"/>
          <w:sz w:val="24"/>
          <w:szCs w:val="24"/>
        </w:rPr>
        <w:t xml:space="preserve"> Largely was Budget concerns. Some faculty want to resume face to face and other do not.</w:t>
      </w:r>
      <w:r w:rsidR="00333380">
        <w:rPr>
          <w:color w:val="000000"/>
          <w:sz w:val="24"/>
          <w:szCs w:val="24"/>
        </w:rPr>
        <w:tab/>
      </w:r>
      <w:r w:rsidR="00333380">
        <w:rPr>
          <w:color w:val="000000"/>
          <w:sz w:val="24"/>
          <w:szCs w:val="24"/>
        </w:rPr>
        <w:tab/>
      </w:r>
      <w:r w:rsidR="00333380">
        <w:rPr>
          <w:color w:val="000000"/>
          <w:sz w:val="24"/>
          <w:szCs w:val="24"/>
        </w:rPr>
        <w:tab/>
      </w:r>
      <w:r w:rsidR="00333380">
        <w:rPr>
          <w:color w:val="000000"/>
          <w:sz w:val="24"/>
          <w:szCs w:val="24"/>
        </w:rPr>
        <w:tab/>
      </w:r>
      <w:r w:rsidR="00333380">
        <w:rPr>
          <w:color w:val="000000"/>
          <w:sz w:val="24"/>
          <w:szCs w:val="24"/>
        </w:rPr>
        <w:tab/>
      </w:r>
      <w:r w:rsidR="00333380">
        <w:rPr>
          <w:color w:val="000000"/>
          <w:sz w:val="24"/>
          <w:szCs w:val="24"/>
        </w:rPr>
        <w:tab/>
      </w:r>
    </w:p>
    <w:p w:rsidR="00333380" w:rsidRPr="00333380" w:rsidRDefault="00E53574" w:rsidP="00002A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3380">
        <w:rPr>
          <w:color w:val="000000"/>
          <w:sz w:val="24"/>
          <w:szCs w:val="24"/>
        </w:rPr>
        <w:t>Discuss plan for the dean’s town hall meeting on te</w:t>
      </w:r>
      <w:r w:rsidR="00536E18" w:rsidRPr="00333380">
        <w:rPr>
          <w:color w:val="000000"/>
          <w:sz w:val="24"/>
          <w:szCs w:val="24"/>
        </w:rPr>
        <w:t>aching next spring and COVID-19:</w:t>
      </w:r>
      <w:r w:rsidR="00333380" w:rsidRPr="00333380">
        <w:rPr>
          <w:color w:val="000000"/>
          <w:sz w:val="24"/>
          <w:szCs w:val="24"/>
        </w:rPr>
        <w:t xml:space="preserve"> Faculty are concerned students will not listen to the</w:t>
      </w:r>
      <w:r w:rsidR="00333380">
        <w:rPr>
          <w:color w:val="000000"/>
          <w:sz w:val="24"/>
          <w:szCs w:val="24"/>
        </w:rPr>
        <w:t>m</w:t>
      </w:r>
      <w:r w:rsidR="00333380" w:rsidRPr="00333380">
        <w:rPr>
          <w:color w:val="000000"/>
          <w:sz w:val="24"/>
          <w:szCs w:val="24"/>
        </w:rPr>
        <w:t xml:space="preserve"> regarding facemasks. Medical students are face to face </w:t>
      </w:r>
      <w:r w:rsidR="00333380">
        <w:rPr>
          <w:color w:val="000000"/>
          <w:sz w:val="24"/>
          <w:szCs w:val="24"/>
        </w:rPr>
        <w:t xml:space="preserve">currently </w:t>
      </w:r>
      <w:r w:rsidR="00333380" w:rsidRPr="00333380">
        <w:rPr>
          <w:color w:val="000000"/>
          <w:sz w:val="24"/>
          <w:szCs w:val="24"/>
        </w:rPr>
        <w:t xml:space="preserve">in the labs. Students are worried about their wellbeing and future learning. How is the level of risk to </w:t>
      </w:r>
      <w:r w:rsidR="00333380">
        <w:rPr>
          <w:color w:val="000000"/>
          <w:sz w:val="24"/>
          <w:szCs w:val="24"/>
        </w:rPr>
        <w:t>COM</w:t>
      </w:r>
      <w:r w:rsidR="00333380" w:rsidRPr="00333380">
        <w:rPr>
          <w:color w:val="000000"/>
          <w:sz w:val="24"/>
          <w:szCs w:val="24"/>
        </w:rPr>
        <w:t xml:space="preserve"> determined? Once we return to COM </w:t>
      </w:r>
      <w:r w:rsidR="00333380">
        <w:rPr>
          <w:color w:val="000000"/>
          <w:sz w:val="24"/>
          <w:szCs w:val="24"/>
        </w:rPr>
        <w:t xml:space="preserve">who is determined as </w:t>
      </w:r>
      <w:proofErr w:type="gramStart"/>
      <w:r w:rsidR="00333380">
        <w:rPr>
          <w:color w:val="000000"/>
          <w:sz w:val="24"/>
          <w:szCs w:val="24"/>
        </w:rPr>
        <w:t>essential?</w:t>
      </w:r>
      <w:proofErr w:type="gramEnd"/>
    </w:p>
    <w:p w:rsidR="00333380" w:rsidRPr="00333380" w:rsidRDefault="00333380" w:rsidP="00333380">
      <w:pPr>
        <w:pStyle w:val="ListParagraph"/>
        <w:rPr>
          <w:sz w:val="24"/>
          <w:szCs w:val="24"/>
        </w:rPr>
      </w:pPr>
    </w:p>
    <w:p w:rsidR="00333380" w:rsidRPr="00333380" w:rsidRDefault="00E53574" w:rsidP="00B70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3380">
        <w:rPr>
          <w:color w:val="000000"/>
          <w:sz w:val="24"/>
          <w:szCs w:val="24"/>
        </w:rPr>
        <w:t>Executive and Enterprise committee meeting Updates</w:t>
      </w:r>
      <w:r w:rsidR="00536E18" w:rsidRPr="00333380">
        <w:rPr>
          <w:color w:val="000000"/>
          <w:sz w:val="24"/>
          <w:szCs w:val="24"/>
        </w:rPr>
        <w:t>:</w:t>
      </w:r>
      <w:r w:rsidR="00333380" w:rsidRPr="00333380">
        <w:rPr>
          <w:color w:val="000000"/>
          <w:sz w:val="24"/>
          <w:szCs w:val="24"/>
        </w:rPr>
        <w:t xml:space="preserve"> Discussion on tenure timeframe. The matric goals along with new Lake Nona Medical faculty working with COM. A task force is in the process of forming to discuss Faculty Separation</w:t>
      </w:r>
      <w:r w:rsidR="00333380">
        <w:rPr>
          <w:color w:val="000000"/>
          <w:sz w:val="24"/>
          <w:szCs w:val="24"/>
        </w:rPr>
        <w:t>.</w:t>
      </w:r>
      <w:r w:rsidR="00333380">
        <w:rPr>
          <w:color w:val="000000"/>
          <w:sz w:val="24"/>
          <w:szCs w:val="24"/>
        </w:rPr>
        <w:tab/>
      </w:r>
      <w:r w:rsidR="00333380">
        <w:rPr>
          <w:color w:val="000000"/>
          <w:sz w:val="24"/>
          <w:szCs w:val="24"/>
        </w:rPr>
        <w:tab/>
      </w:r>
      <w:r w:rsidR="00333380">
        <w:rPr>
          <w:color w:val="000000"/>
          <w:sz w:val="24"/>
          <w:szCs w:val="24"/>
        </w:rPr>
        <w:tab/>
      </w:r>
    </w:p>
    <w:p w:rsidR="00E53574" w:rsidRPr="00333380" w:rsidRDefault="00E53574" w:rsidP="00E535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Senate meeting updates</w:t>
      </w:r>
      <w:r w:rsidR="00536E18">
        <w:rPr>
          <w:color w:val="000000"/>
          <w:sz w:val="24"/>
          <w:szCs w:val="24"/>
        </w:rPr>
        <w:t>:</w:t>
      </w:r>
      <w:r w:rsidR="00333380">
        <w:rPr>
          <w:color w:val="000000"/>
          <w:sz w:val="24"/>
          <w:szCs w:val="24"/>
        </w:rPr>
        <w:t xml:space="preserve"> COVID has been the focus and moving forward.</w:t>
      </w:r>
    </w:p>
    <w:p w:rsidR="00333380" w:rsidRPr="00333380" w:rsidRDefault="00333380" w:rsidP="00333380">
      <w:pPr>
        <w:pStyle w:val="ListParagraph"/>
        <w:rPr>
          <w:sz w:val="24"/>
          <w:szCs w:val="24"/>
        </w:rPr>
      </w:pPr>
    </w:p>
    <w:p w:rsidR="00E53574" w:rsidRDefault="00E53574" w:rsidP="00E535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BOT/BOG updates</w:t>
      </w:r>
      <w:r w:rsidR="00536E18">
        <w:rPr>
          <w:color w:val="000000"/>
          <w:sz w:val="24"/>
          <w:szCs w:val="24"/>
        </w:rPr>
        <w:t>:</w:t>
      </w:r>
      <w:r w:rsidR="00333380">
        <w:rPr>
          <w:color w:val="000000"/>
          <w:sz w:val="24"/>
          <w:szCs w:val="24"/>
        </w:rPr>
        <w:t xml:space="preserve"> No updates</w:t>
      </w:r>
    </w:p>
    <w:p w:rsidR="00E53574" w:rsidRDefault="00E53574"/>
    <w:sectPr w:rsidR="00E5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3EA"/>
    <w:multiLevelType w:val="hybridMultilevel"/>
    <w:tmpl w:val="6376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4"/>
    <w:rsid w:val="00333380"/>
    <w:rsid w:val="00357C82"/>
    <w:rsid w:val="00536E18"/>
    <w:rsid w:val="00A61BEC"/>
    <w:rsid w:val="00A86E17"/>
    <w:rsid w:val="00E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3AF882"/>
  <w15:chartTrackingRefBased/>
  <w15:docId w15:val="{4A580DEF-FEC8-415E-A571-942BAFA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1</cp:revision>
  <dcterms:created xsi:type="dcterms:W3CDTF">2020-12-02T13:26:00Z</dcterms:created>
  <dcterms:modified xsi:type="dcterms:W3CDTF">2020-12-15T20:09:00Z</dcterms:modified>
</cp:coreProperties>
</file>