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CB6" w:rsidRPr="00240CB6" w:rsidRDefault="00240CB6" w:rsidP="00240CB6">
      <w:pPr>
        <w:spacing w:line="254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40CB6">
        <w:rPr>
          <w:rFonts w:ascii="Times New Roman" w:hAnsi="Times New Roman" w:cs="Times New Roman"/>
          <w:b/>
          <w:sz w:val="32"/>
          <w:szCs w:val="32"/>
        </w:rPr>
        <w:t>COM Faculty Council Meeting Minute</w:t>
      </w:r>
    </w:p>
    <w:p w:rsidR="00240CB6" w:rsidRPr="00240CB6" w:rsidRDefault="00240CB6" w:rsidP="00240CB6">
      <w:pPr>
        <w:spacing w:after="160" w:line="254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42A2">
        <w:rPr>
          <w:rFonts w:ascii="Times New Roman" w:hAnsi="Times New Roman" w:cs="Times New Roman"/>
          <w:b/>
          <w:sz w:val="32"/>
          <w:szCs w:val="32"/>
        </w:rPr>
        <w:t>April 9</w:t>
      </w:r>
      <w:r w:rsidRPr="00240CB6">
        <w:rPr>
          <w:rFonts w:ascii="Times New Roman" w:hAnsi="Times New Roman" w:cs="Times New Roman"/>
          <w:b/>
          <w:sz w:val="32"/>
          <w:szCs w:val="32"/>
        </w:rPr>
        <w:t>, 2018</w:t>
      </w:r>
    </w:p>
    <w:p w:rsidR="00240CB6" w:rsidRPr="00F742A2" w:rsidRDefault="00240CB6" w:rsidP="00240CB6">
      <w:pPr>
        <w:spacing w:after="160" w:line="252" w:lineRule="auto"/>
        <w:rPr>
          <w:rFonts w:ascii="Times New Roman" w:hAnsi="Times New Roman" w:cs="Times New Roman"/>
          <w:sz w:val="32"/>
          <w:szCs w:val="32"/>
        </w:rPr>
      </w:pPr>
    </w:p>
    <w:p w:rsidR="00240CB6" w:rsidRPr="00F742A2" w:rsidRDefault="00240CB6" w:rsidP="00240CB6">
      <w:pPr>
        <w:spacing w:after="160" w:line="252" w:lineRule="auto"/>
        <w:rPr>
          <w:rFonts w:ascii="Times New Roman" w:hAnsi="Times New Roman" w:cs="Times New Roman"/>
          <w:sz w:val="32"/>
          <w:szCs w:val="32"/>
        </w:rPr>
      </w:pPr>
    </w:p>
    <w:p w:rsidR="00240CB6" w:rsidRPr="00F742A2" w:rsidRDefault="00240CB6" w:rsidP="00240CB6">
      <w:pPr>
        <w:spacing w:after="160" w:line="252" w:lineRule="auto"/>
        <w:rPr>
          <w:rFonts w:ascii="Times New Roman" w:hAnsi="Times New Roman" w:cs="Times New Roman"/>
          <w:sz w:val="32"/>
          <w:szCs w:val="32"/>
        </w:rPr>
      </w:pPr>
    </w:p>
    <w:p w:rsidR="00240CB6" w:rsidRDefault="00240CB6" w:rsidP="00240CB6">
      <w:pPr>
        <w:spacing w:after="160" w:line="252" w:lineRule="auto"/>
        <w:rPr>
          <w:rFonts w:ascii="Times New Roman" w:hAnsi="Times New Roman" w:cs="Times New Roman"/>
          <w:sz w:val="32"/>
          <w:szCs w:val="32"/>
        </w:rPr>
      </w:pPr>
      <w:r w:rsidRPr="00F742A2">
        <w:rPr>
          <w:rFonts w:ascii="Times New Roman" w:hAnsi="Times New Roman" w:cs="Times New Roman"/>
          <w:sz w:val="32"/>
          <w:szCs w:val="32"/>
        </w:rPr>
        <w:t>1. Review March meeting minutes: All present approved will post to website.</w:t>
      </w:r>
    </w:p>
    <w:p w:rsidR="00240CB6" w:rsidRPr="00F742A2" w:rsidRDefault="00240CB6" w:rsidP="00240CB6">
      <w:pPr>
        <w:spacing w:after="160" w:line="252" w:lineRule="auto"/>
        <w:rPr>
          <w:rFonts w:ascii="Times New Roman" w:hAnsi="Times New Roman" w:cs="Times New Roman"/>
          <w:sz w:val="32"/>
          <w:szCs w:val="32"/>
        </w:rPr>
      </w:pPr>
      <w:r w:rsidRPr="00F742A2">
        <w:rPr>
          <w:rFonts w:ascii="Times New Roman" w:hAnsi="Times New Roman" w:cs="Times New Roman"/>
          <w:sz w:val="32"/>
          <w:szCs w:val="32"/>
        </w:rPr>
        <w:t>2. The structuring of curriculum reform:</w:t>
      </w:r>
      <w:r w:rsidR="00F742A2" w:rsidRPr="00F742A2">
        <w:rPr>
          <w:rFonts w:ascii="Times New Roman" w:hAnsi="Times New Roman" w:cs="Times New Roman"/>
          <w:sz w:val="32"/>
          <w:szCs w:val="32"/>
        </w:rPr>
        <w:t xml:space="preserve"> </w:t>
      </w:r>
      <w:bookmarkStart w:id="0" w:name="_GoBack"/>
      <w:bookmarkEnd w:id="0"/>
      <w:r w:rsidR="003C1BF4">
        <w:rPr>
          <w:rFonts w:ascii="Times New Roman" w:hAnsi="Times New Roman" w:cs="Times New Roman"/>
          <w:sz w:val="32"/>
          <w:szCs w:val="32"/>
        </w:rPr>
        <w:t>White Paper to outline faculty drive with input from stakeholders and students. This is only phase one of the process</w:t>
      </w:r>
      <w:r w:rsidR="002A1B64">
        <w:rPr>
          <w:rFonts w:ascii="Times New Roman" w:hAnsi="Times New Roman" w:cs="Times New Roman"/>
          <w:sz w:val="32"/>
          <w:szCs w:val="32"/>
        </w:rPr>
        <w:t>,</w:t>
      </w:r>
      <w:r w:rsidR="003C1BF4">
        <w:rPr>
          <w:rFonts w:ascii="Times New Roman" w:hAnsi="Times New Roman" w:cs="Times New Roman"/>
          <w:sz w:val="32"/>
          <w:szCs w:val="32"/>
        </w:rPr>
        <w:t xml:space="preserve"> once approved by faculty FC will show Dr. Peppler suggestions. </w:t>
      </w:r>
    </w:p>
    <w:p w:rsidR="00F742A2" w:rsidRPr="00F742A2" w:rsidRDefault="00240CB6" w:rsidP="00240CB6">
      <w:pPr>
        <w:spacing w:after="160" w:line="252" w:lineRule="auto"/>
        <w:rPr>
          <w:rFonts w:ascii="Times New Roman" w:hAnsi="Times New Roman" w:cs="Times New Roman"/>
          <w:sz w:val="32"/>
          <w:szCs w:val="32"/>
        </w:rPr>
      </w:pPr>
      <w:r w:rsidRPr="00F742A2">
        <w:rPr>
          <w:rFonts w:ascii="Times New Roman" w:hAnsi="Times New Roman" w:cs="Times New Roman"/>
          <w:sz w:val="32"/>
          <w:szCs w:val="32"/>
        </w:rPr>
        <w:t>3. Numerous vacancies on the curriculum committee</w:t>
      </w:r>
      <w:r w:rsidR="00F742A2" w:rsidRPr="00F742A2">
        <w:rPr>
          <w:rFonts w:ascii="Times New Roman" w:hAnsi="Times New Roman" w:cs="Times New Roman"/>
          <w:sz w:val="32"/>
          <w:szCs w:val="32"/>
        </w:rPr>
        <w:t xml:space="preserve">: Discussion on </w:t>
      </w:r>
      <w:r w:rsidR="00B559DF">
        <w:rPr>
          <w:rFonts w:ascii="Times New Roman" w:hAnsi="Times New Roman" w:cs="Times New Roman"/>
          <w:sz w:val="32"/>
          <w:szCs w:val="32"/>
        </w:rPr>
        <w:t xml:space="preserve">filling </w:t>
      </w:r>
      <w:r w:rsidR="00F742A2" w:rsidRPr="00F742A2">
        <w:rPr>
          <w:rFonts w:ascii="Times New Roman" w:hAnsi="Times New Roman" w:cs="Times New Roman"/>
          <w:sz w:val="32"/>
          <w:szCs w:val="32"/>
        </w:rPr>
        <w:t>several curriculum positions</w:t>
      </w:r>
      <w:r w:rsidR="00B559DF">
        <w:rPr>
          <w:rFonts w:ascii="Times New Roman" w:hAnsi="Times New Roman" w:cs="Times New Roman"/>
          <w:sz w:val="32"/>
          <w:szCs w:val="32"/>
        </w:rPr>
        <w:t xml:space="preserve">. The Leadership will reach out to the chairs to see if there are faculty in need serving on any committees.  </w:t>
      </w:r>
      <w:r w:rsidR="002A1B64">
        <w:rPr>
          <w:rFonts w:ascii="Times New Roman" w:hAnsi="Times New Roman" w:cs="Times New Roman"/>
          <w:sz w:val="32"/>
          <w:szCs w:val="32"/>
        </w:rPr>
        <w:t>The Bylaw changes will be sent to the committee for review.</w:t>
      </w:r>
      <w:r w:rsidR="00F742A2" w:rsidRPr="00F742A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40CB6" w:rsidRDefault="00240CB6" w:rsidP="00240CB6">
      <w:pPr>
        <w:spacing w:after="160" w:line="252" w:lineRule="auto"/>
        <w:rPr>
          <w:rFonts w:ascii="Times New Roman" w:hAnsi="Times New Roman" w:cs="Times New Roman"/>
          <w:sz w:val="32"/>
          <w:szCs w:val="32"/>
        </w:rPr>
      </w:pPr>
      <w:r w:rsidRPr="00F742A2">
        <w:rPr>
          <w:rFonts w:ascii="Times New Roman" w:hAnsi="Times New Roman" w:cs="Times New Roman"/>
          <w:sz w:val="32"/>
          <w:szCs w:val="32"/>
        </w:rPr>
        <w:t>4. Discussion of a town hall meeting</w:t>
      </w:r>
      <w:r w:rsidR="005C69DA">
        <w:rPr>
          <w:rFonts w:ascii="Times New Roman" w:hAnsi="Times New Roman" w:cs="Times New Roman"/>
          <w:sz w:val="32"/>
          <w:szCs w:val="32"/>
        </w:rPr>
        <w:t xml:space="preserve">: Dr. Fernandez-Valle will ask the Dean </w:t>
      </w:r>
      <w:r w:rsidRPr="00F742A2">
        <w:rPr>
          <w:rFonts w:ascii="Times New Roman" w:hAnsi="Times New Roman" w:cs="Times New Roman"/>
          <w:sz w:val="32"/>
          <w:szCs w:val="32"/>
        </w:rPr>
        <w:t>curated questions selected from submission by faculty of the dean.</w:t>
      </w:r>
      <w:r w:rsidR="00B559DF">
        <w:rPr>
          <w:rFonts w:ascii="Times New Roman" w:hAnsi="Times New Roman" w:cs="Times New Roman"/>
          <w:sz w:val="32"/>
          <w:szCs w:val="32"/>
        </w:rPr>
        <w:t xml:space="preserve"> The meeting will take place April 23</w:t>
      </w:r>
      <w:r w:rsidR="00B559DF" w:rsidRPr="00B559DF">
        <w:rPr>
          <w:rFonts w:ascii="Times New Roman" w:hAnsi="Times New Roman" w:cs="Times New Roman"/>
          <w:sz w:val="32"/>
          <w:szCs w:val="32"/>
          <w:vertAlign w:val="superscript"/>
        </w:rPr>
        <w:t>rd</w:t>
      </w:r>
      <w:r w:rsidR="00B559DF">
        <w:rPr>
          <w:rFonts w:ascii="Times New Roman" w:hAnsi="Times New Roman" w:cs="Times New Roman"/>
          <w:sz w:val="32"/>
          <w:szCs w:val="32"/>
        </w:rPr>
        <w:t xml:space="preserve"> at 5:15 P.M.</w:t>
      </w:r>
    </w:p>
    <w:p w:rsidR="005C69DA" w:rsidRDefault="005C69DA" w:rsidP="00240CB6">
      <w:pPr>
        <w:spacing w:after="160" w:line="252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 Faculty Research Survey: The survey was sent out and will close April 12.</w:t>
      </w:r>
    </w:p>
    <w:p w:rsidR="00240CB6" w:rsidRPr="00F742A2" w:rsidRDefault="005C69DA" w:rsidP="00240CB6">
      <w:pPr>
        <w:spacing w:after="160" w:line="252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6. </w:t>
      </w:r>
      <w:r w:rsidR="00240CB6" w:rsidRPr="00F742A2">
        <w:rPr>
          <w:rFonts w:ascii="Times New Roman" w:hAnsi="Times New Roman" w:cs="Times New Roman"/>
          <w:sz w:val="32"/>
          <w:szCs w:val="32"/>
        </w:rPr>
        <w:t xml:space="preserve"> </w:t>
      </w:r>
      <w:r w:rsidR="00240CB6" w:rsidRPr="00F742A2">
        <w:rPr>
          <w:rFonts w:ascii="Times New Roman" w:eastAsia="Times New Roman" w:hAnsi="Times New Roman" w:cs="Times New Roman"/>
          <w:sz w:val="32"/>
          <w:szCs w:val="32"/>
        </w:rPr>
        <w:t>Update from Senate:</w:t>
      </w:r>
      <w:r w:rsidR="00F742A2" w:rsidRPr="00F742A2">
        <w:rPr>
          <w:rFonts w:ascii="Times New Roman" w:eastAsia="Times New Roman" w:hAnsi="Times New Roman" w:cs="Times New Roman"/>
          <w:sz w:val="32"/>
          <w:szCs w:val="32"/>
        </w:rPr>
        <w:t xml:space="preserve"> President </w:t>
      </w:r>
      <w:proofErr w:type="spellStart"/>
      <w:r w:rsidR="00F742A2" w:rsidRPr="00F742A2">
        <w:rPr>
          <w:rFonts w:ascii="Times New Roman" w:eastAsia="Times New Roman" w:hAnsi="Times New Roman" w:cs="Times New Roman"/>
          <w:sz w:val="32"/>
          <w:szCs w:val="32"/>
        </w:rPr>
        <w:t>Hitt</w:t>
      </w:r>
      <w:proofErr w:type="spellEnd"/>
      <w:r w:rsidR="00F742A2" w:rsidRPr="00F742A2">
        <w:rPr>
          <w:rFonts w:ascii="Times New Roman" w:eastAsia="Times New Roman" w:hAnsi="Times New Roman" w:cs="Times New Roman"/>
          <w:sz w:val="32"/>
          <w:szCs w:val="32"/>
        </w:rPr>
        <w:t xml:space="preserve"> will be retiring July 1. The Emeritus has not been approved as of yet.</w:t>
      </w:r>
    </w:p>
    <w:p w:rsidR="00240CB6" w:rsidRPr="00F742A2" w:rsidRDefault="005C69DA" w:rsidP="00240CB6">
      <w:pPr>
        <w:spacing w:after="160" w:line="252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7</w:t>
      </w:r>
      <w:r w:rsidR="00240CB6" w:rsidRPr="00F742A2">
        <w:rPr>
          <w:rFonts w:ascii="Times New Roman" w:eastAsia="Times New Roman" w:hAnsi="Times New Roman" w:cs="Times New Roman"/>
          <w:sz w:val="32"/>
          <w:szCs w:val="32"/>
        </w:rPr>
        <w:t>. Update from BOT: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No updates</w:t>
      </w:r>
    </w:p>
    <w:p w:rsidR="0030025F" w:rsidRDefault="002A1B64"/>
    <w:sectPr w:rsidR="003002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CB6"/>
    <w:rsid w:val="00240CB6"/>
    <w:rsid w:val="002A1B64"/>
    <w:rsid w:val="003C1BF4"/>
    <w:rsid w:val="005C69DA"/>
    <w:rsid w:val="007F3BA7"/>
    <w:rsid w:val="00866B19"/>
    <w:rsid w:val="00B559DF"/>
    <w:rsid w:val="00C15814"/>
    <w:rsid w:val="00F7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37EE3"/>
  <w15:chartTrackingRefBased/>
  <w15:docId w15:val="{6CE22641-A4CF-4E20-92BF-82D5B3911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0CB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42A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C69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8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35508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Florida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Stalvey</dc:creator>
  <cp:keywords/>
  <dc:description/>
  <cp:lastModifiedBy>Suzanne Stalvey</cp:lastModifiedBy>
  <cp:revision>3</cp:revision>
  <dcterms:created xsi:type="dcterms:W3CDTF">2018-04-13T19:29:00Z</dcterms:created>
  <dcterms:modified xsi:type="dcterms:W3CDTF">2018-05-10T20:35:00Z</dcterms:modified>
</cp:coreProperties>
</file>